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1F4046">
        <w:rPr>
          <w:b/>
          <w:sz w:val="24"/>
          <w:szCs w:val="24"/>
        </w:rPr>
        <w:t>2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1F404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1F40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1F4046" w:rsidRPr="001F4046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11" w:type="dxa"/>
          </w:tcPr>
          <w:p w:rsidR="001F4046" w:rsidRDefault="001F4046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З-УК-2</w:t>
            </w:r>
            <w:proofErr w:type="gramStart"/>
            <w:r w:rsidRPr="001F4046">
              <w:rPr>
                <w:sz w:val="24"/>
                <w:szCs w:val="24"/>
              </w:rPr>
              <w:t xml:space="preserve"> З</w:t>
            </w:r>
            <w:proofErr w:type="gramEnd"/>
            <w:r w:rsidRPr="001F4046">
              <w:rPr>
                <w:sz w:val="24"/>
                <w:szCs w:val="24"/>
              </w:rPr>
              <w:t xml:space="preserve">нать: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деятельность; </w:t>
            </w:r>
          </w:p>
          <w:p w:rsidR="001F4046" w:rsidRDefault="001F4046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У-УК-2</w:t>
            </w:r>
            <w:proofErr w:type="gramStart"/>
            <w:r w:rsidRPr="001F4046">
              <w:rPr>
                <w:sz w:val="24"/>
                <w:szCs w:val="24"/>
              </w:rPr>
              <w:t xml:space="preserve"> У</w:t>
            </w:r>
            <w:proofErr w:type="gramEnd"/>
            <w:r w:rsidRPr="001F4046">
              <w:rPr>
                <w:sz w:val="24"/>
                <w:szCs w:val="24"/>
              </w:rPr>
              <w:t xml:space="preserve">меть: проводить анализ поставленной цели и формулировать задачи, которые необходимо решить для ее достижения; анализировать альтернативные варианты решений для достижения намеченных результатов; использовать нормативно-правовую документацию в сфере профессиональной деятельности; </w:t>
            </w:r>
          </w:p>
          <w:p w:rsidR="009F6AC6" w:rsidRDefault="001F4046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В-УК-2</w:t>
            </w:r>
            <w:proofErr w:type="gramStart"/>
            <w:r w:rsidRPr="001F4046">
              <w:rPr>
                <w:sz w:val="24"/>
                <w:szCs w:val="24"/>
              </w:rPr>
              <w:t xml:space="preserve"> В</w:t>
            </w:r>
            <w:proofErr w:type="gramEnd"/>
            <w:r w:rsidRPr="001F4046">
              <w:rPr>
                <w:sz w:val="24"/>
                <w:szCs w:val="24"/>
              </w:rPr>
              <w:t>ладеть: методиками разработки цели и задач проекта; методами оценки потребности в ресурсах, продолжительности и стоимости проекта, навыками работы с нормативно-правовой документацией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1F4046" w:rsidRPr="001F4046" w:rsidRDefault="001F4046" w:rsidP="001F404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Экономика</w:t>
            </w:r>
            <w:r>
              <w:rPr>
                <w:sz w:val="24"/>
                <w:szCs w:val="24"/>
              </w:rPr>
              <w:t xml:space="preserve"> (6 семестр)</w:t>
            </w:r>
          </w:p>
          <w:p w:rsidR="001F4046" w:rsidRPr="001F4046" w:rsidRDefault="001F4046" w:rsidP="001F404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Правоведение</w:t>
            </w:r>
            <w:r>
              <w:rPr>
                <w:sz w:val="24"/>
                <w:szCs w:val="24"/>
              </w:rPr>
              <w:t xml:space="preserve"> (6 семестр)</w:t>
            </w:r>
          </w:p>
          <w:p w:rsidR="001F4046" w:rsidRPr="001F4046" w:rsidRDefault="001F4046" w:rsidP="001F404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Материаловедение</w:t>
            </w:r>
            <w:r>
              <w:rPr>
                <w:sz w:val="24"/>
                <w:szCs w:val="24"/>
              </w:rPr>
              <w:t xml:space="preserve"> (6 семестр)</w:t>
            </w:r>
          </w:p>
          <w:p w:rsidR="001F4046" w:rsidRPr="001F4046" w:rsidRDefault="001F4046" w:rsidP="001F404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Безопасность жизнедеятельности</w:t>
            </w:r>
            <w:r>
              <w:rPr>
                <w:sz w:val="24"/>
                <w:szCs w:val="24"/>
              </w:rPr>
              <w:t xml:space="preserve"> (7 семестр)</w:t>
            </w:r>
          </w:p>
          <w:p w:rsidR="001F4046" w:rsidRPr="001F4046" w:rsidRDefault="001F4046" w:rsidP="001F404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Экономика и управление производством</w:t>
            </w:r>
            <w:r>
              <w:rPr>
                <w:sz w:val="24"/>
                <w:szCs w:val="24"/>
              </w:rPr>
              <w:t xml:space="preserve"> (7 семестр)</w:t>
            </w:r>
          </w:p>
          <w:p w:rsidR="001F4046" w:rsidRPr="001F4046" w:rsidRDefault="001F4046" w:rsidP="001F404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Промышленная экология</w:t>
            </w:r>
            <w:r>
              <w:rPr>
                <w:sz w:val="24"/>
                <w:szCs w:val="24"/>
              </w:rPr>
              <w:t xml:space="preserve"> (8 семестр)</w:t>
            </w:r>
          </w:p>
          <w:p w:rsidR="009F6AC6" w:rsidRDefault="001F4046" w:rsidP="001F404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 xml:space="preserve">Экология </w:t>
            </w:r>
            <w:r w:rsidR="00F66A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="00F66A5A">
              <w:rPr>
                <w:sz w:val="24"/>
                <w:szCs w:val="24"/>
              </w:rPr>
              <w:t xml:space="preserve"> семестр)</w:t>
            </w:r>
          </w:p>
        </w:tc>
        <w:bookmarkStart w:id="0" w:name="_GoBack"/>
        <w:bookmarkEnd w:id="0"/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EB7BA4">
        <w:trPr>
          <w:trHeight w:val="390"/>
          <w:tblHeader/>
        </w:trPr>
        <w:tc>
          <w:tcPr>
            <w:tcW w:w="534" w:type="dxa"/>
            <w:vAlign w:val="center"/>
          </w:tcPr>
          <w:p w:rsidR="009F6AC6" w:rsidRPr="009F6AC6" w:rsidRDefault="009F6AC6" w:rsidP="00EB7BA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EB7BA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EB7BA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F66A5A" w:rsidTr="00FB2111">
        <w:tc>
          <w:tcPr>
            <w:tcW w:w="10456" w:type="dxa"/>
            <w:gridSpan w:val="3"/>
            <w:vAlign w:val="center"/>
          </w:tcPr>
          <w:p w:rsidR="00F66A5A" w:rsidRPr="009F6AC6" w:rsidRDefault="00F66A5A" w:rsidP="00FB211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Экономика (6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B56E4C">
        <w:tc>
          <w:tcPr>
            <w:tcW w:w="10456" w:type="dxa"/>
            <w:gridSpan w:val="3"/>
            <w:vAlign w:val="center"/>
          </w:tcPr>
          <w:p w:rsidR="00F66A5A" w:rsidRPr="009F6AC6" w:rsidRDefault="001F4046" w:rsidP="00B56E4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Правоведение (6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D51E74">
        <w:tc>
          <w:tcPr>
            <w:tcW w:w="10456" w:type="dxa"/>
            <w:gridSpan w:val="3"/>
            <w:vAlign w:val="center"/>
          </w:tcPr>
          <w:p w:rsidR="00F66A5A" w:rsidRPr="009F6AC6" w:rsidRDefault="001F4046" w:rsidP="00D51E7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Материаловедение (6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8B16A6">
        <w:tc>
          <w:tcPr>
            <w:tcW w:w="10456" w:type="dxa"/>
            <w:gridSpan w:val="3"/>
            <w:vAlign w:val="center"/>
          </w:tcPr>
          <w:p w:rsidR="00F66A5A" w:rsidRPr="009F6AC6" w:rsidRDefault="001F4046" w:rsidP="008B16A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Безопасность жизнедеятельности (7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F66A5A">
        <w:tc>
          <w:tcPr>
            <w:tcW w:w="10456" w:type="dxa"/>
            <w:gridSpan w:val="3"/>
            <w:vAlign w:val="center"/>
          </w:tcPr>
          <w:p w:rsidR="00F66A5A" w:rsidRPr="009F6AC6" w:rsidRDefault="001F4046" w:rsidP="000F24E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Экономика и управление производством (7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5243C1">
        <w:tc>
          <w:tcPr>
            <w:tcW w:w="10456" w:type="dxa"/>
            <w:gridSpan w:val="3"/>
            <w:vAlign w:val="center"/>
          </w:tcPr>
          <w:p w:rsidR="00F66A5A" w:rsidRPr="009F6AC6" w:rsidRDefault="001F4046" w:rsidP="005243C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Промышленная экология (8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7178EF">
        <w:tc>
          <w:tcPr>
            <w:tcW w:w="10456" w:type="dxa"/>
            <w:gridSpan w:val="3"/>
            <w:vAlign w:val="center"/>
          </w:tcPr>
          <w:p w:rsidR="00F66A5A" w:rsidRPr="009F6AC6" w:rsidRDefault="001F4046" w:rsidP="007178E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Экология (8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1F4046"/>
    <w:rsid w:val="002579D4"/>
    <w:rsid w:val="00750009"/>
    <w:rsid w:val="009F6AC6"/>
    <w:rsid w:val="00BE1F1B"/>
    <w:rsid w:val="00DF4722"/>
    <w:rsid w:val="00EB7B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2025-10-06T09:20:00Z</dcterms:created>
  <dcterms:modified xsi:type="dcterms:W3CDTF">2025-10-06T10:23:00Z</dcterms:modified>
</cp:coreProperties>
</file>