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</w:t>
      </w:r>
      <w:r w:rsidR="007377F3">
        <w:rPr>
          <w:b/>
          <w:sz w:val="24"/>
          <w:szCs w:val="24"/>
        </w:rPr>
        <w:t>Е</w:t>
      </w:r>
      <w:r w:rsidRPr="009F6AC6">
        <w:rPr>
          <w:b/>
          <w:sz w:val="24"/>
          <w:szCs w:val="24"/>
        </w:rPr>
        <w:t>-1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="007377F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-1 </w:t>
            </w:r>
            <w:proofErr w:type="gramStart"/>
            <w:r w:rsidR="007377F3" w:rsidRPr="007377F3">
              <w:rPr>
                <w:sz w:val="24"/>
                <w:szCs w:val="24"/>
              </w:rPr>
              <w:t>Способен</w:t>
            </w:r>
            <w:proofErr w:type="gramEnd"/>
            <w:r w:rsidR="007377F3" w:rsidRPr="007377F3">
              <w:rPr>
                <w:sz w:val="24"/>
                <w:szCs w:val="24"/>
              </w:rPr>
              <w:t xml:space="preserve"> использовать знания естественнонаучных дисциплин, применять методы математического анализа и моделирования, теоретического и экспериментального исследования в поставленных задачах</w:t>
            </w:r>
          </w:p>
        </w:tc>
        <w:tc>
          <w:tcPr>
            <w:tcW w:w="5211" w:type="dxa"/>
          </w:tcPr>
          <w:p w:rsidR="007377F3" w:rsidRDefault="007377F3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7377F3">
              <w:rPr>
                <w:sz w:val="24"/>
                <w:szCs w:val="24"/>
              </w:rPr>
              <w:t xml:space="preserve">З-УКЕ-1 знать: основные законы естественнонаучных дисциплин, методы математического анализа и моделирования, теоретического и экспериментального исследования; </w:t>
            </w:r>
          </w:p>
          <w:p w:rsidR="007377F3" w:rsidRDefault="007377F3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7377F3">
              <w:rPr>
                <w:sz w:val="24"/>
                <w:szCs w:val="24"/>
              </w:rPr>
              <w:t xml:space="preserve">У-УКЕ-1 уметь: использовать математические методы в технических приложениях, рассчитывать основные числовые характеристики случайных величин, решать основные задачи математической статистики; решать типовые расчетные задачи; </w:t>
            </w:r>
          </w:p>
          <w:p w:rsidR="009F6AC6" w:rsidRDefault="007377F3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7377F3">
              <w:rPr>
                <w:sz w:val="24"/>
                <w:szCs w:val="24"/>
              </w:rPr>
              <w:t>В-УКЕ-1 владеть: методами математического анализа и моделирования; методами решения задач анализа и расчета характеристик физических систем, основными приемами обработки экспериментальных данных, методами работы с прикладными программными продуктами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Математика</w:t>
            </w:r>
            <w:r w:rsidR="00F66A5A">
              <w:rPr>
                <w:sz w:val="24"/>
                <w:szCs w:val="24"/>
              </w:rPr>
              <w:t xml:space="preserve"> (1-3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Физика</w:t>
            </w:r>
            <w:r w:rsidR="00F66A5A">
              <w:rPr>
                <w:sz w:val="24"/>
                <w:szCs w:val="24"/>
              </w:rPr>
              <w:t xml:space="preserve"> (2-4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Химия</w:t>
            </w:r>
            <w:r w:rsidR="00F66A5A">
              <w:rPr>
                <w:sz w:val="24"/>
                <w:szCs w:val="24"/>
              </w:rPr>
              <w:t xml:space="preserve"> (1 семестр)</w:t>
            </w:r>
          </w:p>
          <w:p w:rsidR="007377F3" w:rsidRPr="007377F3" w:rsidRDefault="007377F3" w:rsidP="007377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377F3">
              <w:rPr>
                <w:sz w:val="24"/>
                <w:szCs w:val="24"/>
              </w:rPr>
              <w:t>Теоретические основы электротехники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семестр)</w:t>
            </w:r>
          </w:p>
          <w:p w:rsidR="007377F3" w:rsidRPr="007377F3" w:rsidRDefault="007377F3" w:rsidP="007377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377F3">
              <w:rPr>
                <w:sz w:val="24"/>
                <w:szCs w:val="24"/>
              </w:rPr>
              <w:t xml:space="preserve">Силовые электронные устройства в робототехнике и </w:t>
            </w:r>
            <w:proofErr w:type="spellStart"/>
            <w:r w:rsidRPr="007377F3">
              <w:rPr>
                <w:sz w:val="24"/>
                <w:szCs w:val="24"/>
              </w:rPr>
              <w:t>мехатронике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семестр)</w:t>
            </w:r>
          </w:p>
          <w:p w:rsidR="007377F3" w:rsidRPr="007377F3" w:rsidRDefault="007377F3" w:rsidP="007377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377F3">
              <w:rPr>
                <w:sz w:val="24"/>
                <w:szCs w:val="24"/>
              </w:rPr>
              <w:t>Основы теории автоматического управления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семестр)</w:t>
            </w:r>
          </w:p>
          <w:p w:rsidR="009F6AC6" w:rsidRDefault="007377F3" w:rsidP="007377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377F3">
              <w:rPr>
                <w:sz w:val="24"/>
                <w:szCs w:val="24"/>
              </w:rPr>
              <w:t>Математическое моделирование электропривода</w:t>
            </w:r>
            <w:r w:rsidRPr="007377F3">
              <w:rPr>
                <w:sz w:val="24"/>
                <w:szCs w:val="24"/>
              </w:rPr>
              <w:t xml:space="preserve"> </w:t>
            </w:r>
            <w:r w:rsidR="00F66A5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F66A5A">
              <w:rPr>
                <w:sz w:val="24"/>
                <w:szCs w:val="24"/>
              </w:rPr>
              <w:t xml:space="preserve">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C2710D">
        <w:trPr>
          <w:trHeight w:val="393"/>
          <w:tblHeader/>
        </w:trPr>
        <w:tc>
          <w:tcPr>
            <w:tcW w:w="534" w:type="dxa"/>
            <w:vAlign w:val="center"/>
          </w:tcPr>
          <w:p w:rsidR="009F6AC6" w:rsidRPr="009F6AC6" w:rsidRDefault="009F6AC6" w:rsidP="00C2710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C2710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C2710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F66A5A" w:rsidTr="00D51E74">
        <w:tc>
          <w:tcPr>
            <w:tcW w:w="10456" w:type="dxa"/>
            <w:gridSpan w:val="3"/>
            <w:vAlign w:val="center"/>
          </w:tcPr>
          <w:p w:rsidR="00F66A5A" w:rsidRPr="009F6AC6" w:rsidRDefault="00F66A5A" w:rsidP="00D51E7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Математика (1-3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8B16A6">
        <w:tc>
          <w:tcPr>
            <w:tcW w:w="10456" w:type="dxa"/>
            <w:gridSpan w:val="3"/>
            <w:vAlign w:val="center"/>
          </w:tcPr>
          <w:p w:rsidR="00F66A5A" w:rsidRPr="009F6AC6" w:rsidRDefault="00F66A5A" w:rsidP="008B16A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Физика (2-4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5243C1">
        <w:tc>
          <w:tcPr>
            <w:tcW w:w="10456" w:type="dxa"/>
            <w:gridSpan w:val="3"/>
            <w:vAlign w:val="center"/>
          </w:tcPr>
          <w:p w:rsidR="00F66A5A" w:rsidRPr="009F6AC6" w:rsidRDefault="00F66A5A" w:rsidP="005243C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Химия (1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7178EF">
        <w:tc>
          <w:tcPr>
            <w:tcW w:w="10456" w:type="dxa"/>
            <w:gridSpan w:val="3"/>
            <w:vAlign w:val="center"/>
          </w:tcPr>
          <w:p w:rsidR="00F66A5A" w:rsidRPr="009F6AC6" w:rsidRDefault="007377F3" w:rsidP="007178E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377F3">
              <w:rPr>
                <w:b/>
                <w:sz w:val="24"/>
                <w:szCs w:val="24"/>
              </w:rPr>
              <w:t>Теоретические основы электротехники (3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6304B8">
        <w:tc>
          <w:tcPr>
            <w:tcW w:w="10456" w:type="dxa"/>
            <w:gridSpan w:val="3"/>
            <w:vAlign w:val="center"/>
          </w:tcPr>
          <w:p w:rsidR="00F66A5A" w:rsidRPr="009F6AC6" w:rsidRDefault="007377F3" w:rsidP="0085496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377F3">
              <w:rPr>
                <w:b/>
                <w:sz w:val="24"/>
                <w:szCs w:val="24"/>
              </w:rPr>
              <w:t xml:space="preserve">Силовые электронные устройства в робототехнике и </w:t>
            </w:r>
            <w:proofErr w:type="spellStart"/>
            <w:r w:rsidRPr="007377F3">
              <w:rPr>
                <w:b/>
                <w:sz w:val="24"/>
                <w:szCs w:val="24"/>
              </w:rPr>
              <w:t>мехатронике</w:t>
            </w:r>
            <w:proofErr w:type="spellEnd"/>
            <w:r w:rsidRPr="007377F3">
              <w:rPr>
                <w:b/>
                <w:sz w:val="24"/>
                <w:szCs w:val="24"/>
              </w:rPr>
              <w:t xml:space="preserve"> (4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DF69B3">
        <w:tc>
          <w:tcPr>
            <w:tcW w:w="10456" w:type="dxa"/>
            <w:gridSpan w:val="3"/>
            <w:vAlign w:val="center"/>
          </w:tcPr>
          <w:p w:rsidR="00F66A5A" w:rsidRPr="009F6AC6" w:rsidRDefault="007377F3" w:rsidP="00DF69B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377F3">
              <w:rPr>
                <w:b/>
                <w:sz w:val="24"/>
                <w:szCs w:val="24"/>
              </w:rPr>
              <w:t>Основы теории автоматического управления (5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7377F3">
        <w:trPr>
          <w:trHeight w:val="227"/>
        </w:trPr>
        <w:tc>
          <w:tcPr>
            <w:tcW w:w="10456" w:type="dxa"/>
            <w:gridSpan w:val="3"/>
          </w:tcPr>
          <w:p w:rsidR="00F66A5A" w:rsidRPr="00F66A5A" w:rsidRDefault="007377F3" w:rsidP="00F66A5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377F3">
              <w:rPr>
                <w:b/>
                <w:sz w:val="24"/>
                <w:szCs w:val="24"/>
              </w:rPr>
              <w:t>Математическое моделирование электропривода (6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2579D4"/>
    <w:rsid w:val="007377F3"/>
    <w:rsid w:val="00750009"/>
    <w:rsid w:val="00854966"/>
    <w:rsid w:val="009F6AC6"/>
    <w:rsid w:val="00BE1F1B"/>
    <w:rsid w:val="00C2710D"/>
    <w:rsid w:val="00DF4722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2025-10-06T10:30:00Z</dcterms:created>
  <dcterms:modified xsi:type="dcterms:W3CDTF">2025-10-06T10:30:00Z</dcterms:modified>
</cp:coreProperties>
</file>