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A4B8" w14:textId="4D35A091" w:rsidR="008A5ECD" w:rsidRDefault="000816C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к модулю 3</w:t>
      </w:r>
      <w:r w:rsidR="005D682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D6824" w:rsidRPr="005E6265">
        <w:rPr>
          <w:rFonts w:ascii="Times New Roman" w:hAnsi="Times New Roman" w:cs="Times New Roman"/>
          <w:b/>
          <w:sz w:val="24"/>
          <w:szCs w:val="24"/>
        </w:rPr>
        <w:t>Основы законодательства в области учета и контроля радиоактивных отходов</w:t>
      </w:r>
      <w:r w:rsidR="005D6824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DAC20" w14:textId="77777777" w:rsidR="005D6824" w:rsidRDefault="005D682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FEB1A" w14:textId="7579ED08" w:rsidR="007D4DE4" w:rsidRPr="00F54EA4" w:rsidRDefault="007D4D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B2D2A">
        <w:rPr>
          <w:rFonts w:ascii="Times New Roman" w:hAnsi="Times New Roman" w:cs="Times New Roman"/>
          <w:b/>
          <w:sz w:val="24"/>
          <w:szCs w:val="24"/>
        </w:rPr>
        <w:t>Разрешено ли захоронение высокоактивных жидких радиоактивных отходов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27B307D" w14:textId="129D16FB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7B2D2A">
        <w:rPr>
          <w:rFonts w:ascii="Times New Roman" w:hAnsi="Times New Roman" w:cs="Times New Roman"/>
          <w:sz w:val="24"/>
          <w:szCs w:val="24"/>
        </w:rPr>
        <w:t>Запрещено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B0028E9" w14:textId="7365EEB4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7B2D2A">
        <w:rPr>
          <w:rFonts w:ascii="Times New Roman" w:hAnsi="Times New Roman" w:cs="Times New Roman"/>
          <w:sz w:val="24"/>
          <w:szCs w:val="24"/>
        </w:rPr>
        <w:t>Разрешено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502E7C70" w14:textId="713E9535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7B2D2A">
        <w:rPr>
          <w:rFonts w:ascii="Times New Roman" w:hAnsi="Times New Roman" w:cs="Times New Roman"/>
          <w:sz w:val="24"/>
          <w:szCs w:val="24"/>
        </w:rPr>
        <w:t>Разрешено только в пунктах захоронения, введенных в эксплуатацию до вступления в силу ФЗ «Об обращении с радиоактивными отходами»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8EF0546" w14:textId="31AB9D0F" w:rsidR="00332D45" w:rsidRPr="00221434" w:rsidRDefault="00332D4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Разрешено только в специальных контейнерах.</w:t>
      </w:r>
    </w:p>
    <w:p w14:paraId="2268B007" w14:textId="54FECBC9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7B2D2A">
        <w:rPr>
          <w:rFonts w:ascii="Times New Roman" w:hAnsi="Times New Roman" w:cs="Times New Roman"/>
          <w:i/>
          <w:sz w:val="24"/>
          <w:szCs w:val="24"/>
        </w:rPr>
        <w:t>а</w:t>
      </w:r>
    </w:p>
    <w:p w14:paraId="2535C021" w14:textId="77777777" w:rsidR="00400948" w:rsidRPr="005D6824" w:rsidRDefault="00400948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A1885B0" w14:textId="0D7BBB5B" w:rsidR="00973635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A01FC">
        <w:rPr>
          <w:rFonts w:ascii="Times New Roman" w:hAnsi="Times New Roman" w:cs="Times New Roman"/>
          <w:b/>
          <w:sz w:val="24"/>
          <w:szCs w:val="24"/>
        </w:rPr>
        <w:t xml:space="preserve">На сколько </w:t>
      </w:r>
      <w:r w:rsidR="007B2D2A">
        <w:rPr>
          <w:rFonts w:ascii="Times New Roman" w:hAnsi="Times New Roman" w:cs="Times New Roman"/>
          <w:b/>
          <w:sz w:val="24"/>
          <w:szCs w:val="24"/>
        </w:rPr>
        <w:t>категорий активности</w:t>
      </w:r>
      <w:r w:rsidR="005A01FC">
        <w:rPr>
          <w:rFonts w:ascii="Times New Roman" w:hAnsi="Times New Roman" w:cs="Times New Roman"/>
          <w:b/>
          <w:sz w:val="24"/>
          <w:szCs w:val="24"/>
        </w:rPr>
        <w:t xml:space="preserve"> разделяются твердые радиоактивные отходы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39CD604B" w14:textId="3FF0F141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5A01FC">
        <w:rPr>
          <w:rFonts w:ascii="Times New Roman" w:hAnsi="Times New Roman" w:cs="Times New Roman"/>
          <w:sz w:val="24"/>
          <w:szCs w:val="24"/>
        </w:rPr>
        <w:t>5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6F3EF4C" w14:textId="2FD4BEF7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5A01FC">
        <w:rPr>
          <w:rFonts w:ascii="Times New Roman" w:hAnsi="Times New Roman" w:cs="Times New Roman"/>
          <w:sz w:val="24"/>
          <w:szCs w:val="24"/>
        </w:rPr>
        <w:t>6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72FE61E" w14:textId="3EDC7D92" w:rsidR="00400948" w:rsidRPr="005A01FC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5A01FC">
        <w:rPr>
          <w:rFonts w:ascii="Times New Roman" w:hAnsi="Times New Roman" w:cs="Times New Roman"/>
          <w:sz w:val="24"/>
          <w:szCs w:val="24"/>
        </w:rPr>
        <w:t>3</w:t>
      </w:r>
      <w:r w:rsidR="00221434" w:rsidRPr="005A01FC">
        <w:rPr>
          <w:rFonts w:ascii="Times New Roman" w:hAnsi="Times New Roman" w:cs="Times New Roman"/>
          <w:sz w:val="24"/>
          <w:szCs w:val="24"/>
        </w:rPr>
        <w:t>;</w:t>
      </w:r>
    </w:p>
    <w:p w14:paraId="3E66E64B" w14:textId="2DFB3246" w:rsidR="00221434" w:rsidRPr="00BE11EF" w:rsidRDefault="005A01FC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4</w:t>
      </w:r>
    </w:p>
    <w:p w14:paraId="739BC684" w14:textId="31B937D1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7B2D2A">
        <w:rPr>
          <w:rFonts w:ascii="Times New Roman" w:hAnsi="Times New Roman" w:cs="Times New Roman"/>
          <w:i/>
          <w:sz w:val="24"/>
          <w:szCs w:val="24"/>
        </w:rPr>
        <w:t>г</w:t>
      </w:r>
    </w:p>
    <w:p w14:paraId="3A1BA9F1" w14:textId="77777777" w:rsidR="00400948" w:rsidRPr="005D6824" w:rsidRDefault="00400948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2536348" w14:textId="12097F61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3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="005A01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A01FC">
        <w:rPr>
          <w:rFonts w:ascii="Times New Roman" w:hAnsi="Times New Roman" w:cs="Times New Roman"/>
          <w:b/>
          <w:sz w:val="24"/>
          <w:szCs w:val="24"/>
        </w:rPr>
        <w:t xml:space="preserve"> пунктах приповерхностного захоронения могут быть захоронены РАО классов</w:t>
      </w:r>
    </w:p>
    <w:p w14:paraId="6414AE1A" w14:textId="23C41898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774102">
        <w:rPr>
          <w:rFonts w:ascii="Times New Roman" w:hAnsi="Times New Roman" w:cs="Times New Roman"/>
          <w:sz w:val="24"/>
          <w:szCs w:val="24"/>
        </w:rPr>
        <w:t>1,2,3,4</w:t>
      </w:r>
    </w:p>
    <w:p w14:paraId="0867F956" w14:textId="037DBB8A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774102">
        <w:rPr>
          <w:rFonts w:ascii="Times New Roman" w:hAnsi="Times New Roman" w:cs="Times New Roman"/>
          <w:sz w:val="24"/>
          <w:szCs w:val="24"/>
        </w:rPr>
        <w:t>3,4,5</w:t>
      </w:r>
    </w:p>
    <w:p w14:paraId="17D4FC36" w14:textId="45478A6F" w:rsidR="00400948" w:rsidRPr="00BE11EF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3,4</w:t>
      </w:r>
    </w:p>
    <w:p w14:paraId="60DC5E49" w14:textId="30318ECF" w:rsidR="00400948" w:rsidRPr="00BE11EF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3,4,6</w:t>
      </w:r>
    </w:p>
    <w:p w14:paraId="5C715C38" w14:textId="5C6F2B73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774102">
        <w:rPr>
          <w:rFonts w:ascii="Times New Roman" w:hAnsi="Times New Roman" w:cs="Times New Roman"/>
          <w:i/>
          <w:sz w:val="24"/>
          <w:szCs w:val="24"/>
        </w:rPr>
        <w:t>г</w:t>
      </w:r>
    </w:p>
    <w:p w14:paraId="03EBC28A" w14:textId="268FA211" w:rsidR="00400948" w:rsidRPr="005D6824" w:rsidRDefault="00400948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5B9E730" w14:textId="4AD95CF7" w:rsidR="00E06C2E" w:rsidRPr="00E06C2E" w:rsidRDefault="00E06C2E" w:rsidP="00E06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C2E">
        <w:rPr>
          <w:rFonts w:ascii="Times New Roman" w:hAnsi="Times New Roman" w:cs="Times New Roman"/>
          <w:b/>
          <w:sz w:val="24"/>
          <w:szCs w:val="24"/>
        </w:rPr>
        <w:t xml:space="preserve">4) При передаче РВ и РАО между организациями организация-отправитель после получения уведомления о постановке на учет РВ и РАО в организации-получателе должна снять их со своего учета: </w:t>
      </w:r>
    </w:p>
    <w:p w14:paraId="0FD05064" w14:textId="77777777" w:rsidR="00E06C2E" w:rsidRPr="007E6F0F" w:rsidRDefault="00E06C2E" w:rsidP="00E06C2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E701D1" w14:textId="77777777" w:rsidR="00E06C2E" w:rsidRPr="007E6F0F" w:rsidRDefault="00E06C2E" w:rsidP="005D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>а) на следующий день после передачи;</w:t>
      </w:r>
    </w:p>
    <w:p w14:paraId="643D7F8C" w14:textId="2D102E5A" w:rsidR="00E06C2E" w:rsidRPr="007E6F0F" w:rsidRDefault="000816C4" w:rsidP="005D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C2E" w:rsidRPr="000816C4">
        <w:rPr>
          <w:rFonts w:ascii="Times New Roman" w:hAnsi="Times New Roman" w:cs="Times New Roman"/>
          <w:sz w:val="24"/>
          <w:szCs w:val="24"/>
        </w:rPr>
        <w:t xml:space="preserve">б) </w:t>
      </w:r>
      <w:r w:rsidR="00E06C2E" w:rsidRPr="007E6F0F">
        <w:rPr>
          <w:rFonts w:ascii="Times New Roman" w:hAnsi="Times New Roman" w:cs="Times New Roman"/>
          <w:sz w:val="24"/>
          <w:szCs w:val="24"/>
        </w:rPr>
        <w:t>в течение двух рабочих дней той же датой, которой организация-получатель поставила их на учет;</w:t>
      </w:r>
    </w:p>
    <w:p w14:paraId="265308C9" w14:textId="5B7E21F5" w:rsidR="00E06C2E" w:rsidRDefault="000816C4" w:rsidP="005D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C2E" w:rsidRPr="007E6F0F">
        <w:rPr>
          <w:rFonts w:ascii="Times New Roman" w:hAnsi="Times New Roman" w:cs="Times New Roman"/>
          <w:sz w:val="24"/>
          <w:szCs w:val="24"/>
        </w:rPr>
        <w:t>в) в течение трех рабочих дней той же датой, которой организация-</w:t>
      </w:r>
      <w:r w:rsidR="00332D45">
        <w:rPr>
          <w:rFonts w:ascii="Times New Roman" w:hAnsi="Times New Roman" w:cs="Times New Roman"/>
          <w:sz w:val="24"/>
          <w:szCs w:val="24"/>
        </w:rPr>
        <w:t>получатель поставила их на учет;</w:t>
      </w:r>
    </w:p>
    <w:p w14:paraId="21F40D84" w14:textId="1269E494" w:rsidR="00332D45" w:rsidRDefault="00332D45" w:rsidP="005D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течение пяти</w:t>
      </w:r>
      <w:r w:rsidRPr="007E6F0F">
        <w:rPr>
          <w:rFonts w:ascii="Times New Roman" w:hAnsi="Times New Roman" w:cs="Times New Roman"/>
          <w:sz w:val="24"/>
          <w:szCs w:val="24"/>
        </w:rPr>
        <w:t xml:space="preserve"> рабочих дней той же датой, которой организация-</w:t>
      </w:r>
      <w:r>
        <w:rPr>
          <w:rFonts w:ascii="Times New Roman" w:hAnsi="Times New Roman" w:cs="Times New Roman"/>
          <w:sz w:val="24"/>
          <w:szCs w:val="24"/>
        </w:rPr>
        <w:t>получатель поставила их на учет;</w:t>
      </w:r>
    </w:p>
    <w:p w14:paraId="1EFE1803" w14:textId="77777777" w:rsidR="005D6824" w:rsidRPr="005D6824" w:rsidRDefault="005D6824" w:rsidP="00E06C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2718F73" w14:textId="098A702D" w:rsidR="00E06C2E" w:rsidRPr="00F54EA4" w:rsidRDefault="00E06C2E" w:rsidP="00E06C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30397A9C" w14:textId="77777777" w:rsidR="005D6824" w:rsidRDefault="005D6824" w:rsidP="00E06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956E4" w14:textId="1CB393CA" w:rsidR="00E06C2E" w:rsidRPr="00E06C2E" w:rsidRDefault="00E06C2E" w:rsidP="00E06C2E">
      <w:pPr>
        <w:spacing w:after="0" w:line="240" w:lineRule="auto"/>
        <w:ind w:firstLine="709"/>
        <w:jc w:val="both"/>
        <w:rPr>
          <w:b/>
        </w:rPr>
      </w:pPr>
      <w:r w:rsidRPr="00E06C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Сколько классов </w:t>
      </w:r>
      <w:r w:rsidR="006639B4">
        <w:rPr>
          <w:rFonts w:ascii="Times New Roman" w:hAnsi="Times New Roman" w:cs="Times New Roman"/>
          <w:b/>
          <w:sz w:val="24"/>
          <w:szCs w:val="24"/>
        </w:rPr>
        <w:t xml:space="preserve">жидких </w:t>
      </w:r>
      <w:r w:rsidRPr="00E06C2E">
        <w:rPr>
          <w:rFonts w:ascii="Times New Roman" w:hAnsi="Times New Roman" w:cs="Times New Roman"/>
          <w:b/>
          <w:sz w:val="24"/>
          <w:szCs w:val="24"/>
        </w:rPr>
        <w:t>РАО для захоронения?</w:t>
      </w:r>
      <w:r w:rsidRPr="00E06C2E">
        <w:rPr>
          <w:b/>
        </w:rPr>
        <w:t xml:space="preserve"> </w:t>
      </w:r>
    </w:p>
    <w:p w14:paraId="3E0F1E10" w14:textId="77777777" w:rsidR="00E06C2E" w:rsidRPr="008D537D" w:rsidRDefault="00E06C2E" w:rsidP="00E06C2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074EA8" w14:textId="77777777" w:rsidR="00E06C2E" w:rsidRPr="008D537D" w:rsidRDefault="00E06C2E" w:rsidP="00E0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а) 3;</w:t>
      </w:r>
    </w:p>
    <w:p w14:paraId="3C61572D" w14:textId="77777777" w:rsidR="00E06C2E" w:rsidRPr="008D537D" w:rsidRDefault="00E06C2E" w:rsidP="00E0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б) 4;</w:t>
      </w:r>
    </w:p>
    <w:p w14:paraId="7D5A3282" w14:textId="77777777" w:rsidR="00E06C2E" w:rsidRPr="008D537D" w:rsidRDefault="00E06C2E" w:rsidP="00E0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в) 5;</w:t>
      </w:r>
    </w:p>
    <w:p w14:paraId="0850AB47" w14:textId="77777777" w:rsidR="00E06C2E" w:rsidRPr="008D537D" w:rsidRDefault="00E06C2E" w:rsidP="00E06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C2E">
        <w:rPr>
          <w:rFonts w:ascii="Times New Roman" w:hAnsi="Times New Roman" w:cs="Times New Roman"/>
          <w:color w:val="002060"/>
          <w:sz w:val="24"/>
          <w:szCs w:val="24"/>
        </w:rPr>
        <w:t>г)</w:t>
      </w:r>
      <w:r w:rsidRPr="008D537D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319D7361" w14:textId="77777777" w:rsidR="00E06C2E" w:rsidRPr="005D6824" w:rsidRDefault="00E06C2E" w:rsidP="00E06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74FB42" w14:textId="1E9412AF" w:rsidR="00E06C2E" w:rsidRPr="00F54EA4" w:rsidRDefault="00E06C2E" w:rsidP="00E06C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6F492FC1" w14:textId="7336EBB8" w:rsidR="00E06C2E" w:rsidRDefault="00E06C2E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EE171B" w14:textId="73D8E869" w:rsidR="006639B4" w:rsidRDefault="006639B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каком документе устанавливаются требования к паспорту РАО, передаваемых на захоронение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6358F3B6" w14:textId="77777777" w:rsidR="005D6824" w:rsidRPr="005D6824" w:rsidRDefault="005D682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F958D9" w14:textId="77777777" w:rsidR="006639B4" w:rsidRPr="0022143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НП-019-15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BD26834" w14:textId="77777777" w:rsidR="006639B4" w:rsidRPr="0022143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ОСПОРБ-99/2010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61F477F8" w14:textId="77777777" w:rsidR="006639B4" w:rsidRPr="0022143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НП-093-14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AAB4034" w14:textId="503C6C58" w:rsidR="006639B4" w:rsidRPr="00BE11EF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закон «Об обращении с радиоактивными отходами»</w:t>
      </w:r>
      <w:r w:rsidR="005D6824">
        <w:rPr>
          <w:rFonts w:ascii="Times New Roman" w:hAnsi="Times New Roman" w:cs="Times New Roman"/>
          <w:sz w:val="24"/>
          <w:szCs w:val="24"/>
        </w:rPr>
        <w:t>.</w:t>
      </w:r>
    </w:p>
    <w:p w14:paraId="16CB064D" w14:textId="77777777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05BD71BF" w14:textId="77777777" w:rsidR="006639B4" w:rsidRPr="005D6824" w:rsidRDefault="006639B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C16196" w14:textId="41C6EA84" w:rsidR="006639B4" w:rsidRDefault="006639B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Как необходимо собирать жидкие радиоактивные отходы при объеме образования не более 200 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сут</w:t>
      </w:r>
      <w:proofErr w:type="spellEnd"/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071FAE5C" w14:textId="77777777" w:rsidR="005D6824" w:rsidRPr="005D6824" w:rsidRDefault="005D6824" w:rsidP="005D6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C98FFB" w14:textId="0372B04D" w:rsidR="006639B4" w:rsidRPr="0022143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контейнеры</w:t>
      </w:r>
      <w:r w:rsidR="00332D45">
        <w:rPr>
          <w:rFonts w:ascii="Times New Roman" w:hAnsi="Times New Roman" w:cs="Times New Roman"/>
          <w:sz w:val="24"/>
          <w:szCs w:val="24"/>
        </w:rPr>
        <w:t>;</w:t>
      </w:r>
    </w:p>
    <w:p w14:paraId="77A57DE0" w14:textId="61E225BB" w:rsidR="006639B4" w:rsidRPr="0022143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спецканализацию</w:t>
      </w:r>
      <w:proofErr w:type="spellEnd"/>
      <w:r w:rsidR="00332D45">
        <w:rPr>
          <w:rFonts w:ascii="Times New Roman" w:hAnsi="Times New Roman" w:cs="Times New Roman"/>
          <w:sz w:val="24"/>
          <w:szCs w:val="24"/>
        </w:rPr>
        <w:t>;</w:t>
      </w:r>
    </w:p>
    <w:p w14:paraId="22DAF795" w14:textId="7570886D" w:rsidR="006639B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отверждать</w:t>
      </w:r>
      <w:proofErr w:type="spellEnd"/>
      <w:r w:rsidR="00332D45">
        <w:rPr>
          <w:rFonts w:ascii="Times New Roman" w:hAnsi="Times New Roman" w:cs="Times New Roman"/>
          <w:sz w:val="24"/>
          <w:szCs w:val="24"/>
        </w:rPr>
        <w:t>;</w:t>
      </w:r>
    </w:p>
    <w:p w14:paraId="792EB1F5" w14:textId="02F86E66" w:rsidR="00332D45" w:rsidRPr="005A01FC" w:rsidRDefault="00332D45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использовать скважины.</w:t>
      </w:r>
    </w:p>
    <w:p w14:paraId="4558D6AF" w14:textId="77777777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7C30E351" w14:textId="77777777" w:rsidR="006639B4" w:rsidRPr="00BE11EF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DA244" w14:textId="66B6C02F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Сколько классов твердых РАО установлено для захоронения?</w:t>
      </w:r>
    </w:p>
    <w:p w14:paraId="2697170C" w14:textId="77777777" w:rsidR="006639B4" w:rsidRPr="00BE11EF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D5BE315" w14:textId="77777777" w:rsidR="006639B4" w:rsidRPr="00BE11EF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9234731" w14:textId="77777777" w:rsidR="006639B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96EDCDE" w14:textId="77777777" w:rsidR="006639B4" w:rsidRPr="00BE11EF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6</w:t>
      </w:r>
    </w:p>
    <w:p w14:paraId="2D1C2816" w14:textId="77777777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133988CB" w14:textId="77777777" w:rsidR="006A2801" w:rsidRPr="005D6824" w:rsidRDefault="006A2801" w:rsidP="005D68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78AAE6" w14:textId="05441F3E" w:rsidR="006A2801" w:rsidRDefault="006A2801" w:rsidP="006A2801">
      <w:pPr>
        <w:pStyle w:val="a4"/>
        <w:spacing w:after="0" w:line="240" w:lineRule="auto"/>
        <w:ind w:left="0"/>
        <w:jc w:val="both"/>
        <w:rPr>
          <w:rFonts w:ascii="SeroPro-Extralight" w:hAnsi="SeroPro-Extralight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39B4">
        <w:rPr>
          <w:rFonts w:ascii="Times New Roman" w:hAnsi="Times New Roman" w:cs="Times New Roman"/>
          <w:b/>
          <w:sz w:val="24"/>
          <w:szCs w:val="24"/>
        </w:rPr>
        <w:t>9</w:t>
      </w:r>
      <w:r w:rsidR="006639B4" w:rsidRPr="00597AA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A2801">
        <w:rPr>
          <w:rFonts w:ascii="Times New Roman" w:hAnsi="Times New Roman" w:cs="Times New Roman"/>
          <w:b/>
          <w:sz w:val="24"/>
          <w:szCs w:val="24"/>
        </w:rPr>
        <w:t>При обращении с РАО запрещается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их сброс</w:t>
      </w:r>
      <w:r w:rsidRPr="006A2801">
        <w:rPr>
          <w:rFonts w:ascii="Times New Roman" w:hAnsi="Times New Roman" w:cs="Times New Roman"/>
          <w:b/>
          <w:sz w:val="24"/>
          <w:szCs w:val="24"/>
        </w:rPr>
        <w:t>:</w:t>
      </w:r>
      <w:r w:rsidRPr="006A2801">
        <w:rPr>
          <w:rFonts w:ascii="SeroPro-Extralight" w:hAnsi="SeroPro-Extralight" w:cs="Times New Roman"/>
          <w:b/>
          <w:sz w:val="24"/>
          <w:szCs w:val="24"/>
        </w:rPr>
        <w:t xml:space="preserve"> </w:t>
      </w:r>
    </w:p>
    <w:p w14:paraId="3F036A45" w14:textId="77777777" w:rsidR="006A2801" w:rsidRPr="006A2801" w:rsidRDefault="006A2801" w:rsidP="006A2801">
      <w:pPr>
        <w:pStyle w:val="a4"/>
        <w:spacing w:after="0" w:line="240" w:lineRule="auto"/>
        <w:ind w:left="0"/>
        <w:jc w:val="both"/>
        <w:rPr>
          <w:rFonts w:ascii="SeroPro-Extralight" w:hAnsi="SeroPro-Extralight" w:cs="Times New Roman"/>
          <w:b/>
          <w:sz w:val="16"/>
          <w:szCs w:val="16"/>
        </w:rPr>
      </w:pPr>
    </w:p>
    <w:p w14:paraId="6C2EDCD9" w14:textId="5C75FACA" w:rsidR="006A2801" w:rsidRPr="006A2801" w:rsidRDefault="006A2801" w:rsidP="006A2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801">
        <w:rPr>
          <w:rFonts w:ascii="Times New Roman" w:hAnsi="Times New Roman" w:cs="Times New Roman"/>
          <w:sz w:val="24"/>
          <w:szCs w:val="24"/>
        </w:rPr>
        <w:t>а) в поверхностные и подземные водные объекты;</w:t>
      </w:r>
    </w:p>
    <w:p w14:paraId="1A79E8DC" w14:textId="77777777" w:rsidR="006A2801" w:rsidRPr="006A2801" w:rsidRDefault="006A2801" w:rsidP="006A2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801">
        <w:rPr>
          <w:rFonts w:ascii="Times New Roman" w:hAnsi="Times New Roman" w:cs="Times New Roman"/>
          <w:sz w:val="24"/>
          <w:szCs w:val="24"/>
        </w:rPr>
        <w:t>б) на водосборные площади;</w:t>
      </w:r>
    </w:p>
    <w:p w14:paraId="3541247A" w14:textId="24567EC1" w:rsidR="006A2801" w:rsidRPr="006A2801" w:rsidRDefault="006A2801" w:rsidP="006A2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801">
        <w:rPr>
          <w:rFonts w:ascii="Times New Roman" w:hAnsi="Times New Roman" w:cs="Times New Roman"/>
          <w:sz w:val="24"/>
          <w:szCs w:val="24"/>
        </w:rPr>
        <w:t>в) в недра и на почву;</w:t>
      </w:r>
    </w:p>
    <w:p w14:paraId="59066182" w14:textId="3F6A515A" w:rsidR="006639B4" w:rsidRPr="006A2801" w:rsidRDefault="006A2801" w:rsidP="006A2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801">
        <w:rPr>
          <w:rFonts w:ascii="Times New Roman" w:hAnsi="Times New Roman" w:cs="Times New Roman"/>
          <w:sz w:val="24"/>
          <w:szCs w:val="24"/>
        </w:rPr>
        <w:t>г) все варианты.</w:t>
      </w:r>
    </w:p>
    <w:p w14:paraId="6CBFAE54" w14:textId="77777777" w:rsidR="006A2801" w:rsidRPr="00597AAE" w:rsidRDefault="006A2801" w:rsidP="006A2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4D7A146" w14:textId="08C6FB52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6A2801">
        <w:rPr>
          <w:rFonts w:ascii="Times New Roman" w:hAnsi="Times New Roman" w:cs="Times New Roman"/>
          <w:i/>
          <w:sz w:val="24"/>
          <w:szCs w:val="24"/>
        </w:rPr>
        <w:t>г</w:t>
      </w:r>
    </w:p>
    <w:p w14:paraId="6B71C106" w14:textId="73DC3792" w:rsidR="006639B4" w:rsidRPr="00903346" w:rsidRDefault="006639B4" w:rsidP="006A2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3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10) </w:t>
      </w:r>
      <w:proofErr w:type="gramStart"/>
      <w:r w:rsidR="00903346" w:rsidRPr="009033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03346" w:rsidRPr="00903346">
        <w:rPr>
          <w:rFonts w:ascii="Times New Roman" w:hAnsi="Times New Roman" w:cs="Times New Roman"/>
          <w:b/>
          <w:sz w:val="24"/>
          <w:szCs w:val="24"/>
        </w:rPr>
        <w:t xml:space="preserve"> каких случаях р</w:t>
      </w:r>
      <w:r w:rsidR="006A2801" w:rsidRPr="00903346">
        <w:rPr>
          <w:rFonts w:ascii="Times New Roman" w:hAnsi="Times New Roman" w:cs="Times New Roman"/>
          <w:b/>
          <w:sz w:val="24"/>
          <w:szCs w:val="24"/>
        </w:rPr>
        <w:t>азрешен ввоз опасных отходов и радиоактивных отходов в РФ</w:t>
      </w:r>
      <w:r w:rsidR="00903346" w:rsidRPr="00903346">
        <w:rPr>
          <w:rFonts w:ascii="Times New Roman" w:hAnsi="Times New Roman" w:cs="Times New Roman"/>
          <w:b/>
          <w:sz w:val="24"/>
          <w:szCs w:val="24"/>
        </w:rPr>
        <w:t>?</w:t>
      </w:r>
      <w:r w:rsidR="006A2801" w:rsidRPr="00903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6F719" w14:textId="08CCF8CA" w:rsidR="006639B4" w:rsidRPr="00903346" w:rsidRDefault="006639B4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346">
        <w:rPr>
          <w:rFonts w:ascii="Times New Roman" w:hAnsi="Times New Roman" w:cs="Times New Roman"/>
          <w:sz w:val="24"/>
          <w:szCs w:val="24"/>
        </w:rPr>
        <w:t xml:space="preserve">а) </w:t>
      </w:r>
      <w:r w:rsidR="00903346" w:rsidRPr="00903346">
        <w:rPr>
          <w:rFonts w:ascii="Times New Roman" w:hAnsi="Times New Roman" w:cs="Times New Roman"/>
          <w:sz w:val="24"/>
          <w:szCs w:val="24"/>
        </w:rPr>
        <w:t>в целях их захоронения</w:t>
      </w:r>
      <w:r w:rsidRPr="00903346">
        <w:rPr>
          <w:rFonts w:ascii="Times New Roman" w:hAnsi="Times New Roman" w:cs="Times New Roman"/>
          <w:sz w:val="24"/>
          <w:szCs w:val="24"/>
        </w:rPr>
        <w:t>;</w:t>
      </w:r>
    </w:p>
    <w:p w14:paraId="54422D8F" w14:textId="214097EA" w:rsidR="006639B4" w:rsidRPr="00903346" w:rsidRDefault="006639B4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346">
        <w:rPr>
          <w:rFonts w:ascii="Times New Roman" w:hAnsi="Times New Roman" w:cs="Times New Roman"/>
          <w:sz w:val="24"/>
          <w:szCs w:val="24"/>
        </w:rPr>
        <w:t xml:space="preserve">б) </w:t>
      </w:r>
      <w:r w:rsidR="00903346" w:rsidRPr="00903346">
        <w:rPr>
          <w:rFonts w:ascii="Times New Roman" w:hAnsi="Times New Roman" w:cs="Times New Roman"/>
          <w:sz w:val="24"/>
          <w:szCs w:val="24"/>
        </w:rPr>
        <w:t>в целях их обезвреживания;</w:t>
      </w:r>
    </w:p>
    <w:p w14:paraId="457FA42A" w14:textId="2057BF88" w:rsidR="00903346" w:rsidRPr="00903346" w:rsidRDefault="00903346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346">
        <w:rPr>
          <w:rFonts w:ascii="Times New Roman" w:hAnsi="Times New Roman" w:cs="Times New Roman"/>
          <w:sz w:val="24"/>
          <w:szCs w:val="24"/>
        </w:rPr>
        <w:t>в) в целях их захоронения и обезвреживания;</w:t>
      </w:r>
    </w:p>
    <w:p w14:paraId="615B8D03" w14:textId="6EB8A507" w:rsidR="00903346" w:rsidRPr="00903346" w:rsidRDefault="00903346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346">
        <w:rPr>
          <w:rFonts w:ascii="Times New Roman" w:hAnsi="Times New Roman" w:cs="Times New Roman"/>
          <w:sz w:val="24"/>
          <w:szCs w:val="24"/>
        </w:rPr>
        <w:t>г</w:t>
      </w:r>
      <w:r w:rsidRPr="005D6824">
        <w:rPr>
          <w:rFonts w:ascii="Times New Roman" w:hAnsi="Times New Roman" w:cs="Times New Roman"/>
          <w:sz w:val="24"/>
          <w:szCs w:val="24"/>
        </w:rPr>
        <w:t>) запрещён</w:t>
      </w:r>
      <w:r w:rsidRPr="00903346">
        <w:rPr>
          <w:rFonts w:ascii="Times New Roman" w:hAnsi="Times New Roman" w:cs="Times New Roman"/>
          <w:sz w:val="24"/>
          <w:szCs w:val="24"/>
        </w:rPr>
        <w:t xml:space="preserve"> вообще.</w:t>
      </w:r>
    </w:p>
    <w:p w14:paraId="09DA98A0" w14:textId="77777777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09FA1306" w14:textId="77777777" w:rsidR="006639B4" w:rsidRPr="005D6824" w:rsidRDefault="006639B4" w:rsidP="006639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6F6294DA" w14:textId="408D7875" w:rsidR="00782C1D" w:rsidRPr="00782C1D" w:rsidRDefault="006639B4" w:rsidP="00782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1D">
        <w:rPr>
          <w:rFonts w:ascii="Times New Roman" w:hAnsi="Times New Roman" w:cs="Times New Roman"/>
          <w:b/>
          <w:sz w:val="24"/>
          <w:szCs w:val="24"/>
        </w:rPr>
        <w:t>11)</w:t>
      </w:r>
      <w:r w:rsidR="00782C1D" w:rsidRPr="00782C1D">
        <w:rPr>
          <w:rFonts w:ascii="Times New Roman" w:hAnsi="Times New Roman" w:cs="Times New Roman"/>
          <w:b/>
          <w:sz w:val="24"/>
          <w:szCs w:val="24"/>
        </w:rPr>
        <w:t xml:space="preserve"> Радиоактивные отходы классифицируются на:</w:t>
      </w:r>
    </w:p>
    <w:p w14:paraId="6FECD764" w14:textId="77777777" w:rsidR="006639B4" w:rsidRPr="00782C1D" w:rsidRDefault="006639B4" w:rsidP="006639B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00971" w14:textId="45E942FC" w:rsidR="006639B4" w:rsidRPr="00EF37C7" w:rsidRDefault="006639B4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AAE">
        <w:rPr>
          <w:rFonts w:ascii="Times New Roman" w:hAnsi="Times New Roman" w:cs="Times New Roman"/>
          <w:sz w:val="24"/>
          <w:szCs w:val="24"/>
        </w:rPr>
        <w:t xml:space="preserve">а) </w:t>
      </w:r>
      <w:r w:rsidR="00782C1D">
        <w:rPr>
          <w:rFonts w:ascii="Times New Roman" w:hAnsi="Times New Roman" w:cs="Times New Roman"/>
          <w:sz w:val="24"/>
          <w:szCs w:val="24"/>
        </w:rPr>
        <w:t>удаляемые</w:t>
      </w:r>
      <w:r w:rsidRPr="00EF37C7">
        <w:rPr>
          <w:rFonts w:ascii="Times New Roman" w:hAnsi="Times New Roman" w:cs="Times New Roman"/>
          <w:sz w:val="24"/>
          <w:szCs w:val="24"/>
        </w:rPr>
        <w:t>;</w:t>
      </w:r>
    </w:p>
    <w:p w14:paraId="3E472677" w14:textId="43174A8B" w:rsidR="006639B4" w:rsidRDefault="006639B4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C7">
        <w:rPr>
          <w:rFonts w:ascii="Times New Roman" w:hAnsi="Times New Roman" w:cs="Times New Roman"/>
          <w:sz w:val="24"/>
          <w:szCs w:val="24"/>
        </w:rPr>
        <w:t xml:space="preserve">б) </w:t>
      </w:r>
      <w:r w:rsidR="00782C1D">
        <w:rPr>
          <w:rFonts w:ascii="Times New Roman" w:hAnsi="Times New Roman" w:cs="Times New Roman"/>
          <w:sz w:val="24"/>
          <w:szCs w:val="24"/>
        </w:rPr>
        <w:t>трудноудаляемые;</w:t>
      </w:r>
    </w:p>
    <w:p w14:paraId="6F939966" w14:textId="02E12DA6" w:rsidR="00782C1D" w:rsidRDefault="00782C1D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особые;</w:t>
      </w:r>
    </w:p>
    <w:p w14:paraId="13A0F3FA" w14:textId="0BA15CA5" w:rsidR="00782C1D" w:rsidRDefault="00782C1D" w:rsidP="00663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неудаляемые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9B8B28" w14:textId="43C566C7" w:rsidR="006639B4" w:rsidRPr="00F54EA4" w:rsidRDefault="006639B4" w:rsidP="006639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82C1D">
        <w:rPr>
          <w:rFonts w:ascii="Times New Roman" w:hAnsi="Times New Roman" w:cs="Times New Roman"/>
          <w:i/>
          <w:sz w:val="24"/>
          <w:szCs w:val="24"/>
        </w:rPr>
        <w:t>, в</w:t>
      </w:r>
    </w:p>
    <w:p w14:paraId="1CFDE95B" w14:textId="77777777" w:rsidR="006639B4" w:rsidRPr="00BE11EF" w:rsidRDefault="006639B4" w:rsidP="00E06C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639B4" w:rsidRPr="00BE11EF" w:rsidSect="00F8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AFE"/>
    <w:multiLevelType w:val="hybridMultilevel"/>
    <w:tmpl w:val="C95681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4"/>
    <w:rsid w:val="000816C4"/>
    <w:rsid w:val="001B6C61"/>
    <w:rsid w:val="001C301C"/>
    <w:rsid w:val="00221434"/>
    <w:rsid w:val="00332D45"/>
    <w:rsid w:val="003D58A6"/>
    <w:rsid w:val="003D777B"/>
    <w:rsid w:val="00400948"/>
    <w:rsid w:val="004A720D"/>
    <w:rsid w:val="00560CE4"/>
    <w:rsid w:val="00587880"/>
    <w:rsid w:val="005A01FC"/>
    <w:rsid w:val="005D6824"/>
    <w:rsid w:val="006639B4"/>
    <w:rsid w:val="006A2801"/>
    <w:rsid w:val="00774102"/>
    <w:rsid w:val="00782C1D"/>
    <w:rsid w:val="007B2D2A"/>
    <w:rsid w:val="007D4DE4"/>
    <w:rsid w:val="0080070E"/>
    <w:rsid w:val="00834D66"/>
    <w:rsid w:val="00850D75"/>
    <w:rsid w:val="008A5ECD"/>
    <w:rsid w:val="00903346"/>
    <w:rsid w:val="00937C90"/>
    <w:rsid w:val="00973635"/>
    <w:rsid w:val="00BE11EF"/>
    <w:rsid w:val="00D558F9"/>
    <w:rsid w:val="00E06C2E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32F5EA0B-4852-4C2E-AD94-AB8B1DF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280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Struchalin</dc:creator>
  <cp:lastModifiedBy>student</cp:lastModifiedBy>
  <cp:revision>5</cp:revision>
  <dcterms:created xsi:type="dcterms:W3CDTF">2023-01-18T05:19:00Z</dcterms:created>
  <dcterms:modified xsi:type="dcterms:W3CDTF">2023-01-18T09:18:00Z</dcterms:modified>
</cp:coreProperties>
</file>