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40" w:rsidRPr="006A2B2A" w:rsidRDefault="00354A1A" w:rsidP="00354A1A">
      <w:pPr>
        <w:spacing w:line="319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Т</w:t>
      </w:r>
      <w:r w:rsidR="00400D5B" w:rsidRPr="006A2B2A">
        <w:rPr>
          <w:b/>
          <w:sz w:val="24"/>
          <w:szCs w:val="24"/>
        </w:rPr>
        <w:t>ест к модулю 2</w:t>
      </w:r>
      <w:r>
        <w:rPr>
          <w:b/>
          <w:sz w:val="24"/>
          <w:szCs w:val="24"/>
        </w:rPr>
        <w:t xml:space="preserve"> «</w:t>
      </w:r>
      <w:r w:rsidRPr="005E6265">
        <w:rPr>
          <w:b/>
          <w:sz w:val="24"/>
          <w:szCs w:val="24"/>
        </w:rPr>
        <w:t>Обеспечение ядерной безопасности на объектах ядерно-топливного цикла</w:t>
      </w:r>
      <w:r>
        <w:rPr>
          <w:b/>
          <w:sz w:val="24"/>
          <w:szCs w:val="24"/>
        </w:rPr>
        <w:t>»</w:t>
      </w:r>
    </w:p>
    <w:p w:rsidR="00400D5B" w:rsidRDefault="00400D5B" w:rsidP="00B22E40">
      <w:pPr>
        <w:spacing w:line="319" w:lineRule="exact"/>
        <w:ind w:left="3159"/>
        <w:rPr>
          <w:b/>
          <w:sz w:val="28"/>
        </w:rPr>
      </w:pPr>
    </w:p>
    <w:p w:rsidR="00B22E40" w:rsidRPr="006A2B2A" w:rsidRDefault="00B22E40" w:rsidP="006A2B2A">
      <w:pPr>
        <w:pStyle w:val="a5"/>
        <w:numPr>
          <w:ilvl w:val="0"/>
          <w:numId w:val="1"/>
        </w:numPr>
        <w:tabs>
          <w:tab w:val="left" w:pos="862"/>
        </w:tabs>
        <w:ind w:firstLine="425"/>
        <w:jc w:val="both"/>
        <w:rPr>
          <w:b/>
          <w:sz w:val="24"/>
          <w:szCs w:val="24"/>
        </w:rPr>
      </w:pPr>
      <w:r w:rsidRPr="006A2B2A">
        <w:rPr>
          <w:b/>
          <w:sz w:val="24"/>
          <w:szCs w:val="24"/>
        </w:rPr>
        <w:t>Какое</w:t>
      </w:r>
      <w:r w:rsidR="006A2B2A">
        <w:rPr>
          <w:b/>
          <w:sz w:val="24"/>
          <w:szCs w:val="24"/>
        </w:rPr>
        <w:t xml:space="preserve"> </w:t>
      </w:r>
      <w:r w:rsidRPr="006A2B2A">
        <w:rPr>
          <w:b/>
          <w:sz w:val="24"/>
          <w:szCs w:val="24"/>
        </w:rPr>
        <w:t>оборудование является безопасным при работе с ядерными материалами (ЯМ):</w:t>
      </w:r>
    </w:p>
    <w:p w:rsidR="006A2B2A" w:rsidRPr="006A2B2A" w:rsidRDefault="006A2B2A" w:rsidP="006A2B2A">
      <w:pPr>
        <w:tabs>
          <w:tab w:val="left" w:pos="862"/>
        </w:tabs>
        <w:ind w:left="567"/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295" w:firstLine="272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конструкция и геометрические особенности которого исключают возможность возникновения СЦР при   любых предвиденных условиях;</w:t>
      </w:r>
    </w:p>
    <w:p w:rsidR="00B22E40" w:rsidRPr="006A2B2A" w:rsidRDefault="00B22E40" w:rsidP="006A2B2A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295" w:firstLine="272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конструкция которого не исключает возможности возникновения СЦР при нарушении установленных нормативных параметров;</w:t>
      </w:r>
    </w:p>
    <w:p w:rsidR="00B22E40" w:rsidRDefault="00B22E40" w:rsidP="006A2B2A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295" w:firstLine="272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особенности конструкции которого обеспечивают   величину   минимальной критической массы, превышающую не менее чем в 5 раз минимальную критическую массу делящихся нуклидов для того же материала, но в системе, имеющей ф</w:t>
      </w:r>
      <w:r w:rsidR="00546896">
        <w:rPr>
          <w:sz w:val="24"/>
          <w:szCs w:val="24"/>
        </w:rPr>
        <w:t>орму сферы с полным отражателем;</w:t>
      </w:r>
    </w:p>
    <w:p w:rsidR="005A2D6D" w:rsidRPr="006A2B2A" w:rsidRDefault="00546896" w:rsidP="006A2B2A">
      <w:pPr>
        <w:pStyle w:val="a5"/>
        <w:numPr>
          <w:ilvl w:val="0"/>
          <w:numId w:val="2"/>
        </w:numPr>
        <w:tabs>
          <w:tab w:val="left" w:pos="862"/>
        </w:tabs>
        <w:spacing w:line="360" w:lineRule="auto"/>
        <w:ind w:left="295" w:firstLine="272"/>
        <w:jc w:val="both"/>
        <w:rPr>
          <w:sz w:val="24"/>
          <w:szCs w:val="24"/>
        </w:rPr>
      </w:pPr>
      <w:r>
        <w:rPr>
          <w:sz w:val="24"/>
          <w:szCs w:val="24"/>
        </w:rPr>
        <w:t>в конструкции</w:t>
      </w:r>
      <w:r w:rsidR="005A2D6D" w:rsidRPr="006A2B2A">
        <w:rPr>
          <w:sz w:val="24"/>
          <w:szCs w:val="24"/>
        </w:rPr>
        <w:t xml:space="preserve"> которого </w:t>
      </w:r>
      <w:r>
        <w:rPr>
          <w:sz w:val="24"/>
          <w:szCs w:val="24"/>
        </w:rPr>
        <w:t>содержатся материалы, поглощающие нейтроны.</w:t>
      </w:r>
      <w:r w:rsidR="00AD1C31">
        <w:rPr>
          <w:sz w:val="24"/>
          <w:szCs w:val="24"/>
        </w:rPr>
        <w:t xml:space="preserve"> </w:t>
      </w:r>
    </w:p>
    <w:p w:rsidR="00B22E40" w:rsidRDefault="00B22E40" w:rsidP="00B22E40">
      <w:pPr>
        <w:pStyle w:val="a5"/>
        <w:tabs>
          <w:tab w:val="left" w:pos="862"/>
        </w:tabs>
        <w:ind w:firstLine="0"/>
        <w:rPr>
          <w:i/>
          <w:sz w:val="24"/>
          <w:szCs w:val="24"/>
        </w:rPr>
      </w:pPr>
      <w:r w:rsidRPr="006A2B2A">
        <w:rPr>
          <w:i/>
          <w:sz w:val="24"/>
          <w:szCs w:val="24"/>
        </w:rPr>
        <w:t>Ответ</w:t>
      </w:r>
      <w:r w:rsid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</w:rPr>
        <w:t xml:space="preserve"> а</w:t>
      </w:r>
    </w:p>
    <w:p w:rsidR="006A2B2A" w:rsidRPr="006A2B2A" w:rsidRDefault="006A2B2A" w:rsidP="00B22E40">
      <w:pPr>
        <w:pStyle w:val="a5"/>
        <w:tabs>
          <w:tab w:val="left" w:pos="862"/>
        </w:tabs>
        <w:ind w:firstLine="0"/>
        <w:rPr>
          <w:i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1"/>
        </w:numPr>
        <w:tabs>
          <w:tab w:val="left" w:pos="862"/>
        </w:tabs>
        <w:ind w:firstLine="425"/>
        <w:jc w:val="both"/>
        <w:rPr>
          <w:b/>
          <w:sz w:val="24"/>
          <w:szCs w:val="24"/>
        </w:rPr>
      </w:pPr>
      <w:r w:rsidRPr="006A2B2A">
        <w:rPr>
          <w:b/>
          <w:sz w:val="24"/>
          <w:szCs w:val="24"/>
        </w:rPr>
        <w:t xml:space="preserve">При каком эффективном коэффициенте размножения </w:t>
      </w:r>
      <w:proofErr w:type="spellStart"/>
      <w:r w:rsidRPr="006A2B2A">
        <w:rPr>
          <w:b/>
          <w:i/>
          <w:iCs/>
          <w:sz w:val="24"/>
          <w:szCs w:val="24"/>
        </w:rPr>
        <w:t>К</w:t>
      </w:r>
      <w:r w:rsidRPr="006A2B2A">
        <w:rPr>
          <w:b/>
          <w:sz w:val="24"/>
          <w:szCs w:val="24"/>
        </w:rPr>
        <w:t>эф</w:t>
      </w:r>
      <w:proofErr w:type="spellEnd"/>
      <w:r w:rsidRPr="006A2B2A">
        <w:rPr>
          <w:b/>
          <w:sz w:val="24"/>
          <w:szCs w:val="24"/>
        </w:rPr>
        <w:t xml:space="preserve"> </w:t>
      </w:r>
      <w:r w:rsidRPr="006A2B2A">
        <w:rPr>
          <w:b/>
          <w:bCs/>
          <w:sz w:val="24"/>
          <w:szCs w:val="24"/>
        </w:rPr>
        <w:t>должны быть определены</w:t>
      </w:r>
      <w:r w:rsidRPr="006A2B2A">
        <w:rPr>
          <w:b/>
          <w:sz w:val="24"/>
          <w:szCs w:val="24"/>
        </w:rPr>
        <w:t xml:space="preserve"> б</w:t>
      </w:r>
      <w:r w:rsidRPr="006A2B2A">
        <w:rPr>
          <w:b/>
          <w:bCs/>
          <w:sz w:val="24"/>
          <w:szCs w:val="24"/>
        </w:rPr>
        <w:t>езопасные и допустимые параметры отдельных единиц оборудования:</w:t>
      </w:r>
    </w:p>
    <w:p w:rsidR="006A2B2A" w:rsidRPr="006A2B2A" w:rsidRDefault="006A2B2A" w:rsidP="006A2B2A">
      <w:pPr>
        <w:tabs>
          <w:tab w:val="left" w:pos="862"/>
        </w:tabs>
        <w:jc w:val="both"/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равном 1</w:t>
      </w:r>
      <w:r w:rsidR="006A2B2A">
        <w:rPr>
          <w:sz w:val="24"/>
          <w:szCs w:val="24"/>
        </w:rPr>
        <w:t>;</w:t>
      </w:r>
    </w:p>
    <w:p w:rsidR="00B22E40" w:rsidRPr="006A2B2A" w:rsidRDefault="00B22E40" w:rsidP="006A2B2A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не более 0,95</w:t>
      </w:r>
      <w:r w:rsidR="006A2B2A">
        <w:rPr>
          <w:bCs/>
          <w:sz w:val="24"/>
          <w:szCs w:val="24"/>
        </w:rPr>
        <w:t>;</w:t>
      </w:r>
    </w:p>
    <w:p w:rsidR="00B22E40" w:rsidRPr="00546896" w:rsidRDefault="00B22E40" w:rsidP="006A2B2A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более 1</w:t>
      </w:r>
      <w:r w:rsidR="00546896">
        <w:rPr>
          <w:bCs/>
          <w:sz w:val="24"/>
          <w:szCs w:val="24"/>
        </w:rPr>
        <w:t>;</w:t>
      </w:r>
    </w:p>
    <w:p w:rsidR="00546896" w:rsidRPr="006A2B2A" w:rsidRDefault="00546896" w:rsidP="006A2B2A">
      <w:pPr>
        <w:pStyle w:val="a5"/>
        <w:numPr>
          <w:ilvl w:val="0"/>
          <w:numId w:val="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равном 1</w:t>
      </w:r>
      <w:r>
        <w:rPr>
          <w:sz w:val="24"/>
          <w:szCs w:val="24"/>
        </w:rPr>
        <w:t>,5.</w:t>
      </w:r>
    </w:p>
    <w:p w:rsidR="00B22E40" w:rsidRDefault="00B22E40" w:rsidP="006A2B2A">
      <w:pPr>
        <w:pStyle w:val="a5"/>
        <w:tabs>
          <w:tab w:val="left" w:pos="862"/>
        </w:tabs>
        <w:ind w:left="920" w:hanging="353"/>
        <w:rPr>
          <w:i/>
          <w:sz w:val="24"/>
          <w:szCs w:val="24"/>
          <w:lang w:val="en-US"/>
        </w:rPr>
      </w:pPr>
      <w:r w:rsidRPr="006A2B2A">
        <w:rPr>
          <w:i/>
          <w:sz w:val="24"/>
          <w:szCs w:val="24"/>
        </w:rPr>
        <w:t>Ответ</w:t>
      </w:r>
      <w:r w:rsidR="006A2B2A" w:rsidRP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  <w:lang w:val="en-US"/>
        </w:rPr>
        <w:t xml:space="preserve"> b</w:t>
      </w:r>
    </w:p>
    <w:p w:rsidR="006A2B2A" w:rsidRPr="006A2B2A" w:rsidRDefault="006A2B2A" w:rsidP="006A2B2A">
      <w:pPr>
        <w:pStyle w:val="a5"/>
        <w:tabs>
          <w:tab w:val="left" w:pos="862"/>
        </w:tabs>
        <w:ind w:left="920" w:hanging="353"/>
        <w:rPr>
          <w:i/>
          <w:sz w:val="24"/>
          <w:szCs w:val="24"/>
          <w:lang w:val="en-US"/>
        </w:rPr>
      </w:pPr>
    </w:p>
    <w:p w:rsidR="00B22E40" w:rsidRPr="006A2B2A" w:rsidRDefault="00B22E40" w:rsidP="006A2B2A">
      <w:pPr>
        <w:pStyle w:val="a5"/>
        <w:numPr>
          <w:ilvl w:val="0"/>
          <w:numId w:val="1"/>
        </w:numPr>
        <w:tabs>
          <w:tab w:val="left" w:pos="862"/>
        </w:tabs>
        <w:ind w:firstLine="425"/>
        <w:jc w:val="both"/>
        <w:rPr>
          <w:b/>
          <w:sz w:val="24"/>
          <w:szCs w:val="24"/>
        </w:rPr>
      </w:pPr>
      <w:r w:rsidRPr="006A2B2A">
        <w:rPr>
          <w:b/>
          <w:sz w:val="24"/>
          <w:szCs w:val="24"/>
        </w:rPr>
        <w:t xml:space="preserve">При каком эффективном коэффициенте размножения </w:t>
      </w:r>
      <w:proofErr w:type="spellStart"/>
      <w:r w:rsidRPr="006A2B2A">
        <w:rPr>
          <w:b/>
          <w:i/>
          <w:iCs/>
          <w:sz w:val="24"/>
          <w:szCs w:val="24"/>
        </w:rPr>
        <w:t>К</w:t>
      </w:r>
      <w:r w:rsidRPr="006A2B2A">
        <w:rPr>
          <w:b/>
          <w:sz w:val="24"/>
          <w:szCs w:val="24"/>
        </w:rPr>
        <w:t>эф</w:t>
      </w:r>
      <w:proofErr w:type="spellEnd"/>
      <w:r w:rsidRPr="006A2B2A">
        <w:rPr>
          <w:b/>
          <w:sz w:val="24"/>
          <w:szCs w:val="24"/>
        </w:rPr>
        <w:t xml:space="preserve"> </w:t>
      </w:r>
      <w:r w:rsidRPr="006A2B2A">
        <w:rPr>
          <w:b/>
          <w:bCs/>
          <w:sz w:val="24"/>
          <w:szCs w:val="24"/>
        </w:rPr>
        <w:t>должны быть определены критические параметры:</w:t>
      </w:r>
    </w:p>
    <w:p w:rsidR="006A2B2A" w:rsidRPr="006A2B2A" w:rsidRDefault="006A2B2A" w:rsidP="006A2B2A">
      <w:pPr>
        <w:tabs>
          <w:tab w:val="left" w:pos="862"/>
        </w:tabs>
        <w:ind w:left="567"/>
        <w:jc w:val="both"/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6A2B2A">
        <w:rPr>
          <w:bCs/>
          <w:sz w:val="24"/>
          <w:szCs w:val="24"/>
        </w:rPr>
        <w:t>более 1</w:t>
      </w:r>
      <w:r w:rsidR="006A2B2A">
        <w:rPr>
          <w:bCs/>
          <w:sz w:val="24"/>
          <w:szCs w:val="24"/>
        </w:rPr>
        <w:t>;</w:t>
      </w:r>
    </w:p>
    <w:p w:rsidR="00B22E40" w:rsidRPr="006A2B2A" w:rsidRDefault="00B22E40" w:rsidP="006A2B2A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6A2B2A">
        <w:rPr>
          <w:bCs/>
          <w:sz w:val="24"/>
          <w:szCs w:val="24"/>
        </w:rPr>
        <w:t>не более 0,95</w:t>
      </w:r>
      <w:r w:rsidR="006A2B2A">
        <w:rPr>
          <w:bCs/>
          <w:sz w:val="24"/>
          <w:szCs w:val="24"/>
        </w:rPr>
        <w:t>;</w:t>
      </w:r>
    </w:p>
    <w:p w:rsidR="00B22E40" w:rsidRDefault="00B22E40" w:rsidP="006A2B2A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6A2B2A">
        <w:rPr>
          <w:sz w:val="24"/>
          <w:szCs w:val="24"/>
        </w:rPr>
        <w:t>равном 1</w:t>
      </w:r>
      <w:r w:rsidR="00F53835">
        <w:rPr>
          <w:sz w:val="24"/>
          <w:szCs w:val="24"/>
        </w:rPr>
        <w:t>;</w:t>
      </w:r>
    </w:p>
    <w:p w:rsidR="00F53835" w:rsidRPr="006A2B2A" w:rsidRDefault="00F53835" w:rsidP="006A2B2A">
      <w:pPr>
        <w:pStyle w:val="a5"/>
        <w:numPr>
          <w:ilvl w:val="0"/>
          <w:numId w:val="4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не более 0,98.</w:t>
      </w:r>
    </w:p>
    <w:p w:rsidR="00B22E40" w:rsidRDefault="00B22E40" w:rsidP="00B22E40">
      <w:pPr>
        <w:pStyle w:val="a5"/>
        <w:tabs>
          <w:tab w:val="left" w:pos="862"/>
        </w:tabs>
        <w:ind w:left="567" w:firstLine="0"/>
        <w:rPr>
          <w:i/>
          <w:sz w:val="24"/>
          <w:szCs w:val="24"/>
          <w:lang w:val="en-US"/>
        </w:rPr>
      </w:pPr>
      <w:r w:rsidRPr="006A2B2A">
        <w:rPr>
          <w:i/>
          <w:sz w:val="24"/>
          <w:szCs w:val="24"/>
        </w:rPr>
        <w:t>Ответ</w:t>
      </w:r>
      <w:r w:rsid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  <w:lang w:val="en-US"/>
        </w:rPr>
        <w:t xml:space="preserve"> c</w:t>
      </w:r>
    </w:p>
    <w:p w:rsidR="006A2B2A" w:rsidRPr="006A2B2A" w:rsidRDefault="006A2B2A" w:rsidP="00B22E40">
      <w:pPr>
        <w:pStyle w:val="a5"/>
        <w:tabs>
          <w:tab w:val="left" w:pos="862"/>
        </w:tabs>
        <w:ind w:left="567" w:firstLine="0"/>
        <w:rPr>
          <w:i/>
          <w:sz w:val="16"/>
          <w:szCs w:val="16"/>
          <w:lang w:val="en-US"/>
        </w:rPr>
      </w:pPr>
    </w:p>
    <w:p w:rsidR="00B22E40" w:rsidRDefault="006A2B2A" w:rsidP="00400D5B">
      <w:pPr>
        <w:pStyle w:val="a5"/>
        <w:numPr>
          <w:ilvl w:val="0"/>
          <w:numId w:val="1"/>
        </w:numPr>
        <w:tabs>
          <w:tab w:val="left" w:pos="862"/>
        </w:tabs>
        <w:ind w:firstLine="425"/>
        <w:rPr>
          <w:b/>
          <w:sz w:val="24"/>
          <w:szCs w:val="24"/>
        </w:rPr>
      </w:pPr>
      <w:r w:rsidRPr="006A2B2A">
        <w:rPr>
          <w:b/>
          <w:sz w:val="24"/>
          <w:szCs w:val="24"/>
        </w:rPr>
        <w:t>К</w:t>
      </w:r>
      <w:r w:rsidR="00B22E40" w:rsidRPr="006A2B2A">
        <w:rPr>
          <w:b/>
          <w:sz w:val="24"/>
          <w:szCs w:val="24"/>
        </w:rPr>
        <w:t xml:space="preserve">оэффициент запаса – это отношение: </w:t>
      </w:r>
    </w:p>
    <w:p w:rsidR="006A2B2A" w:rsidRPr="006A2B2A" w:rsidRDefault="006A2B2A" w:rsidP="006A2B2A">
      <w:pPr>
        <w:tabs>
          <w:tab w:val="left" w:pos="862"/>
        </w:tabs>
        <w:ind w:left="567"/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допустимого параметра к соответствующему критическому параметру</w:t>
      </w:r>
      <w:r w:rsidR="006A2B2A">
        <w:rPr>
          <w:sz w:val="24"/>
          <w:szCs w:val="24"/>
        </w:rPr>
        <w:t>;</w:t>
      </w:r>
    </w:p>
    <w:p w:rsidR="00B22E40" w:rsidRPr="006A2B2A" w:rsidRDefault="00B22E40" w:rsidP="006A2B2A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критического параметра к соответс</w:t>
      </w:r>
      <w:r w:rsidR="006A2B2A">
        <w:rPr>
          <w:sz w:val="24"/>
          <w:szCs w:val="24"/>
        </w:rPr>
        <w:t>твующему допустимому параметру;</w:t>
      </w:r>
    </w:p>
    <w:p w:rsidR="00B22E40" w:rsidRDefault="00B22E40" w:rsidP="006A2B2A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безопасного параметра к соответс</w:t>
      </w:r>
      <w:r w:rsidR="00F53835">
        <w:rPr>
          <w:sz w:val="24"/>
          <w:szCs w:val="24"/>
        </w:rPr>
        <w:t>твующему критическому параметру;</w:t>
      </w:r>
    </w:p>
    <w:p w:rsidR="00F53835" w:rsidRPr="006A2B2A" w:rsidRDefault="00F53835" w:rsidP="006A2B2A">
      <w:pPr>
        <w:pStyle w:val="a5"/>
        <w:numPr>
          <w:ilvl w:val="0"/>
          <w:numId w:val="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критического параметра к соответс</w:t>
      </w:r>
      <w:r>
        <w:rPr>
          <w:sz w:val="24"/>
          <w:szCs w:val="24"/>
        </w:rPr>
        <w:t>твующему</w:t>
      </w:r>
      <w:r w:rsidRPr="00F53835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безопасному параметру.</w:t>
      </w:r>
    </w:p>
    <w:p w:rsidR="001419EA" w:rsidRPr="006A2B2A" w:rsidRDefault="001419EA" w:rsidP="006A2B2A">
      <w:pPr>
        <w:pStyle w:val="a5"/>
        <w:tabs>
          <w:tab w:val="left" w:pos="862"/>
        </w:tabs>
        <w:ind w:hanging="295"/>
        <w:rPr>
          <w:i/>
          <w:sz w:val="24"/>
          <w:szCs w:val="24"/>
          <w:lang w:val="en-US"/>
        </w:rPr>
      </w:pPr>
      <w:r w:rsidRPr="006A2B2A">
        <w:rPr>
          <w:i/>
          <w:sz w:val="24"/>
          <w:szCs w:val="24"/>
        </w:rPr>
        <w:t>Ответ</w:t>
      </w:r>
      <w:r w:rsidR="006A2B2A" w:rsidRP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  <w:lang w:val="en-US"/>
        </w:rPr>
        <w:t xml:space="preserve"> b</w:t>
      </w:r>
    </w:p>
    <w:p w:rsidR="006A2B2A" w:rsidRDefault="006A2B2A" w:rsidP="001419EA">
      <w:pPr>
        <w:pStyle w:val="a5"/>
        <w:tabs>
          <w:tab w:val="left" w:pos="862"/>
        </w:tabs>
        <w:ind w:firstLine="0"/>
        <w:rPr>
          <w:sz w:val="24"/>
          <w:szCs w:val="24"/>
          <w:lang w:val="en-US"/>
        </w:rPr>
      </w:pPr>
    </w:p>
    <w:p w:rsidR="00354A1A" w:rsidRPr="006A2B2A" w:rsidRDefault="00354A1A" w:rsidP="001419EA">
      <w:pPr>
        <w:pStyle w:val="a5"/>
        <w:tabs>
          <w:tab w:val="left" w:pos="862"/>
        </w:tabs>
        <w:ind w:firstLine="0"/>
        <w:rPr>
          <w:sz w:val="24"/>
          <w:szCs w:val="24"/>
          <w:lang w:val="en-US"/>
        </w:rPr>
      </w:pPr>
    </w:p>
    <w:p w:rsidR="00B22E40" w:rsidRPr="006A2B2A" w:rsidRDefault="00B22E40" w:rsidP="00400D5B">
      <w:pPr>
        <w:pStyle w:val="a5"/>
        <w:numPr>
          <w:ilvl w:val="0"/>
          <w:numId w:val="1"/>
        </w:numPr>
        <w:tabs>
          <w:tab w:val="left" w:pos="862"/>
        </w:tabs>
        <w:ind w:firstLine="425"/>
        <w:rPr>
          <w:b/>
          <w:sz w:val="24"/>
          <w:szCs w:val="24"/>
        </w:rPr>
      </w:pPr>
      <w:r w:rsidRPr="006A2B2A">
        <w:rPr>
          <w:b/>
          <w:bCs/>
          <w:sz w:val="24"/>
          <w:szCs w:val="24"/>
        </w:rPr>
        <w:lastRenderedPageBreak/>
        <w:t>Норма загрузки – это:</w:t>
      </w:r>
    </w:p>
    <w:p w:rsidR="006A2B2A" w:rsidRPr="006A2B2A" w:rsidRDefault="006A2B2A" w:rsidP="006A2B2A">
      <w:pPr>
        <w:tabs>
          <w:tab w:val="left" w:pos="862"/>
        </w:tabs>
        <w:ind w:left="567"/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153" w:firstLine="414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объем ЯМ, который разрешается загружать в оборудование, отдельную емкость, упаковочный комплект</w:t>
      </w:r>
      <w:r w:rsidR="006A2B2A">
        <w:rPr>
          <w:sz w:val="24"/>
          <w:szCs w:val="24"/>
        </w:rPr>
        <w:t>;</w:t>
      </w:r>
    </w:p>
    <w:p w:rsidR="00B22E40" w:rsidRPr="006A2B2A" w:rsidRDefault="00B22E40" w:rsidP="006A2B2A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153" w:firstLine="414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концентрация ЯМ, которую разрешается загружать в оборудование, отдельную емкость, упаковочный комплект</w:t>
      </w:r>
      <w:r w:rsidR="006A2B2A">
        <w:rPr>
          <w:sz w:val="24"/>
          <w:szCs w:val="24"/>
        </w:rPr>
        <w:t>;</w:t>
      </w:r>
    </w:p>
    <w:p w:rsidR="00B22E40" w:rsidRDefault="00B22E40" w:rsidP="006A2B2A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153" w:firstLine="414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масса ЯМ, которую разрешается загружать в оборудование, отдельную емкость, упаковочный комплект</w:t>
      </w:r>
      <w:r w:rsidR="00F53835">
        <w:rPr>
          <w:sz w:val="24"/>
          <w:szCs w:val="24"/>
        </w:rPr>
        <w:t>;</w:t>
      </w:r>
    </w:p>
    <w:p w:rsidR="00F53835" w:rsidRPr="006A2B2A" w:rsidRDefault="0065404D" w:rsidP="006A2B2A">
      <w:pPr>
        <w:pStyle w:val="a5"/>
        <w:numPr>
          <w:ilvl w:val="0"/>
          <w:numId w:val="6"/>
        </w:numPr>
        <w:tabs>
          <w:tab w:val="left" w:pos="862"/>
        </w:tabs>
        <w:spacing w:line="360" w:lineRule="auto"/>
        <w:ind w:left="153" w:firstLine="414"/>
        <w:jc w:val="both"/>
        <w:rPr>
          <w:sz w:val="24"/>
          <w:szCs w:val="24"/>
        </w:rPr>
      </w:pPr>
      <w:r w:rsidRPr="006A2B2A">
        <w:rPr>
          <w:sz w:val="24"/>
          <w:szCs w:val="24"/>
        </w:rPr>
        <w:t xml:space="preserve">масса </w:t>
      </w:r>
      <w:r>
        <w:rPr>
          <w:sz w:val="24"/>
          <w:szCs w:val="24"/>
        </w:rPr>
        <w:t>РАО</w:t>
      </w:r>
      <w:r w:rsidRPr="006A2B2A">
        <w:rPr>
          <w:sz w:val="24"/>
          <w:szCs w:val="24"/>
        </w:rPr>
        <w:t>, которую разрешается загружать в оборудование, отдельную емкость, упаковочный комплект</w:t>
      </w:r>
      <w:r>
        <w:rPr>
          <w:sz w:val="24"/>
          <w:szCs w:val="24"/>
        </w:rPr>
        <w:t>.</w:t>
      </w:r>
    </w:p>
    <w:p w:rsidR="001419EA" w:rsidRPr="006A2B2A" w:rsidRDefault="001419EA" w:rsidP="001419EA">
      <w:pPr>
        <w:pStyle w:val="a5"/>
        <w:tabs>
          <w:tab w:val="left" w:pos="862"/>
        </w:tabs>
        <w:ind w:left="720" w:firstLine="0"/>
        <w:rPr>
          <w:i/>
          <w:sz w:val="24"/>
          <w:szCs w:val="24"/>
          <w:lang w:val="en-US"/>
        </w:rPr>
      </w:pPr>
      <w:r w:rsidRPr="006A2B2A">
        <w:rPr>
          <w:i/>
          <w:sz w:val="24"/>
          <w:szCs w:val="24"/>
        </w:rPr>
        <w:t>Ответ</w:t>
      </w:r>
      <w:r w:rsid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  <w:lang w:val="en-US"/>
        </w:rPr>
        <w:t xml:space="preserve"> c</w:t>
      </w:r>
    </w:p>
    <w:p w:rsidR="001419EA" w:rsidRPr="006A2B2A" w:rsidRDefault="001419EA" w:rsidP="001419EA">
      <w:pPr>
        <w:pStyle w:val="a5"/>
        <w:tabs>
          <w:tab w:val="left" w:pos="862"/>
        </w:tabs>
        <w:ind w:left="720" w:firstLine="0"/>
        <w:rPr>
          <w:sz w:val="16"/>
          <w:szCs w:val="16"/>
          <w:lang w:val="en-US"/>
        </w:rPr>
      </w:pPr>
    </w:p>
    <w:p w:rsidR="00B22E40" w:rsidRDefault="00B22E40" w:rsidP="00400D5B">
      <w:pPr>
        <w:pStyle w:val="a5"/>
        <w:numPr>
          <w:ilvl w:val="0"/>
          <w:numId w:val="1"/>
        </w:numPr>
        <w:tabs>
          <w:tab w:val="left" w:pos="862"/>
        </w:tabs>
        <w:ind w:firstLine="425"/>
        <w:rPr>
          <w:b/>
          <w:sz w:val="24"/>
          <w:szCs w:val="24"/>
        </w:rPr>
      </w:pPr>
      <w:r w:rsidRPr="006A2B2A">
        <w:rPr>
          <w:b/>
          <w:sz w:val="24"/>
          <w:szCs w:val="24"/>
        </w:rPr>
        <w:t>Какими мерами обеспечивается ядерная безопасность:</w:t>
      </w:r>
    </w:p>
    <w:p w:rsidR="006A2B2A" w:rsidRPr="006A2B2A" w:rsidRDefault="006A2B2A" w:rsidP="006A2B2A">
      <w:pPr>
        <w:tabs>
          <w:tab w:val="left" w:pos="862"/>
        </w:tabs>
        <w:rPr>
          <w:b/>
          <w:sz w:val="16"/>
          <w:szCs w:val="16"/>
        </w:rPr>
      </w:pPr>
    </w:p>
    <w:p w:rsidR="00B22E40" w:rsidRPr="006A2B2A" w:rsidRDefault="00B22E40" w:rsidP="006A2B2A">
      <w:pPr>
        <w:pStyle w:val="a5"/>
        <w:numPr>
          <w:ilvl w:val="0"/>
          <w:numId w:val="7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техническими</w:t>
      </w:r>
    </w:p>
    <w:p w:rsidR="00B22E40" w:rsidRPr="006A2B2A" w:rsidRDefault="00B22E40" w:rsidP="006A2B2A">
      <w:pPr>
        <w:pStyle w:val="a5"/>
        <w:numPr>
          <w:ilvl w:val="0"/>
          <w:numId w:val="7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организационными</w:t>
      </w:r>
    </w:p>
    <w:p w:rsidR="00B22E40" w:rsidRDefault="00B22E40" w:rsidP="006A2B2A">
      <w:pPr>
        <w:pStyle w:val="a5"/>
        <w:numPr>
          <w:ilvl w:val="0"/>
          <w:numId w:val="7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административными</w:t>
      </w:r>
    </w:p>
    <w:p w:rsidR="00450EFF" w:rsidRPr="006A2B2A" w:rsidRDefault="00450EFF" w:rsidP="006A2B2A">
      <w:pPr>
        <w:pStyle w:val="a5"/>
        <w:numPr>
          <w:ilvl w:val="0"/>
          <w:numId w:val="7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техническими</w:t>
      </w:r>
      <w:r>
        <w:rPr>
          <w:sz w:val="24"/>
          <w:szCs w:val="24"/>
        </w:rPr>
        <w:t xml:space="preserve">, </w:t>
      </w:r>
      <w:r w:rsidRPr="006A2B2A">
        <w:rPr>
          <w:sz w:val="24"/>
          <w:szCs w:val="24"/>
        </w:rPr>
        <w:t>организационными</w:t>
      </w:r>
      <w:r>
        <w:rPr>
          <w:sz w:val="24"/>
          <w:szCs w:val="24"/>
        </w:rPr>
        <w:t xml:space="preserve">, </w:t>
      </w:r>
      <w:r w:rsidRPr="006A2B2A">
        <w:rPr>
          <w:sz w:val="24"/>
          <w:szCs w:val="24"/>
        </w:rPr>
        <w:t>административными</w:t>
      </w:r>
      <w:r>
        <w:rPr>
          <w:sz w:val="24"/>
          <w:szCs w:val="24"/>
        </w:rPr>
        <w:t>.</w:t>
      </w:r>
    </w:p>
    <w:p w:rsidR="001419EA" w:rsidRPr="00450EFF" w:rsidRDefault="001419EA" w:rsidP="006A2B2A">
      <w:pPr>
        <w:pStyle w:val="a5"/>
        <w:tabs>
          <w:tab w:val="left" w:pos="862"/>
        </w:tabs>
        <w:ind w:hanging="295"/>
        <w:rPr>
          <w:sz w:val="24"/>
          <w:szCs w:val="24"/>
          <w:lang w:val="en-US"/>
        </w:rPr>
      </w:pPr>
      <w:r w:rsidRPr="006A2B2A">
        <w:rPr>
          <w:i/>
          <w:sz w:val="24"/>
          <w:szCs w:val="24"/>
        </w:rPr>
        <w:t>Ответ</w:t>
      </w:r>
      <w:r w:rsidR="006A2B2A" w:rsidRPr="006A2B2A">
        <w:rPr>
          <w:i/>
          <w:sz w:val="24"/>
          <w:szCs w:val="24"/>
        </w:rPr>
        <w:t>:</w:t>
      </w:r>
      <w:r w:rsidRPr="006A2B2A">
        <w:rPr>
          <w:i/>
          <w:sz w:val="24"/>
          <w:szCs w:val="24"/>
          <w:lang w:val="en-US"/>
        </w:rPr>
        <w:t xml:space="preserve"> </w:t>
      </w:r>
      <w:r w:rsidR="00450EFF" w:rsidRPr="00450EFF">
        <w:rPr>
          <w:sz w:val="24"/>
          <w:szCs w:val="24"/>
          <w:lang w:val="en-US"/>
        </w:rPr>
        <w:t>d</w:t>
      </w:r>
    </w:p>
    <w:p w:rsidR="006A2B2A" w:rsidRPr="006A2B2A" w:rsidRDefault="006A2B2A" w:rsidP="001419EA">
      <w:pPr>
        <w:pStyle w:val="a5"/>
        <w:tabs>
          <w:tab w:val="left" w:pos="862"/>
        </w:tabs>
        <w:ind w:firstLine="0"/>
        <w:rPr>
          <w:sz w:val="16"/>
          <w:szCs w:val="16"/>
          <w:lang w:val="en-US"/>
        </w:rPr>
      </w:pPr>
    </w:p>
    <w:p w:rsidR="00B22E40" w:rsidRPr="006A2B2A" w:rsidRDefault="006A2B2A" w:rsidP="00400D5B">
      <w:pPr>
        <w:pStyle w:val="a5"/>
        <w:numPr>
          <w:ilvl w:val="0"/>
          <w:numId w:val="1"/>
        </w:numPr>
        <w:tabs>
          <w:tab w:val="left" w:pos="862"/>
        </w:tabs>
        <w:ind w:firstLine="425"/>
        <w:rPr>
          <w:b/>
          <w:sz w:val="24"/>
          <w:szCs w:val="24"/>
        </w:rPr>
      </w:pPr>
      <w:r w:rsidRPr="006A2B2A">
        <w:rPr>
          <w:b/>
          <w:bCs/>
          <w:sz w:val="24"/>
          <w:szCs w:val="24"/>
        </w:rPr>
        <w:t>Я</w:t>
      </w:r>
      <w:r w:rsidR="00B22E40" w:rsidRPr="006A2B2A">
        <w:rPr>
          <w:b/>
          <w:bCs/>
          <w:sz w:val="24"/>
          <w:szCs w:val="24"/>
        </w:rPr>
        <w:t>дерно-опасная зона – это:</w:t>
      </w:r>
    </w:p>
    <w:p w:rsidR="006A2B2A" w:rsidRPr="006A2B2A" w:rsidRDefault="006A2B2A" w:rsidP="006A2B2A">
      <w:pPr>
        <w:tabs>
          <w:tab w:val="left" w:pos="862"/>
        </w:tabs>
        <w:ind w:left="567"/>
        <w:rPr>
          <w:b/>
          <w:sz w:val="16"/>
          <w:szCs w:val="16"/>
        </w:rPr>
      </w:pPr>
    </w:p>
    <w:p w:rsidR="00B22E40" w:rsidRPr="006A2B2A" w:rsidRDefault="00B22E40" w:rsidP="00556BCE">
      <w:pPr>
        <w:pStyle w:val="a5"/>
        <w:numPr>
          <w:ilvl w:val="0"/>
          <w:numId w:val="8"/>
        </w:numPr>
        <w:tabs>
          <w:tab w:val="left" w:pos="862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6A2B2A">
        <w:rPr>
          <w:bCs/>
          <w:sz w:val="24"/>
          <w:szCs w:val="24"/>
        </w:rPr>
        <w:t>производственные помещения, через которые производится эвакуация персонала при возникновении СЦР;</w:t>
      </w:r>
    </w:p>
    <w:p w:rsidR="00B22E40" w:rsidRPr="006A2B2A" w:rsidRDefault="00B22E40" w:rsidP="00556BCE">
      <w:pPr>
        <w:pStyle w:val="a5"/>
        <w:numPr>
          <w:ilvl w:val="0"/>
          <w:numId w:val="8"/>
        </w:numPr>
        <w:tabs>
          <w:tab w:val="left" w:pos="862"/>
        </w:tabs>
        <w:spacing w:line="360" w:lineRule="auto"/>
        <w:ind w:left="142" w:firstLine="425"/>
        <w:jc w:val="both"/>
        <w:rPr>
          <w:sz w:val="24"/>
          <w:szCs w:val="24"/>
        </w:rPr>
      </w:pPr>
      <w:r w:rsidRPr="006A2B2A">
        <w:rPr>
          <w:bCs/>
          <w:sz w:val="24"/>
          <w:szCs w:val="24"/>
        </w:rPr>
        <w:t xml:space="preserve">производственная площадь с ЯМ, в пределах которой поглощенная доза от СЦР с числом делений </w:t>
      </w:r>
      <w:r w:rsidRPr="006A2B2A">
        <w:rPr>
          <w:sz w:val="24"/>
          <w:szCs w:val="24"/>
        </w:rPr>
        <w:t>10</w:t>
      </w:r>
      <w:r w:rsidRPr="006A2B2A">
        <w:rPr>
          <w:sz w:val="24"/>
          <w:szCs w:val="24"/>
          <w:vertAlign w:val="superscript"/>
        </w:rPr>
        <w:t>18</w:t>
      </w:r>
      <w:r w:rsidRPr="006A2B2A">
        <w:rPr>
          <w:sz w:val="24"/>
          <w:szCs w:val="24"/>
        </w:rPr>
        <w:t xml:space="preserve"> </w:t>
      </w:r>
      <w:r w:rsidRPr="006A2B2A">
        <w:rPr>
          <w:bCs/>
          <w:sz w:val="24"/>
          <w:szCs w:val="24"/>
        </w:rPr>
        <w:t>может быть более 0,1 Гр (10 рад);</w:t>
      </w:r>
    </w:p>
    <w:p w:rsidR="00B22E40" w:rsidRPr="00450EFF" w:rsidRDefault="00B22E40" w:rsidP="00556BCE">
      <w:pPr>
        <w:pStyle w:val="a5"/>
        <w:numPr>
          <w:ilvl w:val="0"/>
          <w:numId w:val="8"/>
        </w:numPr>
        <w:tabs>
          <w:tab w:val="left" w:pos="862"/>
        </w:tabs>
        <w:spacing w:line="360" w:lineRule="auto"/>
        <w:ind w:left="357" w:firstLine="210"/>
        <w:jc w:val="both"/>
        <w:rPr>
          <w:sz w:val="24"/>
          <w:szCs w:val="24"/>
        </w:rPr>
      </w:pPr>
      <w:r w:rsidRPr="006A2B2A">
        <w:rPr>
          <w:bCs/>
          <w:sz w:val="24"/>
          <w:szCs w:val="24"/>
        </w:rPr>
        <w:t>производственные п</w:t>
      </w:r>
      <w:r w:rsidR="00450EFF">
        <w:rPr>
          <w:bCs/>
          <w:sz w:val="24"/>
          <w:szCs w:val="24"/>
        </w:rPr>
        <w:t>омещения, в которых хранятся ЯМ;</w:t>
      </w:r>
    </w:p>
    <w:p w:rsidR="00450EFF" w:rsidRPr="006A2B2A" w:rsidRDefault="0065404D" w:rsidP="00556BCE">
      <w:pPr>
        <w:pStyle w:val="a5"/>
        <w:numPr>
          <w:ilvl w:val="0"/>
          <w:numId w:val="8"/>
        </w:numPr>
        <w:tabs>
          <w:tab w:val="left" w:pos="862"/>
        </w:tabs>
        <w:spacing w:line="360" w:lineRule="auto"/>
        <w:ind w:left="357" w:firstLine="210"/>
        <w:jc w:val="both"/>
        <w:rPr>
          <w:sz w:val="24"/>
          <w:szCs w:val="24"/>
        </w:rPr>
      </w:pPr>
      <w:r w:rsidRPr="006A2B2A">
        <w:rPr>
          <w:bCs/>
          <w:sz w:val="24"/>
          <w:szCs w:val="24"/>
        </w:rPr>
        <w:t xml:space="preserve">производственная площадь с ЯМ, в пределах которой поглощенная доза от СЦР с числом делений </w:t>
      </w:r>
      <w:r w:rsidRPr="006A2B2A">
        <w:rPr>
          <w:sz w:val="24"/>
          <w:szCs w:val="24"/>
        </w:rPr>
        <w:t>10</w:t>
      </w:r>
      <w:r w:rsidRPr="006A2B2A">
        <w:rPr>
          <w:sz w:val="24"/>
          <w:szCs w:val="24"/>
          <w:vertAlign w:val="superscript"/>
        </w:rPr>
        <w:t>18</w:t>
      </w:r>
      <w:r w:rsidRPr="006A2B2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менее</w:t>
      </w:r>
      <w:r w:rsidRPr="006A2B2A">
        <w:rPr>
          <w:bCs/>
          <w:sz w:val="24"/>
          <w:szCs w:val="24"/>
        </w:rPr>
        <w:t xml:space="preserve"> 0,1 Гр (10 рад)</w:t>
      </w:r>
    </w:p>
    <w:p w:rsidR="001419EA" w:rsidRPr="00556BCE" w:rsidRDefault="001419EA" w:rsidP="00556BCE">
      <w:pPr>
        <w:pStyle w:val="a5"/>
        <w:tabs>
          <w:tab w:val="left" w:pos="862"/>
        </w:tabs>
        <w:ind w:hanging="295"/>
        <w:rPr>
          <w:i/>
          <w:sz w:val="24"/>
          <w:szCs w:val="24"/>
          <w:lang w:val="en-US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  <w:lang w:val="en-US"/>
        </w:rPr>
        <w:t xml:space="preserve"> </w:t>
      </w:r>
      <w:r w:rsidRPr="0065404D">
        <w:rPr>
          <w:sz w:val="24"/>
          <w:szCs w:val="24"/>
          <w:lang w:val="en-US"/>
        </w:rPr>
        <w:t>b</w:t>
      </w:r>
    </w:p>
    <w:p w:rsidR="00556BCE" w:rsidRPr="00556BCE" w:rsidRDefault="00556BCE" w:rsidP="001419EA">
      <w:pPr>
        <w:pStyle w:val="a5"/>
        <w:tabs>
          <w:tab w:val="left" w:pos="862"/>
        </w:tabs>
        <w:ind w:firstLine="0"/>
        <w:rPr>
          <w:sz w:val="16"/>
          <w:szCs w:val="16"/>
          <w:lang w:val="en-US"/>
        </w:rPr>
      </w:pPr>
    </w:p>
    <w:p w:rsidR="00B22E40" w:rsidRPr="00556BCE" w:rsidRDefault="00B22E40" w:rsidP="00556BCE">
      <w:pPr>
        <w:pStyle w:val="a5"/>
        <w:numPr>
          <w:ilvl w:val="0"/>
          <w:numId w:val="1"/>
        </w:numPr>
        <w:tabs>
          <w:tab w:val="left" w:pos="862"/>
        </w:tabs>
        <w:ind w:firstLine="425"/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>Система аварийной сигнализации о возникновении самоподдерживающейся цепной ядерной реакции деления должна эксплуатироваться</w:t>
      </w:r>
      <w:r w:rsidR="00556BCE" w:rsidRPr="00556BCE">
        <w:rPr>
          <w:b/>
          <w:sz w:val="24"/>
          <w:szCs w:val="24"/>
        </w:rPr>
        <w:t>:</w:t>
      </w:r>
    </w:p>
    <w:p w:rsidR="00556BCE" w:rsidRPr="00556BCE" w:rsidRDefault="00556BCE" w:rsidP="00556BCE">
      <w:pPr>
        <w:tabs>
          <w:tab w:val="left" w:pos="862"/>
        </w:tabs>
        <w:ind w:left="567"/>
        <w:rPr>
          <w:sz w:val="16"/>
          <w:szCs w:val="16"/>
        </w:rPr>
      </w:pPr>
    </w:p>
    <w:p w:rsidR="00B22E40" w:rsidRPr="006A2B2A" w:rsidRDefault="00B22E40" w:rsidP="00556BCE">
      <w:pPr>
        <w:pStyle w:val="a5"/>
        <w:numPr>
          <w:ilvl w:val="0"/>
          <w:numId w:val="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в первую смену;</w:t>
      </w:r>
    </w:p>
    <w:p w:rsidR="00B22E40" w:rsidRPr="006A2B2A" w:rsidRDefault="00B22E40" w:rsidP="00556BCE">
      <w:pPr>
        <w:pStyle w:val="a5"/>
        <w:numPr>
          <w:ilvl w:val="0"/>
          <w:numId w:val="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в ночную смену</w:t>
      </w:r>
      <w:r w:rsidR="00556BCE">
        <w:rPr>
          <w:sz w:val="24"/>
          <w:szCs w:val="24"/>
        </w:rPr>
        <w:t>;</w:t>
      </w:r>
    </w:p>
    <w:p w:rsidR="00B22E40" w:rsidRDefault="00B22E40" w:rsidP="00556BCE">
      <w:pPr>
        <w:pStyle w:val="a5"/>
        <w:numPr>
          <w:ilvl w:val="0"/>
          <w:numId w:val="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в режиме постоянной готовности</w:t>
      </w:r>
      <w:r w:rsidR="0065404D">
        <w:rPr>
          <w:sz w:val="24"/>
          <w:szCs w:val="24"/>
        </w:rPr>
        <w:t>;</w:t>
      </w:r>
    </w:p>
    <w:p w:rsidR="0065404D" w:rsidRPr="006A2B2A" w:rsidRDefault="001627F9" w:rsidP="00556BCE">
      <w:pPr>
        <w:pStyle w:val="a5"/>
        <w:numPr>
          <w:ilvl w:val="0"/>
          <w:numId w:val="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>в рабочее время.</w:t>
      </w:r>
    </w:p>
    <w:p w:rsidR="001419EA" w:rsidRPr="00556BCE" w:rsidRDefault="001419EA" w:rsidP="00556BCE">
      <w:pPr>
        <w:pStyle w:val="a5"/>
        <w:tabs>
          <w:tab w:val="left" w:pos="862"/>
        </w:tabs>
        <w:ind w:hanging="295"/>
        <w:rPr>
          <w:i/>
          <w:sz w:val="24"/>
          <w:szCs w:val="24"/>
          <w:lang w:val="en-US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  <w:lang w:val="en-US"/>
        </w:rPr>
        <w:t xml:space="preserve"> c</w:t>
      </w:r>
    </w:p>
    <w:p w:rsidR="00556BCE" w:rsidRPr="00556BCE" w:rsidRDefault="00556BCE" w:rsidP="001419EA">
      <w:pPr>
        <w:pStyle w:val="a5"/>
        <w:tabs>
          <w:tab w:val="left" w:pos="862"/>
        </w:tabs>
        <w:ind w:firstLine="0"/>
        <w:rPr>
          <w:sz w:val="16"/>
          <w:szCs w:val="16"/>
          <w:lang w:val="en-US"/>
        </w:rPr>
      </w:pPr>
    </w:p>
    <w:p w:rsidR="00B22E40" w:rsidRPr="00556BCE" w:rsidRDefault="00B22E40" w:rsidP="00556BCE">
      <w:pPr>
        <w:pStyle w:val="a5"/>
        <w:numPr>
          <w:ilvl w:val="0"/>
          <w:numId w:val="1"/>
        </w:numPr>
        <w:tabs>
          <w:tab w:val="left" w:pos="862"/>
        </w:tabs>
        <w:ind w:firstLine="425"/>
        <w:jc w:val="both"/>
        <w:rPr>
          <w:b/>
          <w:sz w:val="24"/>
          <w:szCs w:val="24"/>
        </w:rPr>
      </w:pPr>
      <w:r w:rsidRPr="006A2B2A">
        <w:rPr>
          <w:rFonts w:eastAsia="+mn-ea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Pr="00556BCE">
        <w:rPr>
          <w:b/>
          <w:sz w:val="24"/>
          <w:szCs w:val="24"/>
        </w:rPr>
        <w:t>Система аварийной сигнализации о возникновении самоподдерживающейся цепной ядерной реакции деления</w:t>
      </w:r>
      <w:r w:rsidRPr="00556BCE">
        <w:rPr>
          <w:b/>
          <w:bCs/>
          <w:sz w:val="24"/>
          <w:szCs w:val="24"/>
        </w:rPr>
        <w:t xml:space="preserve"> предназначена для выполнения следующих функций:</w:t>
      </w:r>
    </w:p>
    <w:p w:rsidR="00556BCE" w:rsidRPr="00556BCE" w:rsidRDefault="00556BCE" w:rsidP="00556BCE">
      <w:pPr>
        <w:tabs>
          <w:tab w:val="left" w:pos="862"/>
        </w:tabs>
        <w:ind w:left="567"/>
        <w:jc w:val="both"/>
        <w:rPr>
          <w:b/>
          <w:sz w:val="16"/>
          <w:szCs w:val="16"/>
        </w:rPr>
      </w:pPr>
    </w:p>
    <w:p w:rsidR="00B22E40" w:rsidRPr="006A2B2A" w:rsidRDefault="00B22E40" w:rsidP="00556BCE">
      <w:pPr>
        <w:pStyle w:val="a5"/>
        <w:numPr>
          <w:ilvl w:val="0"/>
          <w:numId w:val="1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обнаружение СЦР;</w:t>
      </w:r>
    </w:p>
    <w:p w:rsidR="00B22E40" w:rsidRPr="006A2B2A" w:rsidRDefault="00B22E40" w:rsidP="00556BCE">
      <w:pPr>
        <w:pStyle w:val="a5"/>
        <w:numPr>
          <w:ilvl w:val="0"/>
          <w:numId w:val="1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lastRenderedPageBreak/>
        <w:t>выдача сигналов об экстренной эвакуации персонала из ядерно-опасной зоны;</w:t>
      </w:r>
    </w:p>
    <w:p w:rsidR="00B22E40" w:rsidRPr="001627F9" w:rsidRDefault="00B22E40" w:rsidP="00556BCE">
      <w:pPr>
        <w:pStyle w:val="a5"/>
        <w:numPr>
          <w:ilvl w:val="0"/>
          <w:numId w:val="1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опре</w:t>
      </w:r>
      <w:r w:rsidR="001627F9">
        <w:rPr>
          <w:bCs/>
          <w:sz w:val="24"/>
          <w:szCs w:val="24"/>
        </w:rPr>
        <w:t>деления радиационной обстановки;</w:t>
      </w:r>
    </w:p>
    <w:p w:rsidR="001627F9" w:rsidRPr="006A2B2A" w:rsidRDefault="001627F9" w:rsidP="00556BCE">
      <w:pPr>
        <w:pStyle w:val="a5"/>
        <w:numPr>
          <w:ilvl w:val="0"/>
          <w:numId w:val="1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опре</w:t>
      </w:r>
      <w:r>
        <w:rPr>
          <w:bCs/>
          <w:sz w:val="24"/>
          <w:szCs w:val="24"/>
        </w:rPr>
        <w:t>деления  наличия ядерных материалов.</w:t>
      </w:r>
    </w:p>
    <w:p w:rsidR="001419EA" w:rsidRPr="00556BCE" w:rsidRDefault="001419EA" w:rsidP="00556BCE">
      <w:pPr>
        <w:pStyle w:val="a5"/>
        <w:tabs>
          <w:tab w:val="left" w:pos="862"/>
        </w:tabs>
        <w:ind w:hanging="295"/>
        <w:rPr>
          <w:i/>
          <w:sz w:val="24"/>
          <w:szCs w:val="24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</w:rPr>
        <w:t xml:space="preserve"> </w:t>
      </w:r>
      <w:r w:rsidRPr="00556BCE">
        <w:rPr>
          <w:i/>
          <w:sz w:val="24"/>
          <w:szCs w:val="24"/>
          <w:lang w:val="en-US"/>
        </w:rPr>
        <w:t>a</w:t>
      </w:r>
      <w:r w:rsidRPr="00556BCE">
        <w:rPr>
          <w:i/>
          <w:sz w:val="24"/>
          <w:szCs w:val="24"/>
        </w:rPr>
        <w:t xml:space="preserve">, </w:t>
      </w:r>
      <w:r w:rsidRPr="00556BCE">
        <w:rPr>
          <w:i/>
          <w:sz w:val="24"/>
          <w:szCs w:val="24"/>
          <w:lang w:val="en-US"/>
        </w:rPr>
        <w:t>b</w:t>
      </w:r>
    </w:p>
    <w:p w:rsidR="00556BCE" w:rsidRPr="00556BCE" w:rsidRDefault="00556BCE" w:rsidP="001419EA">
      <w:pPr>
        <w:pStyle w:val="a5"/>
        <w:tabs>
          <w:tab w:val="left" w:pos="862"/>
        </w:tabs>
        <w:ind w:firstLine="0"/>
        <w:rPr>
          <w:sz w:val="16"/>
          <w:szCs w:val="16"/>
        </w:rPr>
      </w:pPr>
    </w:p>
    <w:p w:rsidR="00B22E40" w:rsidRDefault="00556BCE" w:rsidP="00556BCE">
      <w:pPr>
        <w:pStyle w:val="a5"/>
        <w:ind w:left="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B22E40" w:rsidRPr="00556BCE">
        <w:rPr>
          <w:b/>
          <w:bCs/>
          <w:sz w:val="24"/>
          <w:szCs w:val="24"/>
        </w:rPr>
        <w:t>Норма накопления – это:</w:t>
      </w:r>
    </w:p>
    <w:p w:rsidR="00556BCE" w:rsidRPr="00556BCE" w:rsidRDefault="00556BCE" w:rsidP="00556BCE">
      <w:pPr>
        <w:pStyle w:val="a5"/>
        <w:ind w:left="567" w:firstLine="0"/>
        <w:jc w:val="both"/>
        <w:rPr>
          <w:b/>
          <w:sz w:val="16"/>
          <w:szCs w:val="16"/>
        </w:rPr>
      </w:pPr>
    </w:p>
    <w:p w:rsidR="00B22E40" w:rsidRDefault="00B22E40" w:rsidP="00354A1A">
      <w:pPr>
        <w:pStyle w:val="a5"/>
        <w:numPr>
          <w:ilvl w:val="0"/>
          <w:numId w:val="11"/>
        </w:numPr>
        <w:tabs>
          <w:tab w:val="left" w:pos="862"/>
        </w:tabs>
        <w:ind w:left="142" w:firstLine="425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масса ЯМ, которую не разрешается накапливать во вспомогательном оборудовании в процессе его эксплуатации</w:t>
      </w:r>
      <w:r w:rsidR="00556BCE">
        <w:rPr>
          <w:sz w:val="24"/>
          <w:szCs w:val="24"/>
        </w:rPr>
        <w:t>;</w:t>
      </w:r>
      <w:r w:rsidRPr="006A2B2A">
        <w:rPr>
          <w:sz w:val="24"/>
          <w:szCs w:val="24"/>
        </w:rPr>
        <w:t xml:space="preserve"> </w:t>
      </w:r>
    </w:p>
    <w:p w:rsidR="00354A1A" w:rsidRPr="00354A1A" w:rsidRDefault="00354A1A" w:rsidP="00354A1A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B22E40" w:rsidRDefault="00B22E40" w:rsidP="00354A1A">
      <w:pPr>
        <w:pStyle w:val="a5"/>
        <w:numPr>
          <w:ilvl w:val="0"/>
          <w:numId w:val="11"/>
        </w:numPr>
        <w:tabs>
          <w:tab w:val="left" w:pos="862"/>
        </w:tabs>
        <w:ind w:left="142" w:firstLine="425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масса ЯМ, которую разрешается накапливать во вспомогательном оборудовании в процессе его эксплуатации, хотя технологический процесс не предусматривает загрузку вспомогательного оборудования ЯМ</w:t>
      </w:r>
      <w:r w:rsidR="00556BCE">
        <w:rPr>
          <w:sz w:val="24"/>
          <w:szCs w:val="24"/>
        </w:rPr>
        <w:t>;</w:t>
      </w:r>
    </w:p>
    <w:p w:rsidR="00354A1A" w:rsidRPr="00354A1A" w:rsidRDefault="00354A1A" w:rsidP="00354A1A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B22E40" w:rsidRDefault="00B22E40" w:rsidP="00354A1A">
      <w:pPr>
        <w:pStyle w:val="a5"/>
        <w:numPr>
          <w:ilvl w:val="0"/>
          <w:numId w:val="11"/>
        </w:numPr>
        <w:tabs>
          <w:tab w:val="left" w:pos="862"/>
        </w:tabs>
        <w:ind w:left="142" w:firstLine="425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объём ЯМ, который разрешается накапливать во вспомогательном оборудовании в процессе его эксплуатации</w:t>
      </w:r>
      <w:r w:rsidR="001627F9">
        <w:rPr>
          <w:sz w:val="24"/>
          <w:szCs w:val="24"/>
        </w:rPr>
        <w:t>;</w:t>
      </w:r>
    </w:p>
    <w:p w:rsidR="00354A1A" w:rsidRPr="00354A1A" w:rsidRDefault="00354A1A" w:rsidP="00354A1A">
      <w:pPr>
        <w:pStyle w:val="a5"/>
        <w:rPr>
          <w:sz w:val="16"/>
          <w:szCs w:val="16"/>
        </w:rPr>
      </w:pPr>
    </w:p>
    <w:p w:rsidR="001627F9" w:rsidRDefault="00440E15" w:rsidP="00354A1A">
      <w:pPr>
        <w:pStyle w:val="a5"/>
        <w:numPr>
          <w:ilvl w:val="0"/>
          <w:numId w:val="11"/>
        </w:numPr>
        <w:tabs>
          <w:tab w:val="left" w:pos="862"/>
        </w:tabs>
        <w:ind w:left="142" w:firstLine="425"/>
        <w:jc w:val="both"/>
        <w:rPr>
          <w:sz w:val="24"/>
          <w:szCs w:val="24"/>
        </w:rPr>
      </w:pPr>
      <w:r w:rsidRPr="006A2B2A">
        <w:rPr>
          <w:sz w:val="24"/>
          <w:szCs w:val="24"/>
        </w:rPr>
        <w:t>объём ЯМ, который</w:t>
      </w:r>
      <w:r>
        <w:rPr>
          <w:sz w:val="24"/>
          <w:szCs w:val="24"/>
        </w:rPr>
        <w:t xml:space="preserve"> не</w:t>
      </w:r>
      <w:r w:rsidRPr="006A2B2A">
        <w:rPr>
          <w:sz w:val="24"/>
          <w:szCs w:val="24"/>
        </w:rPr>
        <w:t xml:space="preserve"> разрешается накапливать во вспомогательном оборудовании в процессе его эксплуатации</w:t>
      </w:r>
      <w:r>
        <w:rPr>
          <w:sz w:val="24"/>
          <w:szCs w:val="24"/>
        </w:rPr>
        <w:t>.</w:t>
      </w:r>
    </w:p>
    <w:p w:rsidR="00354A1A" w:rsidRPr="00354A1A" w:rsidRDefault="00354A1A" w:rsidP="00354A1A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1419EA" w:rsidRPr="00556BCE" w:rsidRDefault="001419EA" w:rsidP="00556BCE">
      <w:pPr>
        <w:pStyle w:val="a5"/>
        <w:tabs>
          <w:tab w:val="left" w:pos="862"/>
        </w:tabs>
        <w:ind w:hanging="295"/>
        <w:rPr>
          <w:i/>
          <w:sz w:val="24"/>
          <w:szCs w:val="24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</w:rPr>
        <w:t xml:space="preserve"> </w:t>
      </w:r>
      <w:r w:rsidRPr="00556BCE">
        <w:rPr>
          <w:i/>
          <w:sz w:val="24"/>
          <w:szCs w:val="24"/>
          <w:lang w:val="en-US"/>
        </w:rPr>
        <w:t>b</w:t>
      </w:r>
    </w:p>
    <w:p w:rsidR="00556BCE" w:rsidRPr="00354A1A" w:rsidRDefault="00556BCE" w:rsidP="001419EA">
      <w:pPr>
        <w:pStyle w:val="a5"/>
        <w:tabs>
          <w:tab w:val="left" w:pos="862"/>
        </w:tabs>
        <w:ind w:firstLine="0"/>
        <w:rPr>
          <w:sz w:val="16"/>
          <w:szCs w:val="16"/>
        </w:rPr>
      </w:pPr>
    </w:p>
    <w:p w:rsidR="00556BCE" w:rsidRDefault="00556BCE" w:rsidP="00556BCE">
      <w:pPr>
        <w:tabs>
          <w:tab w:val="left" w:pos="862"/>
        </w:tabs>
        <w:ind w:left="567"/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 xml:space="preserve">11. </w:t>
      </w:r>
      <w:r w:rsidR="00B22E40" w:rsidRPr="00556BCE">
        <w:rPr>
          <w:b/>
          <w:sz w:val="24"/>
          <w:szCs w:val="24"/>
        </w:rPr>
        <w:t>Для обеспечения ЯБ объекты ЯТЦ должны иметь систему физических</w:t>
      </w:r>
    </w:p>
    <w:p w:rsidR="00B22E40" w:rsidRPr="00556BCE" w:rsidRDefault="00B22E40" w:rsidP="00556BCE">
      <w:pPr>
        <w:tabs>
          <w:tab w:val="left" w:pos="862"/>
        </w:tabs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>барьеров, препятствующих:</w:t>
      </w:r>
    </w:p>
    <w:p w:rsidR="00556BCE" w:rsidRPr="00556BCE" w:rsidRDefault="00556BCE" w:rsidP="00556BCE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B22E40" w:rsidRPr="006A2B2A" w:rsidRDefault="00B22E40" w:rsidP="00556BCE">
      <w:pPr>
        <w:pStyle w:val="a5"/>
        <w:numPr>
          <w:ilvl w:val="0"/>
          <w:numId w:val="12"/>
        </w:numPr>
        <w:tabs>
          <w:tab w:val="left" w:pos="862"/>
        </w:tabs>
        <w:spacing w:line="360" w:lineRule="auto"/>
        <w:ind w:left="0" w:firstLine="567"/>
        <w:rPr>
          <w:sz w:val="24"/>
          <w:szCs w:val="24"/>
        </w:rPr>
      </w:pPr>
      <w:r w:rsidRPr="006A2B2A">
        <w:rPr>
          <w:sz w:val="24"/>
          <w:szCs w:val="24"/>
        </w:rPr>
        <w:t>распространению ионизирующего излучения, ядерных материалов и радиоакти</w:t>
      </w:r>
      <w:r w:rsidR="00556BCE">
        <w:rPr>
          <w:sz w:val="24"/>
          <w:szCs w:val="24"/>
        </w:rPr>
        <w:t>вных веществ в окружающую среду;</w:t>
      </w:r>
    </w:p>
    <w:p w:rsidR="00B22E40" w:rsidRPr="006A2B2A" w:rsidRDefault="00B22E40" w:rsidP="00556BCE">
      <w:pPr>
        <w:pStyle w:val="a5"/>
        <w:numPr>
          <w:ilvl w:val="0"/>
          <w:numId w:val="12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проникновению нарушителей на их территорию</w:t>
      </w:r>
      <w:r w:rsidR="00556BCE">
        <w:rPr>
          <w:sz w:val="24"/>
          <w:szCs w:val="24"/>
        </w:rPr>
        <w:t>;</w:t>
      </w:r>
    </w:p>
    <w:p w:rsidR="00B22E40" w:rsidRDefault="00440E15" w:rsidP="00556BCE">
      <w:pPr>
        <w:pStyle w:val="a5"/>
        <w:numPr>
          <w:ilvl w:val="0"/>
          <w:numId w:val="12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 xml:space="preserve"> взаимодействию нейтронов с ЯМ;</w:t>
      </w:r>
    </w:p>
    <w:p w:rsidR="00440E15" w:rsidRPr="006A2B2A" w:rsidRDefault="00806744" w:rsidP="00556BCE">
      <w:pPr>
        <w:pStyle w:val="a5"/>
        <w:numPr>
          <w:ilvl w:val="0"/>
          <w:numId w:val="12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>Облучению персонала.</w:t>
      </w:r>
    </w:p>
    <w:p w:rsidR="001419EA" w:rsidRPr="00556BCE" w:rsidRDefault="001419EA" w:rsidP="00556BCE">
      <w:pPr>
        <w:pStyle w:val="a5"/>
        <w:tabs>
          <w:tab w:val="left" w:pos="862"/>
        </w:tabs>
        <w:ind w:left="920" w:hanging="353"/>
        <w:rPr>
          <w:i/>
          <w:sz w:val="24"/>
          <w:szCs w:val="24"/>
          <w:lang w:val="en-US"/>
        </w:rPr>
      </w:pPr>
      <w:r w:rsidRPr="00556BCE">
        <w:rPr>
          <w:i/>
          <w:sz w:val="24"/>
          <w:szCs w:val="24"/>
        </w:rPr>
        <w:t>Ответ</w:t>
      </w:r>
      <w:r w:rsid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  <w:lang w:val="en-US"/>
        </w:rPr>
        <w:t xml:space="preserve"> a</w:t>
      </w:r>
    </w:p>
    <w:p w:rsidR="00556BCE" w:rsidRPr="00556BCE" w:rsidRDefault="00556BCE" w:rsidP="00556BCE">
      <w:pPr>
        <w:tabs>
          <w:tab w:val="left" w:pos="862"/>
        </w:tabs>
        <w:ind w:left="425"/>
        <w:jc w:val="both"/>
        <w:rPr>
          <w:sz w:val="16"/>
          <w:szCs w:val="16"/>
          <w:lang w:val="en-US"/>
        </w:rPr>
      </w:pPr>
    </w:p>
    <w:p w:rsidR="00556BCE" w:rsidRPr="00556BCE" w:rsidRDefault="00556BCE" w:rsidP="00556BCE">
      <w:pPr>
        <w:tabs>
          <w:tab w:val="left" w:pos="862"/>
        </w:tabs>
        <w:ind w:left="425"/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 xml:space="preserve">12. </w:t>
      </w:r>
      <w:r w:rsidR="00B22E40" w:rsidRPr="00556BCE">
        <w:rPr>
          <w:b/>
          <w:sz w:val="24"/>
          <w:szCs w:val="24"/>
        </w:rPr>
        <w:t xml:space="preserve">Количество, назначение и надежность физических барьеров объекта ЯТЦ </w:t>
      </w:r>
    </w:p>
    <w:p w:rsidR="00B22E40" w:rsidRPr="00556BCE" w:rsidRDefault="00B22E40" w:rsidP="00556BCE">
      <w:pPr>
        <w:tabs>
          <w:tab w:val="left" w:pos="862"/>
        </w:tabs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>устанавливаются и обосновываются:</w:t>
      </w:r>
    </w:p>
    <w:p w:rsidR="00556BCE" w:rsidRPr="00CF3250" w:rsidRDefault="00556BCE" w:rsidP="00556BCE">
      <w:pPr>
        <w:tabs>
          <w:tab w:val="left" w:pos="862"/>
        </w:tabs>
        <w:ind w:left="425"/>
        <w:jc w:val="both"/>
        <w:rPr>
          <w:b/>
          <w:sz w:val="14"/>
          <w:szCs w:val="16"/>
        </w:rPr>
      </w:pPr>
    </w:p>
    <w:p w:rsidR="00B22E40" w:rsidRPr="006A2B2A" w:rsidRDefault="00B22E40" w:rsidP="00556BCE">
      <w:pPr>
        <w:pStyle w:val="a5"/>
        <w:numPr>
          <w:ilvl w:val="0"/>
          <w:numId w:val="1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proofErr w:type="spellStart"/>
      <w:r w:rsidRPr="006A2B2A">
        <w:rPr>
          <w:sz w:val="24"/>
          <w:szCs w:val="24"/>
        </w:rPr>
        <w:t>Ростехнадзором</w:t>
      </w:r>
      <w:proofErr w:type="spellEnd"/>
      <w:r w:rsidRPr="006A2B2A">
        <w:rPr>
          <w:sz w:val="24"/>
          <w:szCs w:val="24"/>
        </w:rPr>
        <w:t>;</w:t>
      </w:r>
    </w:p>
    <w:p w:rsidR="00B22E40" w:rsidRPr="006A2B2A" w:rsidRDefault="00806744" w:rsidP="00556BCE">
      <w:pPr>
        <w:pStyle w:val="a5"/>
        <w:numPr>
          <w:ilvl w:val="0"/>
          <w:numId w:val="1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 xml:space="preserve"> проектом</w:t>
      </w:r>
      <w:r w:rsidR="00556BCE">
        <w:rPr>
          <w:sz w:val="24"/>
          <w:szCs w:val="24"/>
        </w:rPr>
        <w:t>;</w:t>
      </w:r>
    </w:p>
    <w:p w:rsidR="00B22E40" w:rsidRDefault="00B22E40" w:rsidP="00556BCE">
      <w:pPr>
        <w:pStyle w:val="a5"/>
        <w:numPr>
          <w:ilvl w:val="0"/>
          <w:numId w:val="1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ФМБА (Федеральным м</w:t>
      </w:r>
      <w:r w:rsidR="00806744">
        <w:rPr>
          <w:sz w:val="24"/>
          <w:szCs w:val="24"/>
        </w:rPr>
        <w:t>едико-биологическим агентством);</w:t>
      </w:r>
    </w:p>
    <w:p w:rsidR="00806744" w:rsidRPr="006A2B2A" w:rsidRDefault="00806744" w:rsidP="00556BCE">
      <w:pPr>
        <w:pStyle w:val="a5"/>
        <w:numPr>
          <w:ilvl w:val="0"/>
          <w:numId w:val="13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>программой обеспечения качества.</w:t>
      </w:r>
    </w:p>
    <w:p w:rsidR="001419EA" w:rsidRPr="00556BCE" w:rsidRDefault="001419EA" w:rsidP="00556BCE">
      <w:pPr>
        <w:pStyle w:val="a5"/>
        <w:tabs>
          <w:tab w:val="left" w:pos="862"/>
        </w:tabs>
        <w:ind w:left="920" w:hanging="353"/>
        <w:rPr>
          <w:i/>
          <w:sz w:val="24"/>
          <w:szCs w:val="24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</w:rPr>
        <w:t xml:space="preserve"> </w:t>
      </w:r>
      <w:r w:rsidRPr="00556BCE">
        <w:rPr>
          <w:i/>
          <w:sz w:val="24"/>
          <w:szCs w:val="24"/>
          <w:lang w:val="en-US"/>
        </w:rPr>
        <w:t>b</w:t>
      </w:r>
    </w:p>
    <w:p w:rsidR="00556BCE" w:rsidRPr="00CF3250" w:rsidRDefault="00556BCE" w:rsidP="001419EA">
      <w:pPr>
        <w:pStyle w:val="a5"/>
        <w:tabs>
          <w:tab w:val="left" w:pos="862"/>
        </w:tabs>
        <w:ind w:left="920" w:firstLine="0"/>
        <w:rPr>
          <w:sz w:val="14"/>
          <w:szCs w:val="16"/>
        </w:rPr>
      </w:pPr>
    </w:p>
    <w:p w:rsidR="00556BCE" w:rsidRPr="00556BCE" w:rsidRDefault="00556BCE" w:rsidP="00556BCE">
      <w:pPr>
        <w:tabs>
          <w:tab w:val="left" w:pos="862"/>
        </w:tabs>
        <w:ind w:left="567"/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 xml:space="preserve">13. </w:t>
      </w:r>
      <w:r w:rsidR="00B22E40" w:rsidRPr="00556BCE">
        <w:rPr>
          <w:b/>
          <w:sz w:val="24"/>
          <w:szCs w:val="24"/>
        </w:rPr>
        <w:t>Какое количество физических барьеров должно быть работоспособным п</w:t>
      </w:r>
      <w:r w:rsidRPr="00556BCE">
        <w:rPr>
          <w:b/>
          <w:sz w:val="24"/>
          <w:szCs w:val="24"/>
        </w:rPr>
        <w:t>ри</w:t>
      </w:r>
    </w:p>
    <w:p w:rsidR="00556BCE" w:rsidRPr="00556BCE" w:rsidRDefault="00B22E40" w:rsidP="00556BCE">
      <w:pPr>
        <w:tabs>
          <w:tab w:val="left" w:pos="862"/>
        </w:tabs>
        <w:jc w:val="both"/>
        <w:rPr>
          <w:b/>
          <w:sz w:val="24"/>
          <w:szCs w:val="24"/>
        </w:rPr>
      </w:pPr>
      <w:r w:rsidRPr="00556BCE">
        <w:rPr>
          <w:b/>
          <w:sz w:val="24"/>
          <w:szCs w:val="24"/>
        </w:rPr>
        <w:t>нормальной эксплуатации объекта ЯТЦ</w:t>
      </w:r>
      <w:r w:rsidR="00556BCE" w:rsidRPr="00556BCE">
        <w:rPr>
          <w:b/>
          <w:sz w:val="24"/>
          <w:szCs w:val="24"/>
        </w:rPr>
        <w:t>:</w:t>
      </w:r>
    </w:p>
    <w:p w:rsidR="00B22E40" w:rsidRPr="00CF3250" w:rsidRDefault="00B22E40" w:rsidP="00556BCE">
      <w:pPr>
        <w:tabs>
          <w:tab w:val="left" w:pos="862"/>
        </w:tabs>
        <w:jc w:val="both"/>
        <w:rPr>
          <w:sz w:val="16"/>
          <w:szCs w:val="16"/>
        </w:rPr>
      </w:pPr>
      <w:r w:rsidRPr="00556BCE">
        <w:rPr>
          <w:sz w:val="24"/>
          <w:szCs w:val="24"/>
        </w:rPr>
        <w:t xml:space="preserve"> </w:t>
      </w:r>
    </w:p>
    <w:p w:rsidR="00B22E40" w:rsidRPr="006A2B2A" w:rsidRDefault="00B22E40" w:rsidP="00556BCE">
      <w:pPr>
        <w:pStyle w:val="a5"/>
        <w:numPr>
          <w:ilvl w:val="0"/>
          <w:numId w:val="1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кроме одного</w:t>
      </w:r>
      <w:r w:rsidR="00556BCE">
        <w:rPr>
          <w:sz w:val="24"/>
          <w:szCs w:val="24"/>
        </w:rPr>
        <w:t>;</w:t>
      </w:r>
    </w:p>
    <w:p w:rsidR="00B22E40" w:rsidRPr="006A2B2A" w:rsidRDefault="00B22E40" w:rsidP="00556BCE">
      <w:pPr>
        <w:pStyle w:val="a5"/>
        <w:numPr>
          <w:ilvl w:val="0"/>
          <w:numId w:val="1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кроме двух</w:t>
      </w:r>
      <w:r w:rsidR="00556BCE">
        <w:rPr>
          <w:sz w:val="24"/>
          <w:szCs w:val="24"/>
        </w:rPr>
        <w:t>;</w:t>
      </w:r>
    </w:p>
    <w:p w:rsidR="00B22E40" w:rsidRDefault="00B22E40" w:rsidP="00556BCE">
      <w:pPr>
        <w:pStyle w:val="a5"/>
        <w:numPr>
          <w:ilvl w:val="0"/>
          <w:numId w:val="1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все</w:t>
      </w:r>
      <w:r w:rsidR="00806744">
        <w:rPr>
          <w:sz w:val="24"/>
          <w:szCs w:val="24"/>
        </w:rPr>
        <w:t>;</w:t>
      </w:r>
    </w:p>
    <w:p w:rsidR="00806744" w:rsidRPr="006A2B2A" w:rsidRDefault="000867B6" w:rsidP="00556BCE">
      <w:pPr>
        <w:pStyle w:val="a5"/>
        <w:numPr>
          <w:ilvl w:val="0"/>
          <w:numId w:val="14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кроме</w:t>
      </w:r>
      <w:r>
        <w:rPr>
          <w:sz w:val="24"/>
          <w:szCs w:val="24"/>
        </w:rPr>
        <w:t xml:space="preserve"> неработоспособных.</w:t>
      </w:r>
    </w:p>
    <w:p w:rsidR="005B43C6" w:rsidRPr="00556BCE" w:rsidRDefault="005B43C6" w:rsidP="00556BCE">
      <w:pPr>
        <w:pStyle w:val="a5"/>
        <w:tabs>
          <w:tab w:val="left" w:pos="862"/>
        </w:tabs>
        <w:ind w:hanging="295"/>
        <w:rPr>
          <w:i/>
          <w:sz w:val="24"/>
          <w:szCs w:val="24"/>
        </w:rPr>
      </w:pPr>
      <w:r w:rsidRPr="00556BCE">
        <w:rPr>
          <w:i/>
          <w:sz w:val="24"/>
          <w:szCs w:val="24"/>
        </w:rPr>
        <w:t>Ответ</w:t>
      </w:r>
      <w:r w:rsidR="00556BCE" w:rsidRPr="00556BCE">
        <w:rPr>
          <w:i/>
          <w:sz w:val="24"/>
          <w:szCs w:val="24"/>
        </w:rPr>
        <w:t>:</w:t>
      </w:r>
      <w:r w:rsidRPr="00556BCE">
        <w:rPr>
          <w:i/>
          <w:sz w:val="24"/>
          <w:szCs w:val="24"/>
        </w:rPr>
        <w:t xml:space="preserve"> </w:t>
      </w:r>
      <w:r w:rsidRPr="00556BCE">
        <w:rPr>
          <w:i/>
          <w:sz w:val="24"/>
          <w:szCs w:val="24"/>
          <w:lang w:val="en-US"/>
        </w:rPr>
        <w:t>c</w:t>
      </w:r>
    </w:p>
    <w:p w:rsidR="00556BCE" w:rsidRPr="00CF3250" w:rsidRDefault="00556BCE" w:rsidP="005B43C6">
      <w:pPr>
        <w:pStyle w:val="a5"/>
        <w:tabs>
          <w:tab w:val="left" w:pos="862"/>
        </w:tabs>
        <w:ind w:firstLine="0"/>
        <w:rPr>
          <w:sz w:val="14"/>
          <w:szCs w:val="16"/>
          <w:highlight w:val="yellow"/>
        </w:rPr>
      </w:pPr>
    </w:p>
    <w:p w:rsidR="00354A1A" w:rsidRDefault="00354A1A" w:rsidP="00CF3250">
      <w:pPr>
        <w:tabs>
          <w:tab w:val="left" w:pos="862"/>
        </w:tabs>
        <w:ind w:left="567"/>
        <w:jc w:val="both"/>
        <w:rPr>
          <w:b/>
          <w:bCs/>
          <w:sz w:val="24"/>
          <w:szCs w:val="24"/>
        </w:rPr>
      </w:pPr>
    </w:p>
    <w:p w:rsidR="00CF3250" w:rsidRDefault="00CF3250" w:rsidP="00CF3250">
      <w:pPr>
        <w:tabs>
          <w:tab w:val="left" w:pos="862"/>
        </w:tabs>
        <w:ind w:left="567"/>
        <w:jc w:val="both"/>
        <w:rPr>
          <w:b/>
          <w:sz w:val="24"/>
          <w:szCs w:val="24"/>
        </w:rPr>
      </w:pPr>
      <w:r w:rsidRPr="00CF3250">
        <w:rPr>
          <w:b/>
          <w:bCs/>
          <w:sz w:val="24"/>
          <w:szCs w:val="24"/>
        </w:rPr>
        <w:lastRenderedPageBreak/>
        <w:t xml:space="preserve">14. </w:t>
      </w:r>
      <w:r w:rsidR="00B22E40" w:rsidRPr="00CF3250">
        <w:rPr>
          <w:b/>
          <w:bCs/>
          <w:sz w:val="24"/>
          <w:szCs w:val="24"/>
        </w:rPr>
        <w:t>Основной целью</w:t>
      </w:r>
      <w:r w:rsidR="00B22E40" w:rsidRPr="00CF3250">
        <w:rPr>
          <w:b/>
          <w:sz w:val="24"/>
          <w:szCs w:val="24"/>
        </w:rPr>
        <w:t xml:space="preserve"> обеспечения безопасности</w:t>
      </w:r>
      <w:r>
        <w:rPr>
          <w:b/>
          <w:sz w:val="24"/>
          <w:szCs w:val="24"/>
        </w:rPr>
        <w:t xml:space="preserve"> объекта ЯТЦ является защита от </w:t>
      </w:r>
    </w:p>
    <w:p w:rsidR="00B22E40" w:rsidRPr="00CF3250" w:rsidRDefault="00B22E40" w:rsidP="00CF3250">
      <w:pPr>
        <w:tabs>
          <w:tab w:val="left" w:pos="862"/>
        </w:tabs>
        <w:jc w:val="both"/>
        <w:rPr>
          <w:b/>
          <w:sz w:val="24"/>
          <w:szCs w:val="24"/>
        </w:rPr>
      </w:pPr>
      <w:r w:rsidRPr="00CF3250">
        <w:rPr>
          <w:b/>
          <w:sz w:val="24"/>
          <w:szCs w:val="24"/>
        </w:rPr>
        <w:t>его радиационного воздействия:</w:t>
      </w:r>
    </w:p>
    <w:p w:rsidR="00CF3250" w:rsidRPr="00CF3250" w:rsidRDefault="00CF3250" w:rsidP="00CF3250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B22E40" w:rsidRPr="006A2B2A" w:rsidRDefault="00B22E40" w:rsidP="00CF3250">
      <w:pPr>
        <w:pStyle w:val="a5"/>
        <w:numPr>
          <w:ilvl w:val="0"/>
          <w:numId w:val="1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персонала</w:t>
      </w:r>
      <w:r w:rsidR="00CF3250">
        <w:rPr>
          <w:sz w:val="24"/>
          <w:szCs w:val="24"/>
        </w:rPr>
        <w:t>;</w:t>
      </w:r>
    </w:p>
    <w:p w:rsidR="00B22E40" w:rsidRPr="006A2B2A" w:rsidRDefault="00B22E40" w:rsidP="00CF3250">
      <w:pPr>
        <w:pStyle w:val="a5"/>
        <w:numPr>
          <w:ilvl w:val="0"/>
          <w:numId w:val="1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населения</w:t>
      </w:r>
      <w:r w:rsidR="00CF3250">
        <w:rPr>
          <w:sz w:val="24"/>
          <w:szCs w:val="24"/>
        </w:rPr>
        <w:t>;</w:t>
      </w:r>
      <w:r w:rsidRPr="006A2B2A">
        <w:rPr>
          <w:sz w:val="24"/>
          <w:szCs w:val="24"/>
        </w:rPr>
        <w:t xml:space="preserve"> </w:t>
      </w:r>
    </w:p>
    <w:p w:rsidR="00B22E40" w:rsidRDefault="00296448" w:rsidP="00CF3250">
      <w:pPr>
        <w:pStyle w:val="a5"/>
        <w:numPr>
          <w:ilvl w:val="0"/>
          <w:numId w:val="1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 xml:space="preserve"> окружающей среды;</w:t>
      </w:r>
    </w:p>
    <w:p w:rsidR="00296448" w:rsidRPr="006A2B2A" w:rsidRDefault="00296448" w:rsidP="00CF3250">
      <w:pPr>
        <w:pStyle w:val="a5"/>
        <w:numPr>
          <w:ilvl w:val="0"/>
          <w:numId w:val="15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Персонала</w:t>
      </w:r>
      <w:r>
        <w:rPr>
          <w:sz w:val="24"/>
          <w:szCs w:val="24"/>
        </w:rPr>
        <w:t xml:space="preserve">, </w:t>
      </w:r>
      <w:r w:rsidRPr="006A2B2A">
        <w:rPr>
          <w:sz w:val="24"/>
          <w:szCs w:val="24"/>
        </w:rPr>
        <w:t>населения</w:t>
      </w:r>
      <w:r>
        <w:rPr>
          <w:sz w:val="24"/>
          <w:szCs w:val="24"/>
        </w:rPr>
        <w:t>, окружающей среды.</w:t>
      </w:r>
    </w:p>
    <w:p w:rsidR="005B43C6" w:rsidRPr="00296448" w:rsidRDefault="005B43C6" w:rsidP="00CF3250">
      <w:pPr>
        <w:pStyle w:val="a5"/>
        <w:tabs>
          <w:tab w:val="left" w:pos="862"/>
        </w:tabs>
        <w:ind w:hanging="295"/>
        <w:rPr>
          <w:sz w:val="24"/>
          <w:szCs w:val="24"/>
          <w:lang w:val="en-US"/>
        </w:rPr>
      </w:pPr>
      <w:r w:rsidRPr="00CF3250">
        <w:rPr>
          <w:i/>
          <w:sz w:val="24"/>
          <w:szCs w:val="24"/>
        </w:rPr>
        <w:t>Ответ</w:t>
      </w:r>
      <w:r w:rsidR="00CF3250" w:rsidRPr="00CF3250">
        <w:rPr>
          <w:i/>
          <w:sz w:val="24"/>
          <w:szCs w:val="24"/>
        </w:rPr>
        <w:t>:</w:t>
      </w:r>
      <w:r w:rsidRPr="00CF3250">
        <w:rPr>
          <w:i/>
          <w:sz w:val="24"/>
          <w:szCs w:val="24"/>
        </w:rPr>
        <w:t xml:space="preserve"> </w:t>
      </w:r>
      <w:r w:rsidR="00296448">
        <w:rPr>
          <w:sz w:val="24"/>
          <w:szCs w:val="24"/>
          <w:lang w:val="en-US"/>
        </w:rPr>
        <w:t>d</w:t>
      </w:r>
    </w:p>
    <w:p w:rsidR="00556BCE" w:rsidRPr="00CF3250" w:rsidRDefault="00556BCE" w:rsidP="005B43C6">
      <w:pPr>
        <w:pStyle w:val="a5"/>
        <w:tabs>
          <w:tab w:val="left" w:pos="862"/>
        </w:tabs>
        <w:ind w:firstLine="0"/>
        <w:rPr>
          <w:sz w:val="14"/>
          <w:szCs w:val="16"/>
        </w:rPr>
      </w:pPr>
    </w:p>
    <w:p w:rsidR="00CF3250" w:rsidRPr="00CF3250" w:rsidRDefault="00CF3250" w:rsidP="00CF3250">
      <w:pPr>
        <w:tabs>
          <w:tab w:val="left" w:pos="862"/>
        </w:tabs>
        <w:ind w:left="567"/>
        <w:jc w:val="both"/>
        <w:rPr>
          <w:b/>
          <w:sz w:val="24"/>
          <w:szCs w:val="24"/>
        </w:rPr>
      </w:pPr>
      <w:r w:rsidRPr="00CF3250">
        <w:rPr>
          <w:b/>
          <w:sz w:val="24"/>
          <w:szCs w:val="24"/>
        </w:rPr>
        <w:t xml:space="preserve">15. </w:t>
      </w:r>
      <w:r w:rsidR="00B22E40" w:rsidRPr="00CF3250">
        <w:rPr>
          <w:b/>
          <w:sz w:val="24"/>
          <w:szCs w:val="24"/>
        </w:rPr>
        <w:t xml:space="preserve">Система аварийной сигнализации о возникновении самоподдерживающейся </w:t>
      </w:r>
    </w:p>
    <w:p w:rsidR="00B22E40" w:rsidRPr="00CF3250" w:rsidRDefault="00B22E40" w:rsidP="00CF3250">
      <w:pPr>
        <w:tabs>
          <w:tab w:val="left" w:pos="862"/>
        </w:tabs>
        <w:jc w:val="both"/>
        <w:rPr>
          <w:b/>
          <w:sz w:val="24"/>
          <w:szCs w:val="24"/>
        </w:rPr>
      </w:pPr>
      <w:r w:rsidRPr="00CF3250">
        <w:rPr>
          <w:b/>
          <w:sz w:val="24"/>
          <w:szCs w:val="24"/>
        </w:rPr>
        <w:t>цепной ядерной реакции деления устанавливается в организации при наличии следующих количеств ЯМ</w:t>
      </w:r>
      <w:r w:rsidR="00CF3250" w:rsidRPr="00CF3250">
        <w:rPr>
          <w:b/>
          <w:sz w:val="24"/>
          <w:szCs w:val="24"/>
        </w:rPr>
        <w:t>:</w:t>
      </w:r>
    </w:p>
    <w:p w:rsidR="00CF3250" w:rsidRPr="00CF3250" w:rsidRDefault="00CF3250" w:rsidP="00CF3250">
      <w:pPr>
        <w:tabs>
          <w:tab w:val="left" w:pos="862"/>
        </w:tabs>
        <w:jc w:val="both"/>
        <w:rPr>
          <w:sz w:val="14"/>
          <w:szCs w:val="16"/>
        </w:rPr>
      </w:pPr>
    </w:p>
    <w:p w:rsidR="00B22E40" w:rsidRPr="006A2B2A" w:rsidRDefault="00CF3250" w:rsidP="00CF3250">
      <w:pPr>
        <w:pStyle w:val="a5"/>
        <w:numPr>
          <w:ilvl w:val="0"/>
          <w:numId w:val="18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>л</w:t>
      </w:r>
      <w:r w:rsidR="00B22E40" w:rsidRPr="006A2B2A">
        <w:rPr>
          <w:sz w:val="24"/>
          <w:szCs w:val="24"/>
        </w:rPr>
        <w:t>юбого</w:t>
      </w:r>
      <w:r>
        <w:rPr>
          <w:sz w:val="24"/>
          <w:szCs w:val="24"/>
        </w:rPr>
        <w:t>;</w:t>
      </w:r>
    </w:p>
    <w:p w:rsidR="00B22E40" w:rsidRPr="00296448" w:rsidRDefault="00B22E40" w:rsidP="00CF3250">
      <w:pPr>
        <w:pStyle w:val="a5"/>
        <w:numPr>
          <w:ilvl w:val="0"/>
          <w:numId w:val="18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более 300 грамм</w:t>
      </w:r>
      <w:r w:rsidR="00CF3250">
        <w:rPr>
          <w:sz w:val="24"/>
          <w:szCs w:val="24"/>
        </w:rPr>
        <w:t>;</w:t>
      </w:r>
    </w:p>
    <w:p w:rsidR="00296448" w:rsidRPr="006A2B2A" w:rsidRDefault="00296448" w:rsidP="00CF3250">
      <w:pPr>
        <w:pStyle w:val="a5"/>
        <w:numPr>
          <w:ilvl w:val="0"/>
          <w:numId w:val="18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>более 500 грамм;</w:t>
      </w:r>
    </w:p>
    <w:p w:rsidR="00B22E40" w:rsidRPr="006A2B2A" w:rsidRDefault="00B22E40" w:rsidP="00CF3250">
      <w:pPr>
        <w:pStyle w:val="a5"/>
        <w:numPr>
          <w:ilvl w:val="0"/>
          <w:numId w:val="18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более 1 кг</w:t>
      </w:r>
      <w:r w:rsidR="00CF3250">
        <w:rPr>
          <w:sz w:val="24"/>
          <w:szCs w:val="24"/>
        </w:rPr>
        <w:t>.</w:t>
      </w:r>
    </w:p>
    <w:p w:rsidR="005B43C6" w:rsidRPr="00CF3250" w:rsidRDefault="005B43C6" w:rsidP="00CF3250">
      <w:pPr>
        <w:pStyle w:val="a5"/>
        <w:tabs>
          <w:tab w:val="left" w:pos="862"/>
        </w:tabs>
        <w:ind w:hanging="295"/>
        <w:rPr>
          <w:i/>
          <w:sz w:val="24"/>
          <w:szCs w:val="24"/>
        </w:rPr>
      </w:pPr>
      <w:r w:rsidRPr="00CF3250">
        <w:rPr>
          <w:i/>
          <w:sz w:val="24"/>
          <w:szCs w:val="24"/>
        </w:rPr>
        <w:t>Ответ</w:t>
      </w:r>
      <w:r w:rsidR="00CF3250" w:rsidRPr="00CF3250">
        <w:rPr>
          <w:i/>
          <w:sz w:val="24"/>
          <w:szCs w:val="24"/>
        </w:rPr>
        <w:t>:</w:t>
      </w:r>
      <w:r w:rsidRPr="00CF3250">
        <w:rPr>
          <w:i/>
          <w:sz w:val="24"/>
          <w:szCs w:val="24"/>
        </w:rPr>
        <w:t xml:space="preserve"> </w:t>
      </w:r>
      <w:r w:rsidRPr="00CF3250">
        <w:rPr>
          <w:i/>
          <w:sz w:val="24"/>
          <w:szCs w:val="24"/>
          <w:lang w:val="en-US"/>
        </w:rPr>
        <w:t>b</w:t>
      </w:r>
    </w:p>
    <w:p w:rsidR="00556BCE" w:rsidRPr="00CF3250" w:rsidRDefault="00556BCE" w:rsidP="005B43C6">
      <w:pPr>
        <w:pStyle w:val="a5"/>
        <w:tabs>
          <w:tab w:val="left" w:pos="862"/>
        </w:tabs>
        <w:ind w:firstLine="0"/>
        <w:rPr>
          <w:sz w:val="14"/>
          <w:szCs w:val="16"/>
        </w:rPr>
      </w:pPr>
    </w:p>
    <w:p w:rsidR="00CF3250" w:rsidRPr="00CF3250" w:rsidRDefault="00CF3250" w:rsidP="00CF3250">
      <w:pPr>
        <w:tabs>
          <w:tab w:val="left" w:pos="862"/>
        </w:tabs>
        <w:ind w:left="567"/>
        <w:jc w:val="both"/>
        <w:rPr>
          <w:b/>
          <w:sz w:val="24"/>
          <w:szCs w:val="24"/>
        </w:rPr>
      </w:pPr>
      <w:r w:rsidRPr="00CF3250">
        <w:rPr>
          <w:b/>
          <w:sz w:val="24"/>
          <w:szCs w:val="24"/>
        </w:rPr>
        <w:t xml:space="preserve">16. </w:t>
      </w:r>
      <w:r w:rsidR="00B22E40" w:rsidRPr="00CF3250">
        <w:rPr>
          <w:b/>
          <w:sz w:val="24"/>
          <w:szCs w:val="24"/>
        </w:rPr>
        <w:t>Укажите технические меры обеспечения ЯБ</w:t>
      </w:r>
      <w:r w:rsidRPr="00CF3250">
        <w:rPr>
          <w:b/>
          <w:sz w:val="24"/>
          <w:szCs w:val="24"/>
        </w:rPr>
        <w:t>:</w:t>
      </w:r>
    </w:p>
    <w:p w:rsidR="00B22E40" w:rsidRPr="00CF3250" w:rsidRDefault="00B22E40" w:rsidP="00CF3250">
      <w:pPr>
        <w:tabs>
          <w:tab w:val="left" w:pos="862"/>
        </w:tabs>
        <w:ind w:left="567"/>
        <w:jc w:val="both"/>
        <w:rPr>
          <w:sz w:val="14"/>
          <w:szCs w:val="16"/>
        </w:rPr>
      </w:pPr>
      <w:r w:rsidRPr="00CF3250">
        <w:rPr>
          <w:sz w:val="24"/>
          <w:szCs w:val="24"/>
        </w:rPr>
        <w:t xml:space="preserve"> </w:t>
      </w:r>
    </w:p>
    <w:p w:rsidR="00B22E40" w:rsidRPr="006A2B2A" w:rsidRDefault="00B22E40" w:rsidP="00CF3250">
      <w:pPr>
        <w:pStyle w:val="a5"/>
        <w:numPr>
          <w:ilvl w:val="0"/>
          <w:numId w:val="2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проведе</w:t>
      </w:r>
      <w:r w:rsidR="00D048DA">
        <w:rPr>
          <w:sz w:val="24"/>
          <w:szCs w:val="24"/>
        </w:rPr>
        <w:t>ние периодического обследования</w:t>
      </w:r>
      <w:r w:rsidR="00D048DA" w:rsidRPr="00D048DA">
        <w:rPr>
          <w:sz w:val="24"/>
          <w:szCs w:val="24"/>
        </w:rPr>
        <w:t xml:space="preserve"> </w:t>
      </w:r>
      <w:r w:rsidR="00D048DA" w:rsidRPr="006A2B2A">
        <w:rPr>
          <w:sz w:val="24"/>
          <w:szCs w:val="24"/>
        </w:rPr>
        <w:t>оборудования</w:t>
      </w:r>
      <w:r w:rsidRPr="006A2B2A">
        <w:rPr>
          <w:sz w:val="24"/>
          <w:szCs w:val="24"/>
        </w:rPr>
        <w:t>;</w:t>
      </w:r>
    </w:p>
    <w:p w:rsidR="00B22E40" w:rsidRPr="006A2B2A" w:rsidRDefault="00B22E40" w:rsidP="00CF3250">
      <w:pPr>
        <w:pStyle w:val="a5"/>
        <w:numPr>
          <w:ilvl w:val="0"/>
          <w:numId w:val="20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проведение профилактических работ на оборудовании;</w:t>
      </w:r>
    </w:p>
    <w:p w:rsidR="00B22E40" w:rsidRDefault="00B22E40" w:rsidP="00354A1A">
      <w:pPr>
        <w:pStyle w:val="a5"/>
        <w:numPr>
          <w:ilvl w:val="0"/>
          <w:numId w:val="20"/>
        </w:numPr>
        <w:tabs>
          <w:tab w:val="left" w:pos="862"/>
        </w:tabs>
        <w:ind w:left="0" w:firstLine="567"/>
        <w:rPr>
          <w:sz w:val="24"/>
          <w:szCs w:val="24"/>
        </w:rPr>
      </w:pPr>
      <w:r w:rsidRPr="006A2B2A">
        <w:rPr>
          <w:sz w:val="24"/>
          <w:szCs w:val="24"/>
        </w:rPr>
        <w:t>использование стеллажей и ячеек для дистанционирования при хранении и транспортировании упаковок</w:t>
      </w:r>
      <w:r w:rsidR="00296448">
        <w:rPr>
          <w:sz w:val="24"/>
          <w:szCs w:val="24"/>
        </w:rPr>
        <w:t>;</w:t>
      </w:r>
    </w:p>
    <w:p w:rsidR="00354A1A" w:rsidRPr="00354A1A" w:rsidRDefault="00354A1A" w:rsidP="00354A1A">
      <w:pPr>
        <w:tabs>
          <w:tab w:val="left" w:pos="862"/>
        </w:tabs>
        <w:ind w:left="567"/>
        <w:rPr>
          <w:sz w:val="16"/>
          <w:szCs w:val="16"/>
        </w:rPr>
      </w:pPr>
    </w:p>
    <w:p w:rsidR="00296448" w:rsidRPr="006A2B2A" w:rsidRDefault="00D048DA" w:rsidP="00296448">
      <w:pPr>
        <w:pStyle w:val="a5"/>
        <w:numPr>
          <w:ilvl w:val="0"/>
          <w:numId w:val="20"/>
        </w:numPr>
        <w:tabs>
          <w:tab w:val="left" w:pos="862"/>
        </w:tabs>
        <w:spacing w:line="360" w:lineRule="auto"/>
        <w:ind w:left="567" w:firstLine="0"/>
        <w:rPr>
          <w:sz w:val="24"/>
          <w:szCs w:val="24"/>
        </w:rPr>
      </w:pPr>
      <w:r w:rsidRPr="006A2B2A">
        <w:rPr>
          <w:sz w:val="24"/>
          <w:szCs w:val="24"/>
        </w:rPr>
        <w:t>проведе</w:t>
      </w:r>
      <w:r>
        <w:rPr>
          <w:sz w:val="24"/>
          <w:szCs w:val="24"/>
        </w:rPr>
        <w:t xml:space="preserve">ние </w:t>
      </w:r>
      <w:r w:rsidRPr="006A2B2A">
        <w:rPr>
          <w:sz w:val="24"/>
          <w:szCs w:val="24"/>
        </w:rPr>
        <w:t>промывок и зачисток оборудования</w:t>
      </w:r>
      <w:r>
        <w:rPr>
          <w:sz w:val="24"/>
          <w:szCs w:val="24"/>
        </w:rPr>
        <w:t>.</w:t>
      </w:r>
    </w:p>
    <w:p w:rsidR="005B43C6" w:rsidRDefault="005B43C6" w:rsidP="00CF3250">
      <w:pPr>
        <w:pStyle w:val="a5"/>
        <w:tabs>
          <w:tab w:val="left" w:pos="862"/>
        </w:tabs>
        <w:ind w:hanging="295"/>
        <w:rPr>
          <w:i/>
          <w:sz w:val="24"/>
          <w:szCs w:val="24"/>
          <w:lang w:val="en-US"/>
        </w:rPr>
      </w:pPr>
      <w:r w:rsidRPr="00CF3250">
        <w:rPr>
          <w:i/>
          <w:sz w:val="24"/>
          <w:szCs w:val="24"/>
        </w:rPr>
        <w:t>Ответ</w:t>
      </w:r>
      <w:r w:rsidR="00CF3250">
        <w:rPr>
          <w:i/>
          <w:sz w:val="24"/>
          <w:szCs w:val="24"/>
        </w:rPr>
        <w:t>:</w:t>
      </w:r>
      <w:r w:rsidRPr="00CF3250">
        <w:rPr>
          <w:i/>
          <w:sz w:val="24"/>
          <w:szCs w:val="24"/>
        </w:rPr>
        <w:t xml:space="preserve"> </w:t>
      </w:r>
      <w:r w:rsidRPr="00CF3250">
        <w:rPr>
          <w:i/>
          <w:sz w:val="24"/>
          <w:szCs w:val="24"/>
          <w:lang w:val="en-US"/>
        </w:rPr>
        <w:t>c</w:t>
      </w:r>
    </w:p>
    <w:p w:rsidR="00354A1A" w:rsidRPr="00354A1A" w:rsidRDefault="00354A1A" w:rsidP="00CF3250">
      <w:pPr>
        <w:pStyle w:val="a5"/>
        <w:tabs>
          <w:tab w:val="left" w:pos="862"/>
        </w:tabs>
        <w:ind w:hanging="295"/>
        <w:rPr>
          <w:i/>
          <w:sz w:val="16"/>
          <w:szCs w:val="16"/>
        </w:rPr>
      </w:pPr>
    </w:p>
    <w:p w:rsidR="00CF3250" w:rsidRDefault="00CF3250" w:rsidP="00CF3250">
      <w:pPr>
        <w:tabs>
          <w:tab w:val="left" w:pos="862"/>
        </w:tabs>
        <w:ind w:left="567"/>
        <w:jc w:val="both"/>
        <w:rPr>
          <w:b/>
          <w:bCs/>
          <w:sz w:val="24"/>
          <w:szCs w:val="24"/>
        </w:rPr>
      </w:pPr>
      <w:r w:rsidRPr="00CF3250">
        <w:rPr>
          <w:b/>
          <w:bCs/>
          <w:sz w:val="24"/>
          <w:szCs w:val="24"/>
        </w:rPr>
        <w:t xml:space="preserve">17. </w:t>
      </w:r>
      <w:r w:rsidR="00B22E40" w:rsidRPr="00CF3250">
        <w:rPr>
          <w:b/>
          <w:bCs/>
          <w:sz w:val="24"/>
          <w:szCs w:val="24"/>
        </w:rPr>
        <w:t>Ядерные материалы должны перевозиться таким образом, чтобы при всех</w:t>
      </w:r>
    </w:p>
    <w:p w:rsidR="00CF3250" w:rsidRPr="00CF3250" w:rsidRDefault="00B22E40" w:rsidP="00CF3250">
      <w:pPr>
        <w:tabs>
          <w:tab w:val="left" w:pos="862"/>
        </w:tabs>
        <w:jc w:val="both"/>
        <w:rPr>
          <w:b/>
          <w:bCs/>
          <w:sz w:val="24"/>
          <w:szCs w:val="24"/>
        </w:rPr>
      </w:pPr>
      <w:r w:rsidRPr="00CF3250">
        <w:rPr>
          <w:b/>
          <w:bCs/>
          <w:sz w:val="24"/>
          <w:szCs w:val="24"/>
        </w:rPr>
        <w:t>изменениях состояния отдельного упаковочного комплекта или групп упаковочных комплектов, которые могут произойти в любых условиях перевозки, было исключено</w:t>
      </w:r>
      <w:r w:rsidR="00CF3250" w:rsidRPr="00CF3250">
        <w:rPr>
          <w:b/>
          <w:bCs/>
          <w:sz w:val="24"/>
          <w:szCs w:val="24"/>
        </w:rPr>
        <w:t>:</w:t>
      </w:r>
    </w:p>
    <w:p w:rsidR="00B22E40" w:rsidRPr="00CF3250" w:rsidRDefault="00B22E40" w:rsidP="00CF3250">
      <w:pPr>
        <w:tabs>
          <w:tab w:val="left" w:pos="862"/>
        </w:tabs>
        <w:ind w:left="567"/>
        <w:jc w:val="both"/>
        <w:rPr>
          <w:sz w:val="16"/>
          <w:szCs w:val="16"/>
        </w:rPr>
      </w:pPr>
      <w:r w:rsidRPr="00CF3250">
        <w:rPr>
          <w:bCs/>
          <w:sz w:val="24"/>
          <w:szCs w:val="24"/>
        </w:rPr>
        <w:t xml:space="preserve"> </w:t>
      </w:r>
    </w:p>
    <w:p w:rsidR="00B22E40" w:rsidRPr="006A2B2A" w:rsidRDefault="00B22E40" w:rsidP="00CF3250">
      <w:pPr>
        <w:pStyle w:val="a5"/>
        <w:numPr>
          <w:ilvl w:val="0"/>
          <w:numId w:val="21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>повреждение</w:t>
      </w:r>
      <w:r w:rsidRPr="006A2B2A">
        <w:rPr>
          <w:bCs/>
          <w:sz w:val="24"/>
          <w:szCs w:val="24"/>
        </w:rPr>
        <w:t xml:space="preserve"> упаковочного комплекта</w:t>
      </w:r>
      <w:r w:rsidR="00CF3250">
        <w:rPr>
          <w:bCs/>
          <w:sz w:val="24"/>
          <w:szCs w:val="24"/>
        </w:rPr>
        <w:t>;</w:t>
      </w:r>
    </w:p>
    <w:p w:rsidR="00B22E40" w:rsidRDefault="00B22E40" w:rsidP="00CF3250">
      <w:pPr>
        <w:pStyle w:val="a5"/>
        <w:numPr>
          <w:ilvl w:val="0"/>
          <w:numId w:val="21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достижение критического состояния</w:t>
      </w:r>
      <w:r w:rsidR="00CF3250">
        <w:rPr>
          <w:bCs/>
          <w:sz w:val="24"/>
          <w:szCs w:val="24"/>
        </w:rPr>
        <w:t>;</w:t>
      </w:r>
      <w:r w:rsidRPr="006A2B2A">
        <w:rPr>
          <w:sz w:val="24"/>
          <w:szCs w:val="24"/>
        </w:rPr>
        <w:t xml:space="preserve"> </w:t>
      </w:r>
    </w:p>
    <w:p w:rsidR="00D048DA" w:rsidRPr="006A2B2A" w:rsidRDefault="0017736E" w:rsidP="00CF3250">
      <w:pPr>
        <w:pStyle w:val="a5"/>
        <w:numPr>
          <w:ilvl w:val="0"/>
          <w:numId w:val="21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sz w:val="24"/>
          <w:szCs w:val="24"/>
        </w:rPr>
        <w:t xml:space="preserve">падения </w:t>
      </w:r>
      <w:r w:rsidRPr="006A2B2A">
        <w:rPr>
          <w:bCs/>
          <w:sz w:val="24"/>
          <w:szCs w:val="24"/>
        </w:rPr>
        <w:t>упаковочного комплекта</w:t>
      </w:r>
      <w:r>
        <w:rPr>
          <w:bCs/>
          <w:sz w:val="24"/>
          <w:szCs w:val="24"/>
        </w:rPr>
        <w:t>;</w:t>
      </w:r>
    </w:p>
    <w:p w:rsidR="00B22E40" w:rsidRPr="006A2B2A" w:rsidRDefault="00B22E40" w:rsidP="00CF3250">
      <w:pPr>
        <w:pStyle w:val="a5"/>
        <w:numPr>
          <w:ilvl w:val="0"/>
          <w:numId w:val="21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sz w:val="24"/>
          <w:szCs w:val="24"/>
        </w:rPr>
        <w:t xml:space="preserve">смещение </w:t>
      </w:r>
      <w:r w:rsidRPr="006A2B2A">
        <w:rPr>
          <w:bCs/>
          <w:sz w:val="24"/>
          <w:szCs w:val="24"/>
        </w:rPr>
        <w:t>упаковочного комплекта</w:t>
      </w:r>
      <w:r w:rsidR="00CF3250">
        <w:rPr>
          <w:bCs/>
          <w:sz w:val="24"/>
          <w:szCs w:val="24"/>
        </w:rPr>
        <w:t>.</w:t>
      </w:r>
    </w:p>
    <w:p w:rsidR="005B43C6" w:rsidRPr="00CF3250" w:rsidRDefault="005B43C6" w:rsidP="00CF3250">
      <w:pPr>
        <w:pStyle w:val="a5"/>
        <w:tabs>
          <w:tab w:val="left" w:pos="862"/>
        </w:tabs>
        <w:ind w:hanging="295"/>
        <w:rPr>
          <w:i/>
          <w:sz w:val="24"/>
          <w:szCs w:val="24"/>
        </w:rPr>
      </w:pPr>
      <w:r w:rsidRPr="00CF3250">
        <w:rPr>
          <w:i/>
          <w:sz w:val="24"/>
          <w:szCs w:val="24"/>
        </w:rPr>
        <w:t>Ответ</w:t>
      </w:r>
      <w:r w:rsidR="00CF3250" w:rsidRPr="00CF3250">
        <w:rPr>
          <w:i/>
          <w:sz w:val="24"/>
          <w:szCs w:val="24"/>
        </w:rPr>
        <w:t>:</w:t>
      </w:r>
      <w:r w:rsidRPr="00CF3250">
        <w:rPr>
          <w:i/>
          <w:sz w:val="24"/>
          <w:szCs w:val="24"/>
        </w:rPr>
        <w:t xml:space="preserve"> </w:t>
      </w:r>
      <w:r w:rsidRPr="00CF3250">
        <w:rPr>
          <w:i/>
          <w:sz w:val="24"/>
          <w:szCs w:val="24"/>
          <w:lang w:val="en-US"/>
        </w:rPr>
        <w:t>b</w:t>
      </w:r>
    </w:p>
    <w:p w:rsidR="00556BCE" w:rsidRPr="00CF3250" w:rsidRDefault="00556BCE" w:rsidP="005B43C6">
      <w:pPr>
        <w:pStyle w:val="a5"/>
        <w:tabs>
          <w:tab w:val="left" w:pos="862"/>
        </w:tabs>
        <w:ind w:firstLine="0"/>
        <w:rPr>
          <w:sz w:val="16"/>
          <w:szCs w:val="16"/>
        </w:rPr>
      </w:pPr>
    </w:p>
    <w:p w:rsidR="00CF3250" w:rsidRDefault="00CF3250" w:rsidP="00CF3250">
      <w:pPr>
        <w:tabs>
          <w:tab w:val="left" w:pos="862"/>
        </w:tabs>
        <w:ind w:left="567"/>
        <w:jc w:val="both"/>
        <w:rPr>
          <w:b/>
          <w:bCs/>
          <w:sz w:val="24"/>
          <w:szCs w:val="24"/>
        </w:rPr>
      </w:pPr>
      <w:r w:rsidRPr="00CF3250">
        <w:rPr>
          <w:b/>
          <w:bCs/>
          <w:sz w:val="24"/>
          <w:szCs w:val="24"/>
        </w:rPr>
        <w:t xml:space="preserve">18. </w:t>
      </w:r>
      <w:r w:rsidR="00B22E40" w:rsidRPr="00CF3250">
        <w:rPr>
          <w:b/>
          <w:bCs/>
          <w:sz w:val="24"/>
          <w:szCs w:val="24"/>
        </w:rPr>
        <w:t xml:space="preserve">В отсутствие поглощения мгновенного излучения от очага возникновения </w:t>
      </w:r>
    </w:p>
    <w:p w:rsidR="00B22E40" w:rsidRPr="00CF3250" w:rsidRDefault="00B22E40" w:rsidP="00CF3250">
      <w:pPr>
        <w:tabs>
          <w:tab w:val="left" w:pos="862"/>
        </w:tabs>
        <w:jc w:val="both"/>
        <w:rPr>
          <w:b/>
          <w:bCs/>
          <w:sz w:val="24"/>
          <w:szCs w:val="24"/>
        </w:rPr>
      </w:pPr>
      <w:r w:rsidRPr="00CF3250">
        <w:rPr>
          <w:b/>
          <w:bCs/>
          <w:sz w:val="24"/>
          <w:szCs w:val="24"/>
        </w:rPr>
        <w:t>СЦР</w:t>
      </w:r>
      <w:r w:rsidR="00CF3250">
        <w:rPr>
          <w:b/>
          <w:bCs/>
          <w:sz w:val="24"/>
          <w:szCs w:val="24"/>
        </w:rPr>
        <w:t xml:space="preserve"> </w:t>
      </w:r>
      <w:r w:rsidRPr="00CF3250">
        <w:rPr>
          <w:b/>
          <w:bCs/>
          <w:sz w:val="24"/>
          <w:szCs w:val="24"/>
        </w:rPr>
        <w:t>до рабочих мест с постоянным или временным пребыванием работников радиус ЯОЗ должен быть</w:t>
      </w:r>
      <w:r w:rsidR="00CF3250" w:rsidRPr="00CF3250">
        <w:rPr>
          <w:b/>
          <w:bCs/>
          <w:sz w:val="24"/>
          <w:szCs w:val="24"/>
        </w:rPr>
        <w:t>:</w:t>
      </w:r>
      <w:r w:rsidRPr="00CF3250">
        <w:rPr>
          <w:b/>
          <w:bCs/>
          <w:sz w:val="24"/>
          <w:szCs w:val="24"/>
        </w:rPr>
        <w:t xml:space="preserve"> </w:t>
      </w:r>
    </w:p>
    <w:p w:rsidR="00CF3250" w:rsidRPr="00CF3250" w:rsidRDefault="00CF3250" w:rsidP="00CF3250">
      <w:pPr>
        <w:tabs>
          <w:tab w:val="left" w:pos="862"/>
        </w:tabs>
        <w:ind w:left="567"/>
        <w:jc w:val="both"/>
        <w:rPr>
          <w:sz w:val="16"/>
          <w:szCs w:val="16"/>
        </w:rPr>
      </w:pPr>
    </w:p>
    <w:p w:rsidR="00B22E40" w:rsidRPr="006A2B2A" w:rsidRDefault="00B22E40" w:rsidP="00CF3250">
      <w:pPr>
        <w:pStyle w:val="a5"/>
        <w:numPr>
          <w:ilvl w:val="0"/>
          <w:numId w:val="1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не менее 25</w:t>
      </w:r>
      <w:r w:rsidR="00CF3250">
        <w:rPr>
          <w:bCs/>
          <w:sz w:val="24"/>
          <w:szCs w:val="24"/>
        </w:rPr>
        <w:t xml:space="preserve"> </w:t>
      </w:r>
      <w:r w:rsidRPr="006A2B2A">
        <w:rPr>
          <w:bCs/>
          <w:sz w:val="24"/>
          <w:szCs w:val="24"/>
        </w:rPr>
        <w:t>м</w:t>
      </w:r>
      <w:r w:rsidR="00CF3250">
        <w:rPr>
          <w:bCs/>
          <w:sz w:val="24"/>
          <w:szCs w:val="24"/>
        </w:rPr>
        <w:t>;</w:t>
      </w:r>
    </w:p>
    <w:p w:rsidR="00B22E40" w:rsidRPr="0017736E" w:rsidRDefault="00B22E40" w:rsidP="00CF3250">
      <w:pPr>
        <w:pStyle w:val="a5"/>
        <w:numPr>
          <w:ilvl w:val="0"/>
          <w:numId w:val="1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не</w:t>
      </w:r>
      <w:r w:rsidR="00CF3250">
        <w:rPr>
          <w:bCs/>
          <w:sz w:val="24"/>
          <w:szCs w:val="24"/>
        </w:rPr>
        <w:t xml:space="preserve"> менее 50 м;</w:t>
      </w:r>
    </w:p>
    <w:p w:rsidR="0017736E" w:rsidRPr="006A2B2A" w:rsidRDefault="0017736E" w:rsidP="00CF3250">
      <w:pPr>
        <w:pStyle w:val="a5"/>
        <w:numPr>
          <w:ilvl w:val="0"/>
          <w:numId w:val="1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>
        <w:rPr>
          <w:bCs/>
          <w:sz w:val="24"/>
          <w:szCs w:val="24"/>
        </w:rPr>
        <w:t>не менее 7</w:t>
      </w:r>
      <w:r w:rsidRPr="006A2B2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6A2B2A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;</w:t>
      </w:r>
    </w:p>
    <w:p w:rsidR="00B22E40" w:rsidRPr="006A2B2A" w:rsidRDefault="00B22E40" w:rsidP="00CF3250">
      <w:pPr>
        <w:pStyle w:val="a5"/>
        <w:numPr>
          <w:ilvl w:val="0"/>
          <w:numId w:val="19"/>
        </w:numPr>
        <w:tabs>
          <w:tab w:val="left" w:pos="862"/>
        </w:tabs>
        <w:spacing w:line="360" w:lineRule="auto"/>
        <w:ind w:left="357" w:firstLine="210"/>
        <w:rPr>
          <w:sz w:val="24"/>
          <w:szCs w:val="24"/>
        </w:rPr>
      </w:pPr>
      <w:r w:rsidRPr="006A2B2A">
        <w:rPr>
          <w:bCs/>
          <w:sz w:val="24"/>
          <w:szCs w:val="24"/>
        </w:rPr>
        <w:t>не менее 100 м</w:t>
      </w:r>
      <w:r w:rsidR="00CF3250">
        <w:rPr>
          <w:bCs/>
          <w:sz w:val="24"/>
          <w:szCs w:val="24"/>
        </w:rPr>
        <w:t>.</w:t>
      </w:r>
    </w:p>
    <w:p w:rsidR="005B43C6" w:rsidRDefault="005B43C6" w:rsidP="00CF3250">
      <w:pPr>
        <w:pStyle w:val="a5"/>
        <w:tabs>
          <w:tab w:val="left" w:pos="862"/>
        </w:tabs>
        <w:ind w:hanging="295"/>
        <w:rPr>
          <w:i/>
          <w:sz w:val="24"/>
          <w:szCs w:val="24"/>
          <w:lang w:val="en-US"/>
        </w:rPr>
      </w:pPr>
      <w:r w:rsidRPr="00CF3250">
        <w:rPr>
          <w:i/>
          <w:sz w:val="24"/>
          <w:szCs w:val="24"/>
        </w:rPr>
        <w:t>Ответ</w:t>
      </w:r>
      <w:r w:rsidR="00CF3250" w:rsidRPr="00CF3250">
        <w:rPr>
          <w:i/>
          <w:sz w:val="24"/>
          <w:szCs w:val="24"/>
        </w:rPr>
        <w:t>:</w:t>
      </w:r>
      <w:r w:rsidRPr="00CF3250">
        <w:rPr>
          <w:i/>
          <w:sz w:val="24"/>
          <w:szCs w:val="24"/>
        </w:rPr>
        <w:t xml:space="preserve"> </w:t>
      </w:r>
      <w:r w:rsidRPr="00CF3250">
        <w:rPr>
          <w:i/>
          <w:sz w:val="24"/>
          <w:szCs w:val="24"/>
          <w:lang w:val="en-US"/>
        </w:rPr>
        <w:t>b</w:t>
      </w:r>
      <w:bookmarkStart w:id="0" w:name="_GoBack"/>
      <w:bookmarkEnd w:id="0"/>
    </w:p>
    <w:sectPr w:rsidR="005B43C6" w:rsidSect="00354A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0F"/>
    <w:multiLevelType w:val="hybridMultilevel"/>
    <w:tmpl w:val="D4042020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D6E3B"/>
    <w:multiLevelType w:val="hybridMultilevel"/>
    <w:tmpl w:val="2108B47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A47FD9"/>
    <w:multiLevelType w:val="hybridMultilevel"/>
    <w:tmpl w:val="1662F3B8"/>
    <w:lvl w:ilvl="0" w:tplc="04190017">
      <w:start w:val="1"/>
      <w:numFmt w:val="lowerLetter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6F0853"/>
    <w:multiLevelType w:val="hybridMultilevel"/>
    <w:tmpl w:val="13305C82"/>
    <w:lvl w:ilvl="0" w:tplc="04190017">
      <w:start w:val="1"/>
      <w:numFmt w:val="lowerLetter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32D673D3"/>
    <w:multiLevelType w:val="hybridMultilevel"/>
    <w:tmpl w:val="477601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1B1E"/>
    <w:multiLevelType w:val="hybridMultilevel"/>
    <w:tmpl w:val="0712BC2E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5D324BE"/>
    <w:multiLevelType w:val="hybridMultilevel"/>
    <w:tmpl w:val="68A2A6C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14A3E"/>
    <w:multiLevelType w:val="hybridMultilevel"/>
    <w:tmpl w:val="BFB889F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A32298"/>
    <w:multiLevelType w:val="hybridMultilevel"/>
    <w:tmpl w:val="5BCCFE0E"/>
    <w:lvl w:ilvl="0" w:tplc="EE08544E">
      <w:start w:val="1"/>
      <w:numFmt w:val="decimal"/>
      <w:lvlText w:val="%1."/>
      <w:lvlJc w:val="left"/>
      <w:pPr>
        <w:ind w:left="14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CD85A80">
      <w:start w:val="1"/>
      <w:numFmt w:val="lowerLetter"/>
      <w:lvlText w:val="%2)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73AC924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F342F4F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353492C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2866F9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65F2780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7" w:tplc="7CE26A2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F83E270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3528DC"/>
    <w:multiLevelType w:val="hybridMultilevel"/>
    <w:tmpl w:val="53B4BB7E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CAF1F8B"/>
    <w:multiLevelType w:val="hybridMultilevel"/>
    <w:tmpl w:val="78887BE6"/>
    <w:lvl w:ilvl="0" w:tplc="BCD85A80">
      <w:start w:val="1"/>
      <w:numFmt w:val="lowerLetter"/>
      <w:lvlText w:val="%1)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19C22F1"/>
    <w:multiLevelType w:val="hybridMultilevel"/>
    <w:tmpl w:val="7EF6083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97D6828"/>
    <w:multiLevelType w:val="hybridMultilevel"/>
    <w:tmpl w:val="3A985C18"/>
    <w:lvl w:ilvl="0" w:tplc="BCD85A8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B627FE9"/>
    <w:multiLevelType w:val="hybridMultilevel"/>
    <w:tmpl w:val="C25CD388"/>
    <w:lvl w:ilvl="0" w:tplc="04190017">
      <w:start w:val="1"/>
      <w:numFmt w:val="lowerLetter"/>
      <w:lvlText w:val="%1)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5BC903E6"/>
    <w:multiLevelType w:val="hybridMultilevel"/>
    <w:tmpl w:val="7C04380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3103749"/>
    <w:multiLevelType w:val="hybridMultilevel"/>
    <w:tmpl w:val="7256B926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5826D8F"/>
    <w:multiLevelType w:val="hybridMultilevel"/>
    <w:tmpl w:val="CFEC4A1A"/>
    <w:lvl w:ilvl="0" w:tplc="04190017">
      <w:start w:val="1"/>
      <w:numFmt w:val="lowerLetter"/>
      <w:lvlText w:val="%1)"/>
      <w:lvlJc w:val="left"/>
      <w:pPr>
        <w:ind w:left="142" w:hanging="360"/>
      </w:p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 w15:restartNumberingAfterBreak="0">
    <w:nsid w:val="70DE4664"/>
    <w:multiLevelType w:val="hybridMultilevel"/>
    <w:tmpl w:val="6ED20A32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8965BB4"/>
    <w:multiLevelType w:val="hybridMultilevel"/>
    <w:tmpl w:val="9E9AEDA8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C5D56D2"/>
    <w:multiLevelType w:val="hybridMultilevel"/>
    <w:tmpl w:val="2280E98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CA16E09"/>
    <w:multiLevelType w:val="hybridMultilevel"/>
    <w:tmpl w:val="42C00EF0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20"/>
  </w:num>
  <w:num w:numId="8">
    <w:abstractNumId w:val="17"/>
  </w:num>
  <w:num w:numId="9">
    <w:abstractNumId w:val="19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2"/>
  </w:num>
  <w:num w:numId="17">
    <w:abstractNumId w:val="0"/>
  </w:num>
  <w:num w:numId="18">
    <w:abstractNumId w:val="11"/>
  </w:num>
  <w:num w:numId="19">
    <w:abstractNumId w:val="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E40"/>
    <w:rsid w:val="000867B6"/>
    <w:rsid w:val="001419EA"/>
    <w:rsid w:val="001627F9"/>
    <w:rsid w:val="0017736E"/>
    <w:rsid w:val="00194425"/>
    <w:rsid w:val="00296448"/>
    <w:rsid w:val="00354A1A"/>
    <w:rsid w:val="00400D5B"/>
    <w:rsid w:val="00440E15"/>
    <w:rsid w:val="00450EFF"/>
    <w:rsid w:val="00546896"/>
    <w:rsid w:val="00556BCE"/>
    <w:rsid w:val="005A2D6D"/>
    <w:rsid w:val="005B43C6"/>
    <w:rsid w:val="006215D2"/>
    <w:rsid w:val="0065404D"/>
    <w:rsid w:val="006A2B2A"/>
    <w:rsid w:val="00806744"/>
    <w:rsid w:val="00833390"/>
    <w:rsid w:val="008749A3"/>
    <w:rsid w:val="00AD1C31"/>
    <w:rsid w:val="00B22E40"/>
    <w:rsid w:val="00C60D4F"/>
    <w:rsid w:val="00CF3250"/>
    <w:rsid w:val="00D048DA"/>
    <w:rsid w:val="00DF0F6A"/>
    <w:rsid w:val="00F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F43A"/>
  <w15:docId w15:val="{236DB9B6-A5E5-4A6E-A51E-488ABF3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2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2E40"/>
    <w:pPr>
      <w:ind w:left="86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2E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22E40"/>
    <w:pPr>
      <w:ind w:left="8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2</cp:revision>
  <dcterms:created xsi:type="dcterms:W3CDTF">2023-01-19T05:21:00Z</dcterms:created>
  <dcterms:modified xsi:type="dcterms:W3CDTF">2023-01-19T05:21:00Z</dcterms:modified>
</cp:coreProperties>
</file>