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4F300" w14:textId="6E9ED35F" w:rsidR="00F671F3" w:rsidRDefault="00CE7307" w:rsidP="00340539">
      <w:pPr>
        <w:spacing w:after="160" w:line="259" w:lineRule="auto"/>
        <w:ind w:left="-709" w:right="-1"/>
        <w:jc w:val="left"/>
        <w:rPr>
          <w:b/>
          <w:lang w:eastAsia="ru-RU"/>
        </w:rPr>
        <w:sectPr w:rsidR="00F671F3" w:rsidSect="00CE7307">
          <w:footerReference w:type="default" r:id="rId8"/>
          <w:pgSz w:w="11907" w:h="16840" w:code="9"/>
          <w:pgMar w:top="0" w:right="851" w:bottom="1134" w:left="0" w:header="709" w:footer="709" w:gutter="0"/>
          <w:cols w:space="708"/>
          <w:titlePg/>
          <w:docGrid w:linePitch="381"/>
        </w:sectPr>
      </w:pPr>
      <w:r>
        <w:rPr>
          <w:b/>
          <w:lang w:eastAsia="ru-RU"/>
        </w:rPr>
        <w:object w:dxaOrig="8925" w:dyaOrig="12631" w14:anchorId="18F923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7pt;height:825pt" o:ole="">
            <v:imagedata r:id="rId9" o:title=""/>
          </v:shape>
          <o:OLEObject Type="Embed" ProgID="AcroExch.Document.11" ShapeID="_x0000_i1025" DrawAspect="Content" ObjectID="_1732395415" r:id="rId10"/>
        </w:object>
      </w:r>
    </w:p>
    <w:tbl>
      <w:tblPr>
        <w:tblW w:w="5114" w:type="pct"/>
        <w:tblLook w:val="01E0" w:firstRow="1" w:lastRow="1" w:firstColumn="1" w:lastColumn="1" w:noHBand="0" w:noVBand="0"/>
      </w:tblPr>
      <w:tblGrid>
        <w:gridCol w:w="10148"/>
      </w:tblGrid>
      <w:tr w:rsidR="004B532E" w:rsidRPr="004B532E" w14:paraId="33DD5120" w14:textId="77777777" w:rsidTr="00340539">
        <w:tc>
          <w:tcPr>
            <w:tcW w:w="5000" w:type="pct"/>
            <w:tcFitText/>
            <w:vAlign w:val="center"/>
          </w:tcPr>
          <w:p w14:paraId="18B1A546" w14:textId="77777777" w:rsidR="004B532E" w:rsidRPr="00CE7307" w:rsidRDefault="004B532E" w:rsidP="004B532E">
            <w:pPr>
              <w:widowControl w:val="0"/>
              <w:autoSpaceDE w:val="0"/>
              <w:autoSpaceDN w:val="0"/>
              <w:adjustRightInd w:val="0"/>
              <w:spacing w:line="240" w:lineRule="auto"/>
              <w:jc w:val="center"/>
              <w:rPr>
                <w:rFonts w:eastAsia="Times New Roman" w:cs="Times New Roman"/>
                <w:sz w:val="22"/>
                <w:lang w:eastAsia="ru-RU"/>
              </w:rPr>
            </w:pPr>
            <w:r w:rsidRPr="00CE7307">
              <w:rPr>
                <w:rFonts w:eastAsia="Times New Roman" w:cs="Times New Roman"/>
                <w:spacing w:val="21"/>
                <w:sz w:val="22"/>
                <w:lang w:eastAsia="ru-RU"/>
              </w:rPr>
              <w:lastRenderedPageBreak/>
              <w:t>МИНИСТЕРСТВО НАУКИ И ВЫСШЕГО ОБРАЗОВАНИЯ РОССИЙСКОЙ ФЕДЕРАЦИ</w:t>
            </w:r>
            <w:r w:rsidRPr="00CE7307">
              <w:rPr>
                <w:rFonts w:eastAsia="Times New Roman" w:cs="Times New Roman"/>
                <w:sz w:val="22"/>
                <w:lang w:eastAsia="ru-RU"/>
              </w:rPr>
              <w:t>И</w:t>
            </w:r>
          </w:p>
          <w:p w14:paraId="721E2127" w14:textId="77777777" w:rsidR="004B532E" w:rsidRPr="00CE7307" w:rsidRDefault="004B532E" w:rsidP="004B532E">
            <w:pPr>
              <w:widowControl w:val="0"/>
              <w:autoSpaceDE w:val="0"/>
              <w:autoSpaceDN w:val="0"/>
              <w:adjustRightInd w:val="0"/>
              <w:spacing w:line="240" w:lineRule="auto"/>
              <w:jc w:val="center"/>
              <w:rPr>
                <w:rFonts w:eastAsia="Times New Roman" w:cs="Times New Roman"/>
                <w:caps/>
                <w:sz w:val="16"/>
                <w:szCs w:val="16"/>
                <w:lang w:eastAsia="ru-RU"/>
              </w:rPr>
            </w:pPr>
            <w:r w:rsidRPr="00CE7307">
              <w:rPr>
                <w:rFonts w:eastAsia="Times New Roman" w:cs="Times New Roman"/>
                <w:caps/>
                <w:spacing w:val="20"/>
                <w:sz w:val="15"/>
                <w:szCs w:val="15"/>
                <w:lang w:eastAsia="ru-RU"/>
              </w:rPr>
              <w:t>федеральное государственное АВТОНОМНОЕ образовательное учреждение высшего образовани</w:t>
            </w:r>
            <w:r w:rsidRPr="00CE7307">
              <w:rPr>
                <w:rFonts w:eastAsia="Times New Roman" w:cs="Times New Roman"/>
                <w:caps/>
                <w:spacing w:val="17"/>
                <w:sz w:val="15"/>
                <w:szCs w:val="15"/>
                <w:lang w:eastAsia="ru-RU"/>
              </w:rPr>
              <w:t>я</w:t>
            </w:r>
          </w:p>
          <w:p w14:paraId="08EAD440" w14:textId="77777777" w:rsidR="004B532E" w:rsidRPr="004B532E" w:rsidRDefault="004B532E" w:rsidP="004B532E">
            <w:pPr>
              <w:widowControl w:val="0"/>
              <w:autoSpaceDE w:val="0"/>
              <w:autoSpaceDN w:val="0"/>
              <w:adjustRightInd w:val="0"/>
              <w:spacing w:line="240" w:lineRule="auto"/>
              <w:jc w:val="center"/>
              <w:rPr>
                <w:rFonts w:eastAsia="Times New Roman" w:cs="Times New Roman"/>
                <w:spacing w:val="20"/>
                <w:sz w:val="24"/>
                <w:szCs w:val="24"/>
                <w:lang w:eastAsia="ru-RU"/>
              </w:rPr>
            </w:pPr>
            <w:r w:rsidRPr="00CE7307">
              <w:rPr>
                <w:rFonts w:eastAsia="Times New Roman" w:cs="Times New Roman"/>
                <w:spacing w:val="51"/>
                <w:sz w:val="24"/>
                <w:szCs w:val="24"/>
                <w:lang w:eastAsia="ru-RU"/>
              </w:rPr>
              <w:t>«Национальный исследовательский ядерный университет «МИФИ</w:t>
            </w:r>
            <w:r w:rsidRPr="00CE7307">
              <w:rPr>
                <w:rFonts w:eastAsia="Times New Roman" w:cs="Times New Roman"/>
                <w:spacing w:val="21"/>
                <w:sz w:val="24"/>
                <w:szCs w:val="24"/>
                <w:lang w:eastAsia="ru-RU"/>
              </w:rPr>
              <w:t>»</w:t>
            </w:r>
          </w:p>
        </w:tc>
      </w:tr>
      <w:tr w:rsidR="004B532E" w:rsidRPr="004B532E" w14:paraId="7B09565B" w14:textId="77777777" w:rsidTr="00340539">
        <w:tc>
          <w:tcPr>
            <w:tcW w:w="5000" w:type="pct"/>
          </w:tcPr>
          <w:p w14:paraId="4C7E031A" w14:textId="77777777" w:rsidR="004B532E" w:rsidRPr="004B532E" w:rsidRDefault="004B532E" w:rsidP="004B532E">
            <w:pPr>
              <w:widowControl w:val="0"/>
              <w:autoSpaceDE w:val="0"/>
              <w:autoSpaceDN w:val="0"/>
              <w:adjustRightInd w:val="0"/>
              <w:spacing w:line="240" w:lineRule="auto"/>
              <w:jc w:val="center"/>
              <w:rPr>
                <w:rFonts w:ascii="Book Antiqua" w:eastAsia="Times New Roman" w:hAnsi="Book Antiqua" w:cs="Times New Roman"/>
                <w:b/>
                <w:szCs w:val="28"/>
                <w:lang w:eastAsia="ru-RU"/>
              </w:rPr>
            </w:pPr>
            <w:r w:rsidRPr="004B532E">
              <w:rPr>
                <w:rFonts w:ascii="Book Antiqua" w:eastAsia="Times New Roman" w:hAnsi="Book Antiqua" w:cs="Times New Roman"/>
                <w:b/>
                <w:szCs w:val="28"/>
                <w:lang w:eastAsia="ru-RU"/>
              </w:rPr>
              <w:t xml:space="preserve">Северский технологический институт – </w:t>
            </w:r>
          </w:p>
          <w:p w14:paraId="1949EB6B" w14:textId="77777777" w:rsidR="004B532E" w:rsidRPr="004B532E" w:rsidRDefault="004B532E" w:rsidP="004B532E">
            <w:pPr>
              <w:widowControl w:val="0"/>
              <w:autoSpaceDE w:val="0"/>
              <w:autoSpaceDN w:val="0"/>
              <w:adjustRightInd w:val="0"/>
              <w:spacing w:line="240" w:lineRule="auto"/>
              <w:jc w:val="center"/>
              <w:rPr>
                <w:rFonts w:ascii="Book Antiqua" w:eastAsia="Times New Roman" w:hAnsi="Book Antiqua" w:cs="Times New Roman"/>
                <w:sz w:val="20"/>
                <w:szCs w:val="20"/>
                <w:lang w:eastAsia="ru-RU"/>
              </w:rPr>
            </w:pPr>
            <w:r w:rsidRPr="004B532E">
              <w:rPr>
                <w:rFonts w:ascii="Book Antiqua" w:eastAsia="Times New Roman" w:hAnsi="Book Antiqua" w:cs="Times New Roman"/>
                <w:sz w:val="20"/>
                <w:szCs w:val="20"/>
                <w:lang w:eastAsia="ru-RU"/>
              </w:rPr>
              <w:t>филиал федерального государственного автономного образовательного учреждения высшего образования «Национальный исследовательский ядерный университет «МИФИ»</w:t>
            </w:r>
          </w:p>
          <w:p w14:paraId="43D91BB9" w14:textId="77777777" w:rsidR="004B532E" w:rsidRPr="004B532E" w:rsidRDefault="004B532E" w:rsidP="004B532E">
            <w:pPr>
              <w:widowControl w:val="0"/>
              <w:autoSpaceDE w:val="0"/>
              <w:autoSpaceDN w:val="0"/>
              <w:adjustRightInd w:val="0"/>
              <w:spacing w:line="240" w:lineRule="atLeast"/>
              <w:jc w:val="center"/>
              <w:rPr>
                <w:rFonts w:eastAsia="Times New Roman" w:cs="Times New Roman"/>
                <w:sz w:val="26"/>
                <w:szCs w:val="26"/>
                <w:lang w:eastAsia="ru-RU"/>
              </w:rPr>
            </w:pPr>
            <w:r w:rsidRPr="004B532E">
              <w:rPr>
                <w:rFonts w:ascii="Book Antiqua" w:eastAsia="Times New Roman" w:hAnsi="Book Antiqua" w:cs="Times New Roman"/>
                <w:b/>
                <w:sz w:val="26"/>
                <w:szCs w:val="26"/>
                <w:lang w:eastAsia="ru-RU"/>
              </w:rPr>
              <w:t>(СТИ НИЯУ МИФИ)</w:t>
            </w:r>
          </w:p>
        </w:tc>
      </w:tr>
    </w:tbl>
    <w:p w14:paraId="3042CC35" w14:textId="77777777" w:rsidR="004B532E" w:rsidRPr="004B532E" w:rsidRDefault="004B532E" w:rsidP="004B532E">
      <w:pPr>
        <w:spacing w:line="240" w:lineRule="auto"/>
        <w:jc w:val="center"/>
        <w:rPr>
          <w:rFonts w:eastAsia="Calibri" w:cs="Times New Roman"/>
          <w:szCs w:val="28"/>
        </w:rPr>
      </w:pPr>
    </w:p>
    <w:p w14:paraId="0DA0DD81" w14:textId="77777777" w:rsidR="004B532E" w:rsidRPr="004B532E" w:rsidRDefault="004B532E" w:rsidP="004B532E">
      <w:pPr>
        <w:spacing w:line="240" w:lineRule="auto"/>
        <w:jc w:val="center"/>
        <w:rPr>
          <w:rFonts w:eastAsia="Calibri" w:cs="Times New Roman"/>
          <w:szCs w:val="28"/>
        </w:rPr>
      </w:pPr>
    </w:p>
    <w:tbl>
      <w:tblPr>
        <w:tblW w:w="4989" w:type="pct"/>
        <w:tblLook w:val="0000" w:firstRow="0" w:lastRow="0" w:firstColumn="0" w:lastColumn="0" w:noHBand="0" w:noVBand="0"/>
      </w:tblPr>
      <w:tblGrid>
        <w:gridCol w:w="4327"/>
        <w:gridCol w:w="1423"/>
        <w:gridCol w:w="4150"/>
      </w:tblGrid>
      <w:tr w:rsidR="004B532E" w:rsidRPr="004B532E" w14:paraId="041BEEB4" w14:textId="77777777" w:rsidTr="007A0BC4">
        <w:trPr>
          <w:cantSplit/>
          <w:trHeight w:val="1429"/>
        </w:trPr>
        <w:tc>
          <w:tcPr>
            <w:tcW w:w="2185" w:type="pct"/>
            <w:tcMar>
              <w:left w:w="0" w:type="dxa"/>
              <w:right w:w="0" w:type="dxa"/>
            </w:tcMar>
          </w:tcPr>
          <w:p w14:paraId="6F5E65F1" w14:textId="77777777" w:rsidR="004B532E" w:rsidRPr="004B532E" w:rsidRDefault="004B532E" w:rsidP="004B532E">
            <w:pPr>
              <w:widowControl w:val="0"/>
              <w:autoSpaceDE w:val="0"/>
              <w:autoSpaceDN w:val="0"/>
              <w:adjustRightInd w:val="0"/>
              <w:spacing w:line="240" w:lineRule="auto"/>
              <w:rPr>
                <w:rFonts w:eastAsia="Times New Roman" w:cs="Times New Roman"/>
                <w:sz w:val="4"/>
                <w:szCs w:val="4"/>
                <w:lang w:eastAsia="ru-RU"/>
              </w:rPr>
            </w:pPr>
          </w:p>
          <w:p w14:paraId="1379C4B7" w14:textId="77777777" w:rsidR="004B532E" w:rsidRPr="004B532E" w:rsidRDefault="004B532E" w:rsidP="004B532E">
            <w:pPr>
              <w:widowControl w:val="0"/>
              <w:autoSpaceDE w:val="0"/>
              <w:autoSpaceDN w:val="0"/>
              <w:adjustRightInd w:val="0"/>
              <w:rPr>
                <w:rFonts w:eastAsia="Times New Roman" w:cs="Times New Roman"/>
                <w:szCs w:val="28"/>
                <w:lang w:eastAsia="ru-RU"/>
              </w:rPr>
            </w:pPr>
          </w:p>
        </w:tc>
        <w:tc>
          <w:tcPr>
            <w:tcW w:w="718" w:type="pct"/>
          </w:tcPr>
          <w:p w14:paraId="417C6531" w14:textId="77777777" w:rsidR="004B532E" w:rsidRPr="004B532E" w:rsidRDefault="004B532E" w:rsidP="004B532E">
            <w:pPr>
              <w:widowControl w:val="0"/>
              <w:autoSpaceDE w:val="0"/>
              <w:autoSpaceDN w:val="0"/>
              <w:adjustRightInd w:val="0"/>
              <w:spacing w:line="240" w:lineRule="auto"/>
              <w:rPr>
                <w:rFonts w:eastAsia="Times New Roman" w:cs="Times New Roman"/>
                <w:szCs w:val="28"/>
                <w:lang w:eastAsia="ru-RU"/>
              </w:rPr>
            </w:pPr>
          </w:p>
        </w:tc>
        <w:tc>
          <w:tcPr>
            <w:tcW w:w="2096" w:type="pct"/>
          </w:tcPr>
          <w:p w14:paraId="5C42D1EE" w14:textId="77777777" w:rsidR="004B532E" w:rsidRPr="004B532E" w:rsidRDefault="004B532E" w:rsidP="004B532E">
            <w:pPr>
              <w:widowControl w:val="0"/>
              <w:autoSpaceDE w:val="0"/>
              <w:autoSpaceDN w:val="0"/>
              <w:adjustRightInd w:val="0"/>
              <w:rPr>
                <w:rFonts w:eastAsia="Times New Roman" w:cs="Times New Roman"/>
                <w:szCs w:val="28"/>
                <w:lang w:eastAsia="ru-RU"/>
              </w:rPr>
            </w:pPr>
            <w:r w:rsidRPr="004B532E">
              <w:rPr>
                <w:rFonts w:eastAsia="Times New Roman" w:cs="Times New Roman"/>
                <w:szCs w:val="28"/>
                <w:lang w:eastAsia="ru-RU"/>
              </w:rPr>
              <w:t>УТВЕРЖДАЮ</w:t>
            </w:r>
          </w:p>
          <w:p w14:paraId="0A7C7C18" w14:textId="77777777" w:rsidR="004B532E" w:rsidRPr="004B532E" w:rsidRDefault="004B532E" w:rsidP="004B532E">
            <w:pPr>
              <w:widowControl w:val="0"/>
              <w:autoSpaceDE w:val="0"/>
              <w:autoSpaceDN w:val="0"/>
              <w:adjustRightInd w:val="0"/>
              <w:rPr>
                <w:rFonts w:eastAsia="Times New Roman" w:cs="Times New Roman"/>
                <w:szCs w:val="28"/>
                <w:lang w:eastAsia="ru-RU"/>
              </w:rPr>
            </w:pPr>
            <w:r w:rsidRPr="004B532E">
              <w:rPr>
                <w:rFonts w:eastAsia="Times New Roman" w:cs="Times New Roman"/>
                <w:szCs w:val="28"/>
                <w:lang w:eastAsia="ru-RU"/>
              </w:rPr>
              <w:t>к.т.н., и.о. зав. кафедрой ЭиАФУ</w:t>
            </w:r>
          </w:p>
          <w:p w14:paraId="64B15605" w14:textId="77777777" w:rsidR="004B532E" w:rsidRPr="004B532E" w:rsidRDefault="004B532E" w:rsidP="004B532E">
            <w:pPr>
              <w:widowControl w:val="0"/>
              <w:autoSpaceDE w:val="0"/>
              <w:autoSpaceDN w:val="0"/>
              <w:adjustRightInd w:val="0"/>
              <w:rPr>
                <w:rFonts w:eastAsia="Times New Roman" w:cs="Times New Roman"/>
                <w:szCs w:val="28"/>
                <w:lang w:eastAsia="ru-RU"/>
              </w:rPr>
            </w:pPr>
            <w:r w:rsidRPr="004B532E">
              <w:rPr>
                <w:rFonts w:eastAsia="Times New Roman" w:cs="Times New Roman"/>
                <w:szCs w:val="28"/>
                <w:u w:val="single"/>
                <w:lang w:eastAsia="ru-RU"/>
              </w:rPr>
              <w:t xml:space="preserve">                         </w:t>
            </w:r>
            <w:r w:rsidRPr="004B532E">
              <w:rPr>
                <w:rFonts w:eastAsia="Times New Roman" w:cs="Times New Roman"/>
                <w:szCs w:val="28"/>
                <w:lang w:eastAsia="ru-RU"/>
              </w:rPr>
              <w:t>Иванов К.А.</w:t>
            </w:r>
          </w:p>
          <w:p w14:paraId="023DEB97" w14:textId="77777777" w:rsidR="004B532E" w:rsidRPr="004B532E" w:rsidRDefault="004B532E" w:rsidP="004B532E">
            <w:pPr>
              <w:widowControl w:val="0"/>
              <w:autoSpaceDE w:val="0"/>
              <w:autoSpaceDN w:val="0"/>
              <w:adjustRightInd w:val="0"/>
              <w:rPr>
                <w:rFonts w:eastAsia="Times New Roman" w:cs="Times New Roman"/>
                <w:szCs w:val="28"/>
                <w:lang w:eastAsia="ru-RU"/>
              </w:rPr>
            </w:pPr>
            <w:proofErr w:type="gramStart"/>
            <w:r w:rsidRPr="004B532E">
              <w:rPr>
                <w:rFonts w:eastAsia="Times New Roman" w:cs="Times New Roman"/>
                <w:szCs w:val="28"/>
                <w:u w:val="single"/>
                <w:lang w:eastAsia="ru-RU"/>
              </w:rPr>
              <w:t xml:space="preserve">«  </w:t>
            </w:r>
            <w:proofErr w:type="gramEnd"/>
            <w:r w:rsidRPr="004B532E">
              <w:rPr>
                <w:rFonts w:eastAsia="Times New Roman" w:cs="Times New Roman"/>
                <w:szCs w:val="28"/>
                <w:u w:val="single"/>
                <w:lang w:eastAsia="ru-RU"/>
              </w:rPr>
              <w:t xml:space="preserve">    »                         </w:t>
            </w:r>
            <w:r w:rsidRPr="004B532E">
              <w:rPr>
                <w:rFonts w:eastAsia="Times New Roman" w:cs="Times New Roman"/>
                <w:szCs w:val="28"/>
                <w:lang w:eastAsia="ru-RU"/>
              </w:rPr>
              <w:t>2021 г.</w:t>
            </w:r>
          </w:p>
          <w:p w14:paraId="1C83B74E" w14:textId="77777777" w:rsidR="004B532E" w:rsidRPr="004B532E" w:rsidRDefault="004B532E" w:rsidP="004B532E">
            <w:pPr>
              <w:widowControl w:val="0"/>
              <w:autoSpaceDE w:val="0"/>
              <w:autoSpaceDN w:val="0"/>
              <w:adjustRightInd w:val="0"/>
              <w:spacing w:line="240" w:lineRule="auto"/>
              <w:rPr>
                <w:rFonts w:eastAsia="Times New Roman" w:cs="Times New Roman"/>
                <w:szCs w:val="28"/>
                <w:lang w:eastAsia="ru-RU"/>
              </w:rPr>
            </w:pPr>
          </w:p>
        </w:tc>
      </w:tr>
    </w:tbl>
    <w:p w14:paraId="3EA11ED2" w14:textId="77777777" w:rsidR="004B532E" w:rsidRPr="004B532E" w:rsidRDefault="004B532E" w:rsidP="004B532E">
      <w:pPr>
        <w:spacing w:line="240" w:lineRule="auto"/>
        <w:jc w:val="center"/>
        <w:rPr>
          <w:rFonts w:eastAsia="Calibri" w:cs="Times New Roman"/>
          <w:szCs w:val="28"/>
        </w:rPr>
      </w:pPr>
    </w:p>
    <w:p w14:paraId="4628374E" w14:textId="77777777" w:rsidR="004B532E" w:rsidRPr="004B532E" w:rsidRDefault="004B532E" w:rsidP="004B532E">
      <w:pPr>
        <w:spacing w:line="240" w:lineRule="auto"/>
        <w:jc w:val="center"/>
        <w:rPr>
          <w:rFonts w:eastAsia="Calibri" w:cs="Times New Roman"/>
          <w:szCs w:val="28"/>
        </w:rPr>
      </w:pPr>
    </w:p>
    <w:p w14:paraId="0FDE7D16" w14:textId="77777777" w:rsidR="004B532E" w:rsidRPr="004B532E" w:rsidRDefault="004B532E" w:rsidP="004B532E">
      <w:pPr>
        <w:spacing w:line="240" w:lineRule="auto"/>
        <w:jc w:val="center"/>
        <w:rPr>
          <w:rFonts w:eastAsia="Calibri" w:cs="Times New Roman"/>
          <w:szCs w:val="28"/>
        </w:rPr>
      </w:pPr>
    </w:p>
    <w:p w14:paraId="65716EFC" w14:textId="77777777" w:rsidR="004B532E" w:rsidRPr="004B532E" w:rsidRDefault="004B532E" w:rsidP="004B532E">
      <w:pPr>
        <w:spacing w:line="240" w:lineRule="auto"/>
        <w:jc w:val="center"/>
        <w:rPr>
          <w:rFonts w:eastAsia="Calibri" w:cs="Times New Roman"/>
          <w:szCs w:val="28"/>
        </w:rPr>
      </w:pPr>
    </w:p>
    <w:p w14:paraId="4BBBAA04" w14:textId="77777777" w:rsidR="004B532E" w:rsidRPr="004B532E" w:rsidRDefault="004B532E" w:rsidP="004B532E">
      <w:pPr>
        <w:spacing w:line="240" w:lineRule="auto"/>
        <w:jc w:val="center"/>
        <w:rPr>
          <w:rFonts w:eastAsia="Calibri" w:cs="Times New Roman"/>
          <w:b/>
          <w:szCs w:val="24"/>
          <w:lang w:eastAsia="ru-RU"/>
        </w:rPr>
      </w:pPr>
      <w:r w:rsidRPr="004B532E">
        <w:rPr>
          <w:rFonts w:eastAsia="Calibri" w:cs="Times New Roman"/>
          <w:b/>
          <w:szCs w:val="24"/>
          <w:lang w:eastAsia="ru-RU"/>
        </w:rPr>
        <w:t>ТЕХНИЧЕСКОЕ ЗАДАНИЕ</w:t>
      </w:r>
    </w:p>
    <w:p w14:paraId="79762794" w14:textId="77777777" w:rsidR="004B532E" w:rsidRPr="004B532E" w:rsidRDefault="004B532E" w:rsidP="004B532E">
      <w:pPr>
        <w:spacing w:line="240" w:lineRule="auto"/>
        <w:jc w:val="center"/>
        <w:rPr>
          <w:rFonts w:eastAsia="Calibri" w:cs="Times New Roman"/>
          <w:b/>
          <w:szCs w:val="28"/>
        </w:rPr>
      </w:pPr>
      <w:r w:rsidRPr="004B532E">
        <w:rPr>
          <w:rFonts w:eastAsia="Calibri" w:cs="Times New Roman"/>
          <w:b/>
          <w:szCs w:val="28"/>
        </w:rPr>
        <w:t>на выполнение выпускной квалификационной работы</w:t>
      </w:r>
    </w:p>
    <w:p w14:paraId="44D94796" w14:textId="77777777" w:rsidR="004B532E" w:rsidRPr="004B532E" w:rsidRDefault="004B532E" w:rsidP="004B532E">
      <w:pPr>
        <w:spacing w:before="120" w:line="240" w:lineRule="auto"/>
        <w:jc w:val="center"/>
        <w:rPr>
          <w:rFonts w:eastAsia="Calibri" w:cs="Times New Roman"/>
          <w:szCs w:val="28"/>
        </w:rPr>
      </w:pPr>
      <w:r w:rsidRPr="004B532E">
        <w:rPr>
          <w:rFonts w:eastAsia="Calibri" w:cs="Times New Roman"/>
          <w:szCs w:val="28"/>
        </w:rPr>
        <w:t>«Автоматизированная система управления процессом подачи азота для газовых уплотнений транспортных газодувок производства фтора»</w:t>
      </w:r>
    </w:p>
    <w:p w14:paraId="5E9C11D8" w14:textId="77777777" w:rsidR="004B532E" w:rsidRPr="004B532E" w:rsidRDefault="004B532E" w:rsidP="004B532E">
      <w:pPr>
        <w:spacing w:line="240" w:lineRule="auto"/>
        <w:jc w:val="center"/>
        <w:rPr>
          <w:rFonts w:eastAsia="Calibri" w:cs="Times New Roman"/>
          <w:szCs w:val="28"/>
        </w:rPr>
      </w:pPr>
    </w:p>
    <w:p w14:paraId="246568D5" w14:textId="77777777" w:rsidR="004B532E" w:rsidRPr="004B532E" w:rsidRDefault="004B532E" w:rsidP="004B532E">
      <w:pPr>
        <w:spacing w:line="240" w:lineRule="auto"/>
        <w:jc w:val="center"/>
        <w:rPr>
          <w:rFonts w:eastAsia="Calibri" w:cs="Times New Roman"/>
          <w:szCs w:val="28"/>
        </w:rPr>
      </w:pPr>
    </w:p>
    <w:p w14:paraId="6173734B" w14:textId="77777777" w:rsidR="004B532E" w:rsidRPr="004B532E" w:rsidRDefault="004B532E" w:rsidP="004B532E">
      <w:pPr>
        <w:spacing w:line="240" w:lineRule="auto"/>
        <w:jc w:val="center"/>
        <w:rPr>
          <w:rFonts w:eastAsia="Calibri" w:cs="Times New Roman"/>
          <w:szCs w:val="28"/>
        </w:rPr>
      </w:pPr>
    </w:p>
    <w:p w14:paraId="251ADBC4" w14:textId="77777777" w:rsidR="004B532E" w:rsidRPr="004B532E" w:rsidRDefault="004B532E" w:rsidP="004B532E">
      <w:pPr>
        <w:spacing w:line="240" w:lineRule="auto"/>
        <w:jc w:val="center"/>
        <w:rPr>
          <w:rFonts w:eastAsia="Calibri" w:cs="Times New Roman"/>
          <w:szCs w:val="28"/>
        </w:rPr>
      </w:pPr>
    </w:p>
    <w:p w14:paraId="126DA7AD" w14:textId="77777777" w:rsidR="004B532E" w:rsidRPr="004B532E" w:rsidRDefault="004B532E" w:rsidP="004B532E">
      <w:pPr>
        <w:spacing w:line="240" w:lineRule="auto"/>
        <w:jc w:val="center"/>
        <w:rPr>
          <w:rFonts w:eastAsia="Calibri" w:cs="Times New Roman"/>
          <w:szCs w:val="28"/>
        </w:rPr>
      </w:pPr>
    </w:p>
    <w:p w14:paraId="13C6578A" w14:textId="77777777" w:rsidR="004B532E" w:rsidRPr="004B532E" w:rsidRDefault="004B532E" w:rsidP="004B532E">
      <w:pPr>
        <w:spacing w:line="240" w:lineRule="auto"/>
        <w:jc w:val="center"/>
        <w:rPr>
          <w:rFonts w:eastAsia="Calibri" w:cs="Times New Roman"/>
          <w:szCs w:val="28"/>
        </w:rPr>
      </w:pPr>
    </w:p>
    <w:p w14:paraId="3B190BBF" w14:textId="77777777" w:rsidR="004B532E" w:rsidRPr="004B532E" w:rsidRDefault="004B532E" w:rsidP="004B532E">
      <w:pPr>
        <w:spacing w:line="240" w:lineRule="auto"/>
        <w:jc w:val="center"/>
        <w:rPr>
          <w:rFonts w:eastAsia="Calibri" w:cs="Times New Roman"/>
          <w:szCs w:val="28"/>
        </w:rPr>
      </w:pPr>
    </w:p>
    <w:p w14:paraId="4AE46438" w14:textId="77777777" w:rsidR="004B532E" w:rsidRPr="004B532E" w:rsidRDefault="004B532E" w:rsidP="004B532E">
      <w:pPr>
        <w:spacing w:line="240" w:lineRule="auto"/>
        <w:jc w:val="center"/>
        <w:rPr>
          <w:rFonts w:eastAsia="Calibri" w:cs="Times New Roman"/>
          <w:szCs w:val="28"/>
        </w:rPr>
      </w:pPr>
    </w:p>
    <w:p w14:paraId="36E59D46" w14:textId="77777777" w:rsidR="004B532E" w:rsidRPr="004B532E" w:rsidRDefault="004B532E" w:rsidP="004B532E">
      <w:pPr>
        <w:spacing w:line="240" w:lineRule="auto"/>
        <w:jc w:val="center"/>
        <w:rPr>
          <w:rFonts w:eastAsia="Calibri" w:cs="Times New Roman"/>
          <w:szCs w:val="28"/>
        </w:rPr>
      </w:pPr>
    </w:p>
    <w:tbl>
      <w:tblPr>
        <w:tblW w:w="4925" w:type="pct"/>
        <w:tblLook w:val="0000" w:firstRow="0" w:lastRow="0" w:firstColumn="0" w:lastColumn="0" w:noHBand="0" w:noVBand="0"/>
      </w:tblPr>
      <w:tblGrid>
        <w:gridCol w:w="4375"/>
        <w:gridCol w:w="1360"/>
        <w:gridCol w:w="4038"/>
      </w:tblGrid>
      <w:tr w:rsidR="004B532E" w:rsidRPr="004B532E" w14:paraId="34C65B78" w14:textId="77777777" w:rsidTr="007A0BC4">
        <w:trPr>
          <w:cantSplit/>
          <w:trHeight w:val="1429"/>
        </w:trPr>
        <w:tc>
          <w:tcPr>
            <w:tcW w:w="2238" w:type="pct"/>
            <w:tcMar>
              <w:left w:w="0" w:type="dxa"/>
              <w:right w:w="0" w:type="dxa"/>
            </w:tcMar>
          </w:tcPr>
          <w:p w14:paraId="21CF539C" w14:textId="77777777" w:rsidR="004B532E" w:rsidRPr="004B532E" w:rsidRDefault="004B532E" w:rsidP="004B532E">
            <w:pPr>
              <w:widowControl w:val="0"/>
              <w:autoSpaceDE w:val="0"/>
              <w:autoSpaceDN w:val="0"/>
              <w:adjustRightInd w:val="0"/>
              <w:spacing w:line="240" w:lineRule="auto"/>
              <w:rPr>
                <w:rFonts w:eastAsia="Times New Roman" w:cs="Times New Roman"/>
                <w:sz w:val="4"/>
                <w:szCs w:val="4"/>
                <w:lang w:eastAsia="ru-RU"/>
              </w:rPr>
            </w:pPr>
          </w:p>
          <w:p w14:paraId="29C73E99" w14:textId="77777777" w:rsidR="004B532E" w:rsidRPr="004B532E" w:rsidRDefault="004B532E" w:rsidP="004B532E">
            <w:pPr>
              <w:widowControl w:val="0"/>
              <w:autoSpaceDE w:val="0"/>
              <w:autoSpaceDN w:val="0"/>
              <w:adjustRightInd w:val="0"/>
              <w:rPr>
                <w:rFonts w:eastAsia="Times New Roman" w:cs="Times New Roman"/>
                <w:szCs w:val="28"/>
                <w:lang w:eastAsia="ru-RU"/>
              </w:rPr>
            </w:pPr>
            <w:r w:rsidRPr="004B532E">
              <w:rPr>
                <w:rFonts w:eastAsia="Times New Roman" w:cs="Times New Roman"/>
                <w:szCs w:val="28"/>
                <w:lang w:eastAsia="ru-RU"/>
              </w:rPr>
              <w:t>СОГЛАСОВАНО</w:t>
            </w:r>
          </w:p>
          <w:p w14:paraId="5BB92C87" w14:textId="77777777" w:rsidR="004B532E" w:rsidRPr="004B532E" w:rsidRDefault="004B532E" w:rsidP="004B532E">
            <w:pPr>
              <w:widowControl w:val="0"/>
              <w:autoSpaceDE w:val="0"/>
              <w:autoSpaceDN w:val="0"/>
              <w:adjustRightInd w:val="0"/>
              <w:rPr>
                <w:rFonts w:eastAsia="Times New Roman" w:cs="Times New Roman"/>
                <w:szCs w:val="28"/>
                <w:lang w:eastAsia="ru-RU"/>
              </w:rPr>
            </w:pPr>
            <w:r w:rsidRPr="004B532E">
              <w:rPr>
                <w:rFonts w:eastAsia="Times New Roman" w:cs="Times New Roman"/>
                <w:szCs w:val="28"/>
                <w:lang w:eastAsia="ru-RU"/>
              </w:rPr>
              <w:t>к.т.н., доцент кафедры ЭиАФУ</w:t>
            </w:r>
          </w:p>
          <w:p w14:paraId="69EE12AE" w14:textId="77777777" w:rsidR="004B532E" w:rsidRPr="004B532E" w:rsidRDefault="004B532E" w:rsidP="004B532E">
            <w:pPr>
              <w:widowControl w:val="0"/>
              <w:autoSpaceDE w:val="0"/>
              <w:autoSpaceDN w:val="0"/>
              <w:adjustRightInd w:val="0"/>
              <w:rPr>
                <w:rFonts w:eastAsia="Times New Roman" w:cs="Times New Roman"/>
                <w:szCs w:val="28"/>
                <w:lang w:eastAsia="ru-RU"/>
              </w:rPr>
            </w:pPr>
            <w:r w:rsidRPr="004B532E">
              <w:rPr>
                <w:rFonts w:eastAsia="Times New Roman" w:cs="Times New Roman"/>
                <w:szCs w:val="28"/>
                <w:u w:val="single"/>
                <w:lang w:eastAsia="ru-RU"/>
              </w:rPr>
              <w:t xml:space="preserve">                         </w:t>
            </w:r>
            <w:r w:rsidRPr="004B532E">
              <w:rPr>
                <w:rFonts w:eastAsia="Times New Roman" w:cs="Times New Roman"/>
                <w:szCs w:val="28"/>
                <w:lang w:eastAsia="ru-RU"/>
              </w:rPr>
              <w:t>Иванов М.Л.</w:t>
            </w:r>
          </w:p>
          <w:p w14:paraId="6D4F7CAB" w14:textId="77777777" w:rsidR="004B532E" w:rsidRPr="004B532E" w:rsidRDefault="004B532E" w:rsidP="004B532E">
            <w:pPr>
              <w:widowControl w:val="0"/>
              <w:autoSpaceDE w:val="0"/>
              <w:autoSpaceDN w:val="0"/>
              <w:adjustRightInd w:val="0"/>
              <w:rPr>
                <w:rFonts w:eastAsia="Times New Roman" w:cs="Times New Roman"/>
                <w:szCs w:val="28"/>
                <w:lang w:eastAsia="ru-RU"/>
              </w:rPr>
            </w:pPr>
            <w:r w:rsidRPr="004B532E">
              <w:rPr>
                <w:rFonts w:eastAsia="Times New Roman" w:cs="Times New Roman"/>
                <w:szCs w:val="28"/>
                <w:u w:val="single"/>
                <w:lang w:eastAsia="ru-RU"/>
              </w:rPr>
              <w:t xml:space="preserve">«      »                         </w:t>
            </w:r>
            <w:r w:rsidRPr="004B532E">
              <w:rPr>
                <w:rFonts w:eastAsia="Times New Roman" w:cs="Times New Roman"/>
                <w:szCs w:val="28"/>
                <w:lang w:eastAsia="ru-RU"/>
              </w:rPr>
              <w:t>2021 г.</w:t>
            </w:r>
          </w:p>
        </w:tc>
        <w:tc>
          <w:tcPr>
            <w:tcW w:w="696" w:type="pct"/>
          </w:tcPr>
          <w:p w14:paraId="1D6E95B3" w14:textId="77777777" w:rsidR="004B532E" w:rsidRPr="004B532E" w:rsidRDefault="004B532E" w:rsidP="004B532E">
            <w:pPr>
              <w:widowControl w:val="0"/>
              <w:autoSpaceDE w:val="0"/>
              <w:autoSpaceDN w:val="0"/>
              <w:adjustRightInd w:val="0"/>
              <w:spacing w:line="240" w:lineRule="auto"/>
              <w:rPr>
                <w:rFonts w:eastAsia="Times New Roman" w:cs="Times New Roman"/>
                <w:szCs w:val="28"/>
                <w:lang w:eastAsia="ru-RU"/>
              </w:rPr>
            </w:pPr>
          </w:p>
        </w:tc>
        <w:tc>
          <w:tcPr>
            <w:tcW w:w="2066" w:type="pct"/>
          </w:tcPr>
          <w:p w14:paraId="3671A4F5" w14:textId="77777777" w:rsidR="004B532E" w:rsidRPr="004B532E" w:rsidRDefault="004B532E" w:rsidP="004B532E">
            <w:pPr>
              <w:widowControl w:val="0"/>
              <w:autoSpaceDE w:val="0"/>
              <w:autoSpaceDN w:val="0"/>
              <w:adjustRightInd w:val="0"/>
              <w:rPr>
                <w:rFonts w:eastAsia="Times New Roman" w:cs="Times New Roman"/>
                <w:szCs w:val="28"/>
                <w:lang w:eastAsia="ru-RU"/>
              </w:rPr>
            </w:pPr>
            <w:r w:rsidRPr="004B532E">
              <w:rPr>
                <w:rFonts w:eastAsia="Times New Roman" w:cs="Times New Roman"/>
                <w:szCs w:val="28"/>
                <w:lang w:eastAsia="ru-RU"/>
              </w:rPr>
              <w:t>СОГЛАСОВАНО</w:t>
            </w:r>
          </w:p>
          <w:p w14:paraId="40D215EF" w14:textId="77777777" w:rsidR="004B532E" w:rsidRPr="004B532E" w:rsidRDefault="004B532E" w:rsidP="004B532E">
            <w:pPr>
              <w:widowControl w:val="0"/>
              <w:autoSpaceDE w:val="0"/>
              <w:autoSpaceDN w:val="0"/>
              <w:adjustRightInd w:val="0"/>
              <w:rPr>
                <w:rFonts w:eastAsia="Times New Roman" w:cs="Times New Roman"/>
                <w:szCs w:val="28"/>
                <w:lang w:eastAsia="ru-RU"/>
              </w:rPr>
            </w:pPr>
            <w:r w:rsidRPr="004B532E">
              <w:rPr>
                <w:rFonts w:eastAsia="Times New Roman" w:cs="Times New Roman"/>
                <w:szCs w:val="28"/>
                <w:lang w:eastAsia="ru-RU"/>
              </w:rPr>
              <w:t>студент гр. Д-276</w:t>
            </w:r>
          </w:p>
          <w:p w14:paraId="56A03DE0" w14:textId="77777777" w:rsidR="004B532E" w:rsidRPr="004B532E" w:rsidRDefault="004B532E" w:rsidP="004B532E">
            <w:pPr>
              <w:widowControl w:val="0"/>
              <w:autoSpaceDE w:val="0"/>
              <w:autoSpaceDN w:val="0"/>
              <w:adjustRightInd w:val="0"/>
              <w:rPr>
                <w:rFonts w:eastAsia="Times New Roman" w:cs="Times New Roman"/>
                <w:szCs w:val="28"/>
                <w:lang w:eastAsia="ru-RU"/>
              </w:rPr>
            </w:pPr>
            <w:r w:rsidRPr="004B532E">
              <w:rPr>
                <w:rFonts w:eastAsia="Times New Roman" w:cs="Times New Roman"/>
                <w:szCs w:val="28"/>
                <w:u w:val="single"/>
                <w:lang w:eastAsia="ru-RU"/>
              </w:rPr>
              <w:t xml:space="preserve">                         </w:t>
            </w:r>
            <w:r w:rsidRPr="004B532E">
              <w:rPr>
                <w:rFonts w:eastAsia="Times New Roman" w:cs="Times New Roman"/>
                <w:szCs w:val="28"/>
                <w:lang w:eastAsia="ru-RU"/>
              </w:rPr>
              <w:t>Шепелев М.Б.</w:t>
            </w:r>
          </w:p>
          <w:p w14:paraId="5C72A239" w14:textId="77777777" w:rsidR="004B532E" w:rsidRPr="004B532E" w:rsidRDefault="004B532E" w:rsidP="004B532E">
            <w:pPr>
              <w:widowControl w:val="0"/>
              <w:autoSpaceDE w:val="0"/>
              <w:autoSpaceDN w:val="0"/>
              <w:adjustRightInd w:val="0"/>
              <w:spacing w:line="240" w:lineRule="auto"/>
              <w:rPr>
                <w:rFonts w:eastAsia="Times New Roman" w:cs="Times New Roman"/>
                <w:szCs w:val="28"/>
                <w:lang w:eastAsia="ru-RU"/>
              </w:rPr>
            </w:pPr>
            <w:r w:rsidRPr="004B532E">
              <w:rPr>
                <w:rFonts w:eastAsia="Times New Roman" w:cs="Times New Roman"/>
                <w:szCs w:val="28"/>
                <w:u w:val="single"/>
                <w:lang w:eastAsia="ru-RU"/>
              </w:rPr>
              <w:t xml:space="preserve">«      »                         </w:t>
            </w:r>
            <w:r w:rsidRPr="004B532E">
              <w:rPr>
                <w:rFonts w:eastAsia="Times New Roman" w:cs="Times New Roman"/>
                <w:szCs w:val="28"/>
                <w:lang w:eastAsia="ru-RU"/>
              </w:rPr>
              <w:t>2021 г.</w:t>
            </w:r>
          </w:p>
        </w:tc>
      </w:tr>
    </w:tbl>
    <w:p w14:paraId="38AFE09D" w14:textId="77777777" w:rsidR="004B532E" w:rsidRPr="004B532E" w:rsidRDefault="004B532E" w:rsidP="004B532E">
      <w:pPr>
        <w:spacing w:line="240" w:lineRule="auto"/>
        <w:jc w:val="center"/>
        <w:rPr>
          <w:rFonts w:eastAsia="Calibri" w:cs="Times New Roman"/>
          <w:szCs w:val="28"/>
        </w:rPr>
      </w:pPr>
    </w:p>
    <w:p w14:paraId="4E48AE97" w14:textId="77777777" w:rsidR="004B532E" w:rsidRPr="004B532E" w:rsidRDefault="004B532E" w:rsidP="004B532E">
      <w:pPr>
        <w:spacing w:line="240" w:lineRule="auto"/>
        <w:jc w:val="center"/>
        <w:rPr>
          <w:rFonts w:eastAsia="Calibri" w:cs="Times New Roman"/>
          <w:szCs w:val="28"/>
        </w:rPr>
      </w:pPr>
    </w:p>
    <w:p w14:paraId="555EC29A" w14:textId="77777777" w:rsidR="004B532E" w:rsidRPr="004B532E" w:rsidRDefault="004B532E" w:rsidP="004B532E">
      <w:pPr>
        <w:spacing w:line="240" w:lineRule="auto"/>
        <w:jc w:val="center"/>
        <w:rPr>
          <w:rFonts w:eastAsia="Calibri" w:cs="Times New Roman"/>
          <w:szCs w:val="28"/>
        </w:rPr>
      </w:pPr>
    </w:p>
    <w:p w14:paraId="2F5C6F6E" w14:textId="77777777" w:rsidR="004B532E" w:rsidRPr="004B532E" w:rsidRDefault="004B532E" w:rsidP="004B532E">
      <w:pPr>
        <w:spacing w:line="240" w:lineRule="auto"/>
        <w:jc w:val="center"/>
        <w:rPr>
          <w:rFonts w:eastAsia="Calibri" w:cs="Times New Roman"/>
          <w:szCs w:val="28"/>
        </w:rPr>
      </w:pPr>
    </w:p>
    <w:p w14:paraId="082B8E81" w14:textId="77777777" w:rsidR="004B532E" w:rsidRPr="004B532E" w:rsidRDefault="004B532E" w:rsidP="004B532E">
      <w:pPr>
        <w:spacing w:line="240" w:lineRule="auto"/>
        <w:jc w:val="center"/>
        <w:rPr>
          <w:rFonts w:eastAsia="Calibri" w:cs="Times New Roman"/>
          <w:szCs w:val="28"/>
        </w:rPr>
      </w:pPr>
    </w:p>
    <w:p w14:paraId="0A069F8B" w14:textId="77777777" w:rsidR="004B532E" w:rsidRPr="004B532E" w:rsidRDefault="004B532E" w:rsidP="004B532E">
      <w:pPr>
        <w:spacing w:line="240" w:lineRule="auto"/>
        <w:jc w:val="center"/>
        <w:rPr>
          <w:rFonts w:eastAsia="Calibri" w:cs="Times New Roman"/>
          <w:szCs w:val="28"/>
        </w:rPr>
      </w:pPr>
    </w:p>
    <w:p w14:paraId="3B233F35" w14:textId="77777777" w:rsidR="004B532E" w:rsidRPr="004B532E" w:rsidRDefault="004B532E" w:rsidP="004B532E">
      <w:pPr>
        <w:spacing w:line="240" w:lineRule="auto"/>
        <w:jc w:val="center"/>
        <w:rPr>
          <w:rFonts w:eastAsia="Calibri" w:cs="Times New Roman"/>
          <w:szCs w:val="28"/>
        </w:rPr>
      </w:pPr>
    </w:p>
    <w:p w14:paraId="7E7C4E8A" w14:textId="77777777" w:rsidR="004B532E" w:rsidRPr="004B532E" w:rsidRDefault="004B532E" w:rsidP="002A3B90">
      <w:pPr>
        <w:spacing w:line="240" w:lineRule="auto"/>
        <w:rPr>
          <w:rFonts w:eastAsia="Calibri" w:cs="Times New Roman"/>
          <w:szCs w:val="28"/>
        </w:rPr>
      </w:pPr>
    </w:p>
    <w:p w14:paraId="01DE0AA2" w14:textId="77777777" w:rsidR="004B532E" w:rsidRPr="004B532E" w:rsidRDefault="004B532E" w:rsidP="004B532E">
      <w:pPr>
        <w:spacing w:line="240" w:lineRule="auto"/>
        <w:jc w:val="center"/>
        <w:rPr>
          <w:rFonts w:eastAsia="Calibri" w:cs="Times New Roman"/>
          <w:szCs w:val="24"/>
          <w:lang w:eastAsia="ru-RU"/>
        </w:rPr>
      </w:pPr>
      <w:r w:rsidRPr="004B532E">
        <w:rPr>
          <w:rFonts w:eastAsia="Calibri" w:cs="Times New Roman"/>
          <w:szCs w:val="28"/>
        </w:rPr>
        <w:t>Северск 2021</w:t>
      </w:r>
      <w:r w:rsidRPr="004B532E">
        <w:rPr>
          <w:rFonts w:eastAsia="Calibri" w:cs="Times New Roman"/>
          <w:szCs w:val="24"/>
          <w:lang w:eastAsia="ru-RU"/>
        </w:rPr>
        <w:br w:type="page"/>
      </w:r>
    </w:p>
    <w:p w14:paraId="37F9FC03" w14:textId="77777777" w:rsidR="00E9096A" w:rsidRPr="00160D23" w:rsidRDefault="00E9096A" w:rsidP="00535672">
      <w:pPr>
        <w:widowControl w:val="0"/>
        <w:autoSpaceDE w:val="0"/>
        <w:autoSpaceDN w:val="0"/>
        <w:spacing w:line="240" w:lineRule="auto"/>
        <w:jc w:val="center"/>
        <w:rPr>
          <w:rFonts w:eastAsia="Times New Roman"/>
          <w:b/>
        </w:rPr>
      </w:pPr>
      <w:bookmarkStart w:id="0" w:name="_Hlk93346794"/>
      <w:r w:rsidRPr="00160D23">
        <w:rPr>
          <w:rFonts w:eastAsia="Times New Roman"/>
          <w:b/>
        </w:rPr>
        <w:lastRenderedPageBreak/>
        <w:t>Техническое задание</w:t>
      </w:r>
    </w:p>
    <w:p w14:paraId="0C45D8DB" w14:textId="77777777" w:rsidR="00E9096A" w:rsidRDefault="00E9096A" w:rsidP="00535672">
      <w:pPr>
        <w:widowControl w:val="0"/>
        <w:autoSpaceDE w:val="0"/>
        <w:autoSpaceDN w:val="0"/>
        <w:spacing w:line="240" w:lineRule="auto"/>
        <w:jc w:val="center"/>
        <w:rPr>
          <w:rFonts w:eastAsia="Times New Roman"/>
        </w:rPr>
      </w:pPr>
      <w:r w:rsidRPr="00160D23">
        <w:rPr>
          <w:rFonts w:eastAsia="Times New Roman"/>
        </w:rPr>
        <w:t>на выполнение выпускной квалификационной работы</w:t>
      </w:r>
    </w:p>
    <w:p w14:paraId="6E9D1442" w14:textId="77777777" w:rsidR="00E9096A" w:rsidRDefault="00E9096A" w:rsidP="00E9096A">
      <w:pPr>
        <w:widowControl w:val="0"/>
        <w:autoSpaceDE w:val="0"/>
        <w:autoSpaceDN w:val="0"/>
        <w:spacing w:line="240" w:lineRule="auto"/>
        <w:ind w:firstLine="709"/>
        <w:jc w:val="center"/>
        <w:rPr>
          <w:rFonts w:eastAsia="Times New Roman"/>
        </w:rPr>
      </w:pPr>
    </w:p>
    <w:bookmarkEnd w:id="0"/>
    <w:p w14:paraId="7ED05C9C" w14:textId="77777777" w:rsidR="00535672" w:rsidRDefault="00535672" w:rsidP="00535672">
      <w:pPr>
        <w:widowControl w:val="0"/>
        <w:autoSpaceDE w:val="0"/>
        <w:autoSpaceDN w:val="0"/>
        <w:jc w:val="center"/>
        <w:rPr>
          <w:rFonts w:eastAsia="Times New Roman"/>
        </w:rPr>
      </w:pPr>
      <w:r w:rsidRPr="00160D23">
        <w:rPr>
          <w:rFonts w:eastAsia="Times New Roman"/>
        </w:rPr>
        <w:t>СОДЕРЖАНИЕ</w:t>
      </w:r>
    </w:p>
    <w:p w14:paraId="1A7DD9EA" w14:textId="77777777" w:rsidR="00535672" w:rsidRPr="00160D23" w:rsidRDefault="00535672" w:rsidP="00535672">
      <w:pPr>
        <w:widowControl w:val="0"/>
        <w:autoSpaceDE w:val="0"/>
        <w:autoSpaceDN w:val="0"/>
        <w:ind w:firstLine="709"/>
        <w:jc w:val="center"/>
        <w:rPr>
          <w:rFonts w:eastAsia="Times New Roman"/>
        </w:rPr>
      </w:pPr>
    </w:p>
    <w:p w14:paraId="1525F119" w14:textId="6AB05EEF" w:rsidR="00781E42" w:rsidRDefault="00535672">
      <w:pPr>
        <w:pStyle w:val="11"/>
        <w:tabs>
          <w:tab w:val="left" w:pos="1760"/>
        </w:tabs>
        <w:rPr>
          <w:rFonts w:asciiTheme="minorHAnsi" w:eastAsiaTheme="minorEastAsia" w:hAnsiTheme="minorHAnsi"/>
          <w:noProof/>
          <w:sz w:val="22"/>
          <w:lang w:eastAsia="ru-RU"/>
        </w:rPr>
      </w:pPr>
      <w:r>
        <w:rPr>
          <w:rFonts w:eastAsia="Times New Roman"/>
        </w:rPr>
        <w:fldChar w:fldCharType="begin"/>
      </w:r>
      <w:r>
        <w:instrText xml:space="preserve"> TOC \o "1-3" \h \z \u </w:instrText>
      </w:r>
      <w:r>
        <w:rPr>
          <w:rFonts w:eastAsia="Times New Roman"/>
        </w:rPr>
        <w:fldChar w:fldCharType="separate"/>
      </w:r>
      <w:hyperlink w:anchor="_Toc94096170" w:history="1">
        <w:r w:rsidR="00781E42" w:rsidRPr="004B6B36">
          <w:rPr>
            <w:rStyle w:val="ab"/>
            <w:rFonts w:eastAsia="Times New Roman"/>
            <w:noProof/>
            <w:lang w:eastAsia="ru-RU"/>
          </w:rPr>
          <w:t>РАЗДЕЛ 1.</w:t>
        </w:r>
        <w:r w:rsidR="00781E42">
          <w:rPr>
            <w:rFonts w:asciiTheme="minorHAnsi" w:eastAsiaTheme="minorEastAsia" w:hAnsiTheme="minorHAnsi"/>
            <w:noProof/>
            <w:sz w:val="22"/>
            <w:lang w:eastAsia="ru-RU"/>
          </w:rPr>
          <w:t> </w:t>
        </w:r>
        <w:r w:rsidR="00781E42" w:rsidRPr="004B6B36">
          <w:rPr>
            <w:rStyle w:val="ab"/>
            <w:rFonts w:eastAsia="Times New Roman"/>
            <w:noProof/>
            <w:lang w:eastAsia="ru-RU"/>
          </w:rPr>
          <w:t>НАИМЕНОВАНИЕ РАБОТЫ</w:t>
        </w:r>
        <w:r w:rsidR="00781E42">
          <w:rPr>
            <w:noProof/>
            <w:webHidden/>
          </w:rPr>
          <w:tab/>
        </w:r>
        <w:r w:rsidR="00781E42">
          <w:rPr>
            <w:noProof/>
            <w:webHidden/>
          </w:rPr>
          <w:fldChar w:fldCharType="begin"/>
        </w:r>
        <w:r w:rsidR="00781E42">
          <w:rPr>
            <w:noProof/>
            <w:webHidden/>
          </w:rPr>
          <w:instrText xml:space="preserve"> PAGEREF _Toc94096170 \h </w:instrText>
        </w:r>
        <w:r w:rsidR="00781E42">
          <w:rPr>
            <w:noProof/>
            <w:webHidden/>
          </w:rPr>
        </w:r>
        <w:r w:rsidR="00781E42">
          <w:rPr>
            <w:noProof/>
            <w:webHidden/>
          </w:rPr>
          <w:fldChar w:fldCharType="separate"/>
        </w:r>
        <w:r w:rsidR="00781E42">
          <w:rPr>
            <w:noProof/>
            <w:webHidden/>
          </w:rPr>
          <w:t>4</w:t>
        </w:r>
        <w:r w:rsidR="00781E42">
          <w:rPr>
            <w:noProof/>
            <w:webHidden/>
          </w:rPr>
          <w:fldChar w:fldCharType="end"/>
        </w:r>
      </w:hyperlink>
    </w:p>
    <w:p w14:paraId="6B9F08B2" w14:textId="5387DD8E" w:rsidR="00781E42" w:rsidRDefault="007D7279">
      <w:pPr>
        <w:pStyle w:val="11"/>
        <w:rPr>
          <w:rFonts w:asciiTheme="minorHAnsi" w:eastAsiaTheme="minorEastAsia" w:hAnsiTheme="minorHAnsi"/>
          <w:noProof/>
          <w:sz w:val="22"/>
          <w:lang w:eastAsia="ru-RU"/>
        </w:rPr>
      </w:pPr>
      <w:hyperlink w:anchor="_Toc94096171" w:history="1">
        <w:r w:rsidR="00781E42" w:rsidRPr="004B6B36">
          <w:rPr>
            <w:rStyle w:val="ab"/>
            <w:rFonts w:eastAsia="Calibri"/>
            <w:noProof/>
          </w:rPr>
          <w:t>РАЗДЕЛ 2. ЦЕЛЬ И ЗАДАЧИ РАБОТЫ</w:t>
        </w:r>
        <w:r w:rsidR="00781E42">
          <w:rPr>
            <w:noProof/>
            <w:webHidden/>
          </w:rPr>
          <w:tab/>
        </w:r>
        <w:r w:rsidR="00781E42">
          <w:rPr>
            <w:noProof/>
            <w:webHidden/>
          </w:rPr>
          <w:fldChar w:fldCharType="begin"/>
        </w:r>
        <w:r w:rsidR="00781E42">
          <w:rPr>
            <w:noProof/>
            <w:webHidden/>
          </w:rPr>
          <w:instrText xml:space="preserve"> PAGEREF _Toc94096171 \h </w:instrText>
        </w:r>
        <w:r w:rsidR="00781E42">
          <w:rPr>
            <w:noProof/>
            <w:webHidden/>
          </w:rPr>
        </w:r>
        <w:r w:rsidR="00781E42">
          <w:rPr>
            <w:noProof/>
            <w:webHidden/>
          </w:rPr>
          <w:fldChar w:fldCharType="separate"/>
        </w:r>
        <w:r w:rsidR="00781E42">
          <w:rPr>
            <w:noProof/>
            <w:webHidden/>
          </w:rPr>
          <w:t>4</w:t>
        </w:r>
        <w:r w:rsidR="00781E42">
          <w:rPr>
            <w:noProof/>
            <w:webHidden/>
          </w:rPr>
          <w:fldChar w:fldCharType="end"/>
        </w:r>
      </w:hyperlink>
    </w:p>
    <w:p w14:paraId="4F1D92D8" w14:textId="4F3E7DC2" w:rsidR="00781E42" w:rsidRDefault="007D7279">
      <w:pPr>
        <w:pStyle w:val="31"/>
        <w:rPr>
          <w:rFonts w:asciiTheme="minorHAnsi" w:eastAsiaTheme="minorEastAsia" w:hAnsiTheme="minorHAnsi"/>
          <w:noProof/>
          <w:sz w:val="22"/>
          <w:lang w:eastAsia="ru-RU"/>
        </w:rPr>
      </w:pPr>
      <w:hyperlink w:anchor="_Toc94096172" w:history="1">
        <w:r w:rsidR="00781E42" w:rsidRPr="004B6B36">
          <w:rPr>
            <w:rStyle w:val="ab"/>
            <w:rFonts w:eastAsia="Times New Roman" w:cs="Times New Roman"/>
            <w:noProof/>
            <w:lang w:eastAsia="ru-RU"/>
          </w:rPr>
          <w:t>Подраздел 2.1 Актуальность и выбор направления исследований</w:t>
        </w:r>
        <w:r w:rsidR="00781E42">
          <w:rPr>
            <w:noProof/>
            <w:webHidden/>
          </w:rPr>
          <w:tab/>
        </w:r>
        <w:r w:rsidR="00781E42">
          <w:rPr>
            <w:noProof/>
            <w:webHidden/>
          </w:rPr>
          <w:fldChar w:fldCharType="begin"/>
        </w:r>
        <w:r w:rsidR="00781E42">
          <w:rPr>
            <w:noProof/>
            <w:webHidden/>
          </w:rPr>
          <w:instrText xml:space="preserve"> PAGEREF _Toc94096172 \h </w:instrText>
        </w:r>
        <w:r w:rsidR="00781E42">
          <w:rPr>
            <w:noProof/>
            <w:webHidden/>
          </w:rPr>
        </w:r>
        <w:r w:rsidR="00781E42">
          <w:rPr>
            <w:noProof/>
            <w:webHidden/>
          </w:rPr>
          <w:fldChar w:fldCharType="separate"/>
        </w:r>
        <w:r w:rsidR="00781E42">
          <w:rPr>
            <w:noProof/>
            <w:webHidden/>
          </w:rPr>
          <w:t>4</w:t>
        </w:r>
        <w:r w:rsidR="00781E42">
          <w:rPr>
            <w:noProof/>
            <w:webHidden/>
          </w:rPr>
          <w:fldChar w:fldCharType="end"/>
        </w:r>
      </w:hyperlink>
    </w:p>
    <w:p w14:paraId="3C973DD0" w14:textId="522A59C6" w:rsidR="00781E42" w:rsidRDefault="007D7279">
      <w:pPr>
        <w:pStyle w:val="31"/>
        <w:rPr>
          <w:rFonts w:asciiTheme="minorHAnsi" w:eastAsiaTheme="minorEastAsia" w:hAnsiTheme="minorHAnsi"/>
          <w:noProof/>
          <w:sz w:val="22"/>
          <w:lang w:eastAsia="ru-RU"/>
        </w:rPr>
      </w:pPr>
      <w:hyperlink w:anchor="_Toc94096173" w:history="1">
        <w:r w:rsidR="00781E42" w:rsidRPr="004B6B36">
          <w:rPr>
            <w:rStyle w:val="ab"/>
            <w:rFonts w:eastAsia="Times New Roman" w:cs="Times New Roman"/>
            <w:noProof/>
            <w:lang w:eastAsia="ru-RU"/>
          </w:rPr>
          <w:t>Подраздел 2.2 Цели и задачи работы</w:t>
        </w:r>
        <w:r w:rsidR="00781E42">
          <w:rPr>
            <w:noProof/>
            <w:webHidden/>
          </w:rPr>
          <w:tab/>
        </w:r>
        <w:r w:rsidR="00781E42">
          <w:rPr>
            <w:noProof/>
            <w:webHidden/>
          </w:rPr>
          <w:fldChar w:fldCharType="begin"/>
        </w:r>
        <w:r w:rsidR="00781E42">
          <w:rPr>
            <w:noProof/>
            <w:webHidden/>
          </w:rPr>
          <w:instrText xml:space="preserve"> PAGEREF _Toc94096173 \h </w:instrText>
        </w:r>
        <w:r w:rsidR="00781E42">
          <w:rPr>
            <w:noProof/>
            <w:webHidden/>
          </w:rPr>
        </w:r>
        <w:r w:rsidR="00781E42">
          <w:rPr>
            <w:noProof/>
            <w:webHidden/>
          </w:rPr>
          <w:fldChar w:fldCharType="separate"/>
        </w:r>
        <w:r w:rsidR="00781E42">
          <w:rPr>
            <w:noProof/>
            <w:webHidden/>
          </w:rPr>
          <w:t>4</w:t>
        </w:r>
        <w:r w:rsidR="00781E42">
          <w:rPr>
            <w:noProof/>
            <w:webHidden/>
          </w:rPr>
          <w:fldChar w:fldCharType="end"/>
        </w:r>
      </w:hyperlink>
    </w:p>
    <w:p w14:paraId="112B2A22" w14:textId="79F8CA96" w:rsidR="00781E42" w:rsidRDefault="007D7279">
      <w:pPr>
        <w:pStyle w:val="11"/>
        <w:tabs>
          <w:tab w:val="left" w:pos="1760"/>
        </w:tabs>
        <w:rPr>
          <w:rFonts w:asciiTheme="minorHAnsi" w:eastAsiaTheme="minorEastAsia" w:hAnsiTheme="minorHAnsi"/>
          <w:noProof/>
          <w:sz w:val="22"/>
          <w:lang w:eastAsia="ru-RU"/>
        </w:rPr>
      </w:pPr>
      <w:hyperlink w:anchor="_Toc94096174" w:history="1">
        <w:r w:rsidR="00781E42" w:rsidRPr="004B6B36">
          <w:rPr>
            <w:rStyle w:val="ab"/>
            <w:rFonts w:eastAsia="Calibri"/>
            <w:noProof/>
          </w:rPr>
          <w:t>РАЗДЕЛ 3.</w:t>
        </w:r>
        <w:r w:rsidR="00781E42">
          <w:rPr>
            <w:rFonts w:asciiTheme="minorHAnsi" w:eastAsiaTheme="minorEastAsia" w:hAnsiTheme="minorHAnsi"/>
            <w:noProof/>
            <w:sz w:val="22"/>
            <w:lang w:eastAsia="ru-RU"/>
          </w:rPr>
          <w:t> </w:t>
        </w:r>
        <w:r w:rsidR="00781E42" w:rsidRPr="004B6B36">
          <w:rPr>
            <w:rStyle w:val="ab"/>
            <w:rFonts w:eastAsia="Calibri"/>
            <w:noProof/>
          </w:rPr>
          <w:t>ИСХОДНЫЕ ДАННЫЕ ДЛЯ ВЫПОЛНЕНИЯ РАБОТЫ</w:t>
        </w:r>
        <w:r w:rsidR="00781E42">
          <w:rPr>
            <w:noProof/>
            <w:webHidden/>
          </w:rPr>
          <w:tab/>
        </w:r>
        <w:r w:rsidR="00781E42">
          <w:rPr>
            <w:noProof/>
            <w:webHidden/>
          </w:rPr>
          <w:fldChar w:fldCharType="begin"/>
        </w:r>
        <w:r w:rsidR="00781E42">
          <w:rPr>
            <w:noProof/>
            <w:webHidden/>
          </w:rPr>
          <w:instrText xml:space="preserve"> PAGEREF _Toc94096174 \h </w:instrText>
        </w:r>
        <w:r w:rsidR="00781E42">
          <w:rPr>
            <w:noProof/>
            <w:webHidden/>
          </w:rPr>
        </w:r>
        <w:r w:rsidR="00781E42">
          <w:rPr>
            <w:noProof/>
            <w:webHidden/>
          </w:rPr>
          <w:fldChar w:fldCharType="separate"/>
        </w:r>
        <w:r w:rsidR="00781E42">
          <w:rPr>
            <w:noProof/>
            <w:webHidden/>
          </w:rPr>
          <w:t>4</w:t>
        </w:r>
        <w:r w:rsidR="00781E42">
          <w:rPr>
            <w:noProof/>
            <w:webHidden/>
          </w:rPr>
          <w:fldChar w:fldCharType="end"/>
        </w:r>
      </w:hyperlink>
    </w:p>
    <w:p w14:paraId="3FFC1E76" w14:textId="5FEAA9A7" w:rsidR="00781E42" w:rsidRDefault="007D7279">
      <w:pPr>
        <w:pStyle w:val="11"/>
        <w:tabs>
          <w:tab w:val="left" w:pos="1760"/>
        </w:tabs>
        <w:rPr>
          <w:rFonts w:asciiTheme="minorHAnsi" w:eastAsiaTheme="minorEastAsia" w:hAnsiTheme="minorHAnsi"/>
          <w:noProof/>
          <w:sz w:val="22"/>
          <w:lang w:eastAsia="ru-RU"/>
        </w:rPr>
      </w:pPr>
      <w:hyperlink w:anchor="_Toc94096175" w:history="1">
        <w:r w:rsidR="00781E42" w:rsidRPr="004B6B36">
          <w:rPr>
            <w:rStyle w:val="ab"/>
            <w:rFonts w:eastAsia="Calibri"/>
            <w:noProof/>
          </w:rPr>
          <w:t>РАЗДЕЛ 4.</w:t>
        </w:r>
        <w:r w:rsidR="00781E42">
          <w:rPr>
            <w:rFonts w:asciiTheme="minorHAnsi" w:eastAsiaTheme="minorEastAsia" w:hAnsiTheme="minorHAnsi"/>
            <w:noProof/>
            <w:sz w:val="22"/>
            <w:lang w:eastAsia="ru-RU"/>
          </w:rPr>
          <w:t> </w:t>
        </w:r>
        <w:r w:rsidR="00781E42" w:rsidRPr="004B6B36">
          <w:rPr>
            <w:rStyle w:val="ab"/>
            <w:rFonts w:eastAsia="Calibri"/>
            <w:noProof/>
          </w:rPr>
          <w:t>ОПИСАНИЕ РАБОТ</w:t>
        </w:r>
        <w:r w:rsidR="00781E42">
          <w:rPr>
            <w:noProof/>
            <w:webHidden/>
          </w:rPr>
          <w:tab/>
        </w:r>
        <w:r w:rsidR="00781E42">
          <w:rPr>
            <w:noProof/>
            <w:webHidden/>
          </w:rPr>
          <w:fldChar w:fldCharType="begin"/>
        </w:r>
        <w:r w:rsidR="00781E42">
          <w:rPr>
            <w:noProof/>
            <w:webHidden/>
          </w:rPr>
          <w:instrText xml:space="preserve"> PAGEREF _Toc94096175 \h </w:instrText>
        </w:r>
        <w:r w:rsidR="00781E42">
          <w:rPr>
            <w:noProof/>
            <w:webHidden/>
          </w:rPr>
        </w:r>
        <w:r w:rsidR="00781E42">
          <w:rPr>
            <w:noProof/>
            <w:webHidden/>
          </w:rPr>
          <w:fldChar w:fldCharType="separate"/>
        </w:r>
        <w:r w:rsidR="00781E42">
          <w:rPr>
            <w:noProof/>
            <w:webHidden/>
          </w:rPr>
          <w:t>5</w:t>
        </w:r>
        <w:r w:rsidR="00781E42">
          <w:rPr>
            <w:noProof/>
            <w:webHidden/>
          </w:rPr>
          <w:fldChar w:fldCharType="end"/>
        </w:r>
      </w:hyperlink>
    </w:p>
    <w:p w14:paraId="462972FA" w14:textId="3D87EDFE" w:rsidR="00781E42" w:rsidRDefault="007D7279">
      <w:pPr>
        <w:pStyle w:val="11"/>
        <w:tabs>
          <w:tab w:val="left" w:pos="1760"/>
        </w:tabs>
        <w:rPr>
          <w:rFonts w:asciiTheme="minorHAnsi" w:eastAsiaTheme="minorEastAsia" w:hAnsiTheme="minorHAnsi"/>
          <w:noProof/>
          <w:sz w:val="22"/>
          <w:lang w:eastAsia="ru-RU"/>
        </w:rPr>
      </w:pPr>
      <w:hyperlink w:anchor="_Toc94096176" w:history="1">
        <w:r w:rsidR="00781E42" w:rsidRPr="004B6B36">
          <w:rPr>
            <w:rStyle w:val="ab"/>
            <w:rFonts w:eastAsia="Calibri"/>
            <w:noProof/>
          </w:rPr>
          <w:t>РАЗДЕЛ 5.</w:t>
        </w:r>
        <w:r w:rsidR="00781E42">
          <w:rPr>
            <w:rFonts w:asciiTheme="minorHAnsi" w:eastAsiaTheme="minorEastAsia" w:hAnsiTheme="minorHAnsi"/>
            <w:noProof/>
            <w:sz w:val="22"/>
            <w:lang w:eastAsia="ru-RU"/>
          </w:rPr>
          <w:t> </w:t>
        </w:r>
        <w:r w:rsidR="00781E42" w:rsidRPr="004B6B36">
          <w:rPr>
            <w:rStyle w:val="ab"/>
            <w:rFonts w:eastAsia="Calibri"/>
            <w:noProof/>
          </w:rPr>
          <w:t>ТРЕБОВАНИЯ К ТЕХНИЧЕСКИМ РЕЗУЛЬТАТАМ РАБОТЫ</w:t>
        </w:r>
        <w:r w:rsidR="00781E42">
          <w:rPr>
            <w:noProof/>
            <w:webHidden/>
          </w:rPr>
          <w:tab/>
        </w:r>
        <w:r w:rsidR="00781E42">
          <w:rPr>
            <w:noProof/>
            <w:webHidden/>
          </w:rPr>
          <w:fldChar w:fldCharType="begin"/>
        </w:r>
        <w:r w:rsidR="00781E42">
          <w:rPr>
            <w:noProof/>
            <w:webHidden/>
          </w:rPr>
          <w:instrText xml:space="preserve"> PAGEREF _Toc94096176 \h </w:instrText>
        </w:r>
        <w:r w:rsidR="00781E42">
          <w:rPr>
            <w:noProof/>
            <w:webHidden/>
          </w:rPr>
        </w:r>
        <w:r w:rsidR="00781E42">
          <w:rPr>
            <w:noProof/>
            <w:webHidden/>
          </w:rPr>
          <w:fldChar w:fldCharType="separate"/>
        </w:r>
        <w:r w:rsidR="00781E42">
          <w:rPr>
            <w:noProof/>
            <w:webHidden/>
          </w:rPr>
          <w:t>6</w:t>
        </w:r>
        <w:r w:rsidR="00781E42">
          <w:rPr>
            <w:noProof/>
            <w:webHidden/>
          </w:rPr>
          <w:fldChar w:fldCharType="end"/>
        </w:r>
      </w:hyperlink>
    </w:p>
    <w:p w14:paraId="3F2CC00E" w14:textId="06B3B015" w:rsidR="00781E42" w:rsidRDefault="007D7279">
      <w:pPr>
        <w:pStyle w:val="11"/>
        <w:tabs>
          <w:tab w:val="left" w:pos="1760"/>
        </w:tabs>
        <w:rPr>
          <w:rFonts w:asciiTheme="minorHAnsi" w:eastAsiaTheme="minorEastAsia" w:hAnsiTheme="minorHAnsi"/>
          <w:noProof/>
          <w:sz w:val="22"/>
          <w:lang w:eastAsia="ru-RU"/>
        </w:rPr>
      </w:pPr>
      <w:hyperlink w:anchor="_Toc94096177" w:history="1">
        <w:r w:rsidR="00781E42" w:rsidRPr="004B6B36">
          <w:rPr>
            <w:rStyle w:val="ab"/>
            <w:rFonts w:eastAsia="Calibri"/>
            <w:noProof/>
          </w:rPr>
          <w:t>РАЗДЕЛ 6.</w:t>
        </w:r>
        <w:r w:rsidR="00781E42">
          <w:rPr>
            <w:rFonts w:asciiTheme="minorHAnsi" w:eastAsiaTheme="minorEastAsia" w:hAnsiTheme="minorHAnsi"/>
            <w:noProof/>
            <w:sz w:val="22"/>
            <w:lang w:eastAsia="ru-RU"/>
          </w:rPr>
          <w:t> </w:t>
        </w:r>
        <w:r w:rsidR="00781E42" w:rsidRPr="004B6B36">
          <w:rPr>
            <w:rStyle w:val="ab"/>
            <w:rFonts w:eastAsia="Calibri"/>
            <w:noProof/>
          </w:rPr>
          <w:t>ТРЕБОВАНИЯ К ОТЧЕТНОСТИ</w:t>
        </w:r>
        <w:r w:rsidR="00781E42">
          <w:rPr>
            <w:noProof/>
            <w:webHidden/>
          </w:rPr>
          <w:tab/>
        </w:r>
        <w:r w:rsidR="00781E42">
          <w:rPr>
            <w:noProof/>
            <w:webHidden/>
          </w:rPr>
          <w:fldChar w:fldCharType="begin"/>
        </w:r>
        <w:r w:rsidR="00781E42">
          <w:rPr>
            <w:noProof/>
            <w:webHidden/>
          </w:rPr>
          <w:instrText xml:space="preserve"> PAGEREF _Toc94096177 \h </w:instrText>
        </w:r>
        <w:r w:rsidR="00781E42">
          <w:rPr>
            <w:noProof/>
            <w:webHidden/>
          </w:rPr>
        </w:r>
        <w:r w:rsidR="00781E42">
          <w:rPr>
            <w:noProof/>
            <w:webHidden/>
          </w:rPr>
          <w:fldChar w:fldCharType="separate"/>
        </w:r>
        <w:r w:rsidR="00781E42">
          <w:rPr>
            <w:noProof/>
            <w:webHidden/>
          </w:rPr>
          <w:t>8</w:t>
        </w:r>
        <w:r w:rsidR="00781E42">
          <w:rPr>
            <w:noProof/>
            <w:webHidden/>
          </w:rPr>
          <w:fldChar w:fldCharType="end"/>
        </w:r>
      </w:hyperlink>
    </w:p>
    <w:p w14:paraId="32D0ADC2" w14:textId="0804EBDA" w:rsidR="00781E42" w:rsidRDefault="007D7279">
      <w:pPr>
        <w:pStyle w:val="31"/>
        <w:rPr>
          <w:rFonts w:asciiTheme="minorHAnsi" w:eastAsiaTheme="minorEastAsia" w:hAnsiTheme="minorHAnsi"/>
          <w:noProof/>
          <w:sz w:val="22"/>
          <w:lang w:eastAsia="ru-RU"/>
        </w:rPr>
      </w:pPr>
      <w:hyperlink w:anchor="_Toc94096178" w:history="1">
        <w:r w:rsidR="00781E42" w:rsidRPr="004B6B36">
          <w:rPr>
            <w:rStyle w:val="ab"/>
            <w:rFonts w:eastAsia="Times New Roman" w:cs="Times New Roman"/>
            <w:noProof/>
            <w:lang w:eastAsia="ru-RU"/>
          </w:rPr>
          <w:t>Подраздел 6.1 Отчетные материалы</w:t>
        </w:r>
        <w:r w:rsidR="00781E42">
          <w:rPr>
            <w:noProof/>
            <w:webHidden/>
          </w:rPr>
          <w:tab/>
        </w:r>
        <w:r w:rsidR="00781E42">
          <w:rPr>
            <w:noProof/>
            <w:webHidden/>
          </w:rPr>
          <w:fldChar w:fldCharType="begin"/>
        </w:r>
        <w:r w:rsidR="00781E42">
          <w:rPr>
            <w:noProof/>
            <w:webHidden/>
          </w:rPr>
          <w:instrText xml:space="preserve"> PAGEREF _Toc94096178 \h </w:instrText>
        </w:r>
        <w:r w:rsidR="00781E42">
          <w:rPr>
            <w:noProof/>
            <w:webHidden/>
          </w:rPr>
        </w:r>
        <w:r w:rsidR="00781E42">
          <w:rPr>
            <w:noProof/>
            <w:webHidden/>
          </w:rPr>
          <w:fldChar w:fldCharType="separate"/>
        </w:r>
        <w:r w:rsidR="00781E42">
          <w:rPr>
            <w:noProof/>
            <w:webHidden/>
          </w:rPr>
          <w:t>8</w:t>
        </w:r>
        <w:r w:rsidR="00781E42">
          <w:rPr>
            <w:noProof/>
            <w:webHidden/>
          </w:rPr>
          <w:fldChar w:fldCharType="end"/>
        </w:r>
      </w:hyperlink>
    </w:p>
    <w:p w14:paraId="0AA6A8B2" w14:textId="7A08149C" w:rsidR="00781E42" w:rsidRDefault="007D7279">
      <w:pPr>
        <w:pStyle w:val="31"/>
        <w:rPr>
          <w:rFonts w:asciiTheme="minorHAnsi" w:eastAsiaTheme="minorEastAsia" w:hAnsiTheme="minorHAnsi"/>
          <w:noProof/>
          <w:sz w:val="22"/>
          <w:lang w:eastAsia="ru-RU"/>
        </w:rPr>
      </w:pPr>
      <w:hyperlink w:anchor="_Toc94096179" w:history="1">
        <w:r w:rsidR="00781E42" w:rsidRPr="004B6B36">
          <w:rPr>
            <w:rStyle w:val="ab"/>
            <w:rFonts w:eastAsia="Times New Roman" w:cs="Times New Roman"/>
            <w:noProof/>
            <w:lang w:eastAsia="ru-RU"/>
          </w:rPr>
          <w:t>Подраздел 6.2 Формат отчетной документации</w:t>
        </w:r>
        <w:r w:rsidR="00781E42">
          <w:rPr>
            <w:noProof/>
            <w:webHidden/>
          </w:rPr>
          <w:tab/>
        </w:r>
        <w:r w:rsidR="00781E42">
          <w:rPr>
            <w:noProof/>
            <w:webHidden/>
          </w:rPr>
          <w:fldChar w:fldCharType="begin"/>
        </w:r>
        <w:r w:rsidR="00781E42">
          <w:rPr>
            <w:noProof/>
            <w:webHidden/>
          </w:rPr>
          <w:instrText xml:space="preserve"> PAGEREF _Toc94096179 \h </w:instrText>
        </w:r>
        <w:r w:rsidR="00781E42">
          <w:rPr>
            <w:noProof/>
            <w:webHidden/>
          </w:rPr>
        </w:r>
        <w:r w:rsidR="00781E42">
          <w:rPr>
            <w:noProof/>
            <w:webHidden/>
          </w:rPr>
          <w:fldChar w:fldCharType="separate"/>
        </w:r>
        <w:r w:rsidR="00781E42">
          <w:rPr>
            <w:noProof/>
            <w:webHidden/>
          </w:rPr>
          <w:t>8</w:t>
        </w:r>
        <w:r w:rsidR="00781E42">
          <w:rPr>
            <w:noProof/>
            <w:webHidden/>
          </w:rPr>
          <w:fldChar w:fldCharType="end"/>
        </w:r>
      </w:hyperlink>
    </w:p>
    <w:p w14:paraId="36A27780" w14:textId="0E45B3C8" w:rsidR="00781E42" w:rsidRDefault="007D7279">
      <w:pPr>
        <w:pStyle w:val="11"/>
        <w:tabs>
          <w:tab w:val="left" w:pos="1760"/>
        </w:tabs>
        <w:rPr>
          <w:rFonts w:asciiTheme="minorHAnsi" w:eastAsiaTheme="minorEastAsia" w:hAnsiTheme="minorHAnsi"/>
          <w:noProof/>
          <w:sz w:val="22"/>
          <w:lang w:eastAsia="ru-RU"/>
        </w:rPr>
      </w:pPr>
      <w:hyperlink w:anchor="_Toc94096180" w:history="1">
        <w:r w:rsidR="00781E42" w:rsidRPr="004B6B36">
          <w:rPr>
            <w:rStyle w:val="ab"/>
            <w:rFonts w:eastAsia="Calibri"/>
            <w:noProof/>
          </w:rPr>
          <w:t>РАЗДЕЛ 7.</w:t>
        </w:r>
        <w:r w:rsidR="00781E42">
          <w:rPr>
            <w:rFonts w:asciiTheme="minorHAnsi" w:eastAsiaTheme="minorEastAsia" w:hAnsiTheme="minorHAnsi"/>
            <w:noProof/>
            <w:sz w:val="22"/>
            <w:lang w:eastAsia="ru-RU"/>
          </w:rPr>
          <w:t> </w:t>
        </w:r>
        <w:r w:rsidR="00781E42" w:rsidRPr="004B6B36">
          <w:rPr>
            <w:rStyle w:val="ab"/>
            <w:rFonts w:eastAsia="Calibri"/>
            <w:noProof/>
          </w:rPr>
          <w:t>ИСПОЛЬЗУЕМЫЕ ИСТОЧНИКИ ИНФОРМАЦИИ</w:t>
        </w:r>
        <w:r w:rsidR="00781E42">
          <w:rPr>
            <w:noProof/>
            <w:webHidden/>
          </w:rPr>
          <w:tab/>
        </w:r>
        <w:r w:rsidR="00781E42">
          <w:rPr>
            <w:noProof/>
            <w:webHidden/>
          </w:rPr>
          <w:fldChar w:fldCharType="begin"/>
        </w:r>
        <w:r w:rsidR="00781E42">
          <w:rPr>
            <w:noProof/>
            <w:webHidden/>
          </w:rPr>
          <w:instrText xml:space="preserve"> PAGEREF _Toc94096180 \h </w:instrText>
        </w:r>
        <w:r w:rsidR="00781E42">
          <w:rPr>
            <w:noProof/>
            <w:webHidden/>
          </w:rPr>
        </w:r>
        <w:r w:rsidR="00781E42">
          <w:rPr>
            <w:noProof/>
            <w:webHidden/>
          </w:rPr>
          <w:fldChar w:fldCharType="separate"/>
        </w:r>
        <w:r w:rsidR="00781E42">
          <w:rPr>
            <w:noProof/>
            <w:webHidden/>
          </w:rPr>
          <w:t>8</w:t>
        </w:r>
        <w:r w:rsidR="00781E42">
          <w:rPr>
            <w:noProof/>
            <w:webHidden/>
          </w:rPr>
          <w:fldChar w:fldCharType="end"/>
        </w:r>
      </w:hyperlink>
    </w:p>
    <w:p w14:paraId="11CF443E" w14:textId="06820AF3" w:rsidR="00781E42" w:rsidRDefault="007D7279">
      <w:pPr>
        <w:pStyle w:val="31"/>
        <w:rPr>
          <w:rFonts w:asciiTheme="minorHAnsi" w:eastAsiaTheme="minorEastAsia" w:hAnsiTheme="minorHAnsi"/>
          <w:noProof/>
          <w:sz w:val="22"/>
          <w:lang w:eastAsia="ru-RU"/>
        </w:rPr>
      </w:pPr>
      <w:hyperlink w:anchor="_Toc94096181" w:history="1">
        <w:r w:rsidR="00781E42" w:rsidRPr="004B6B36">
          <w:rPr>
            <w:rStyle w:val="ab"/>
            <w:rFonts w:eastAsia="Times New Roman" w:cs="Times New Roman"/>
            <w:noProof/>
            <w:lang w:eastAsia="ru-RU"/>
          </w:rPr>
          <w:t>Подраздел 7.1 Используемая нормативная документация</w:t>
        </w:r>
        <w:r w:rsidR="00781E42">
          <w:rPr>
            <w:noProof/>
            <w:webHidden/>
          </w:rPr>
          <w:tab/>
        </w:r>
        <w:r w:rsidR="00781E42">
          <w:rPr>
            <w:noProof/>
            <w:webHidden/>
          </w:rPr>
          <w:fldChar w:fldCharType="begin"/>
        </w:r>
        <w:r w:rsidR="00781E42">
          <w:rPr>
            <w:noProof/>
            <w:webHidden/>
          </w:rPr>
          <w:instrText xml:space="preserve"> PAGEREF _Toc94096181 \h </w:instrText>
        </w:r>
        <w:r w:rsidR="00781E42">
          <w:rPr>
            <w:noProof/>
            <w:webHidden/>
          </w:rPr>
        </w:r>
        <w:r w:rsidR="00781E42">
          <w:rPr>
            <w:noProof/>
            <w:webHidden/>
          </w:rPr>
          <w:fldChar w:fldCharType="separate"/>
        </w:r>
        <w:r w:rsidR="00781E42">
          <w:rPr>
            <w:noProof/>
            <w:webHidden/>
          </w:rPr>
          <w:t>8</w:t>
        </w:r>
        <w:r w:rsidR="00781E42">
          <w:rPr>
            <w:noProof/>
            <w:webHidden/>
          </w:rPr>
          <w:fldChar w:fldCharType="end"/>
        </w:r>
      </w:hyperlink>
    </w:p>
    <w:p w14:paraId="5779B0B9" w14:textId="597204CB" w:rsidR="00781E42" w:rsidRDefault="007D7279">
      <w:pPr>
        <w:pStyle w:val="31"/>
        <w:rPr>
          <w:rFonts w:asciiTheme="minorHAnsi" w:eastAsiaTheme="minorEastAsia" w:hAnsiTheme="minorHAnsi"/>
          <w:noProof/>
          <w:sz w:val="22"/>
          <w:lang w:eastAsia="ru-RU"/>
        </w:rPr>
      </w:pPr>
      <w:hyperlink w:anchor="_Toc94096182" w:history="1">
        <w:r w:rsidR="00781E42" w:rsidRPr="004B6B36">
          <w:rPr>
            <w:rStyle w:val="ab"/>
            <w:rFonts w:eastAsia="Times New Roman" w:cs="Times New Roman"/>
            <w:noProof/>
            <w:lang w:eastAsia="ru-RU"/>
          </w:rPr>
          <w:t>Подраздел 7.2 Информация по подбору оборудования</w:t>
        </w:r>
        <w:r w:rsidR="00781E42">
          <w:rPr>
            <w:noProof/>
            <w:webHidden/>
          </w:rPr>
          <w:tab/>
        </w:r>
        <w:r w:rsidR="00781E42">
          <w:rPr>
            <w:noProof/>
            <w:webHidden/>
          </w:rPr>
          <w:fldChar w:fldCharType="begin"/>
        </w:r>
        <w:r w:rsidR="00781E42">
          <w:rPr>
            <w:noProof/>
            <w:webHidden/>
          </w:rPr>
          <w:instrText xml:space="preserve"> PAGEREF _Toc94096182 \h </w:instrText>
        </w:r>
        <w:r w:rsidR="00781E42">
          <w:rPr>
            <w:noProof/>
            <w:webHidden/>
          </w:rPr>
        </w:r>
        <w:r w:rsidR="00781E42">
          <w:rPr>
            <w:noProof/>
            <w:webHidden/>
          </w:rPr>
          <w:fldChar w:fldCharType="separate"/>
        </w:r>
        <w:r w:rsidR="00781E42">
          <w:rPr>
            <w:noProof/>
            <w:webHidden/>
          </w:rPr>
          <w:t>9</w:t>
        </w:r>
        <w:r w:rsidR="00781E42">
          <w:rPr>
            <w:noProof/>
            <w:webHidden/>
          </w:rPr>
          <w:fldChar w:fldCharType="end"/>
        </w:r>
      </w:hyperlink>
    </w:p>
    <w:p w14:paraId="727D9DDE" w14:textId="4B670C15" w:rsidR="00781E42" w:rsidRDefault="007D7279">
      <w:pPr>
        <w:pStyle w:val="11"/>
        <w:tabs>
          <w:tab w:val="left" w:pos="1760"/>
        </w:tabs>
        <w:rPr>
          <w:rFonts w:asciiTheme="minorHAnsi" w:eastAsiaTheme="minorEastAsia" w:hAnsiTheme="minorHAnsi"/>
          <w:noProof/>
          <w:sz w:val="22"/>
          <w:lang w:eastAsia="ru-RU"/>
        </w:rPr>
      </w:pPr>
      <w:hyperlink w:anchor="_Toc94096183" w:history="1">
        <w:r w:rsidR="00781E42" w:rsidRPr="004B6B36">
          <w:rPr>
            <w:rStyle w:val="ab"/>
            <w:rFonts w:eastAsia="Calibri"/>
            <w:noProof/>
          </w:rPr>
          <w:t>РАЗДЕЛ 8.</w:t>
        </w:r>
        <w:r w:rsidR="00781E42">
          <w:rPr>
            <w:rFonts w:asciiTheme="minorHAnsi" w:eastAsiaTheme="minorEastAsia" w:hAnsiTheme="minorHAnsi"/>
            <w:noProof/>
            <w:sz w:val="22"/>
            <w:lang w:eastAsia="ru-RU"/>
          </w:rPr>
          <w:t> </w:t>
        </w:r>
        <w:r w:rsidR="00781E42" w:rsidRPr="004B6B36">
          <w:rPr>
            <w:rStyle w:val="ab"/>
            <w:rFonts w:eastAsia="Calibri"/>
            <w:noProof/>
          </w:rPr>
          <w:t>ПЕРЕЧЕНЬ ПРИНЯТЫХ СОКРАЩЕНИЙ</w:t>
        </w:r>
        <w:r w:rsidR="00781E42">
          <w:rPr>
            <w:noProof/>
            <w:webHidden/>
          </w:rPr>
          <w:tab/>
        </w:r>
        <w:r w:rsidR="00781E42">
          <w:rPr>
            <w:noProof/>
            <w:webHidden/>
          </w:rPr>
          <w:fldChar w:fldCharType="begin"/>
        </w:r>
        <w:r w:rsidR="00781E42">
          <w:rPr>
            <w:noProof/>
            <w:webHidden/>
          </w:rPr>
          <w:instrText xml:space="preserve"> PAGEREF _Toc94096183 \h </w:instrText>
        </w:r>
        <w:r w:rsidR="00781E42">
          <w:rPr>
            <w:noProof/>
            <w:webHidden/>
          </w:rPr>
        </w:r>
        <w:r w:rsidR="00781E42">
          <w:rPr>
            <w:noProof/>
            <w:webHidden/>
          </w:rPr>
          <w:fldChar w:fldCharType="separate"/>
        </w:r>
        <w:r w:rsidR="00781E42">
          <w:rPr>
            <w:noProof/>
            <w:webHidden/>
          </w:rPr>
          <w:t>9</w:t>
        </w:r>
        <w:r w:rsidR="00781E42">
          <w:rPr>
            <w:noProof/>
            <w:webHidden/>
          </w:rPr>
          <w:fldChar w:fldCharType="end"/>
        </w:r>
      </w:hyperlink>
    </w:p>
    <w:p w14:paraId="581E46BB" w14:textId="0E4D1C96" w:rsidR="00781E42" w:rsidRDefault="007D7279">
      <w:pPr>
        <w:pStyle w:val="11"/>
        <w:tabs>
          <w:tab w:val="left" w:pos="1760"/>
        </w:tabs>
        <w:rPr>
          <w:rFonts w:asciiTheme="minorHAnsi" w:eastAsiaTheme="minorEastAsia" w:hAnsiTheme="minorHAnsi"/>
          <w:noProof/>
          <w:sz w:val="22"/>
          <w:lang w:eastAsia="ru-RU"/>
        </w:rPr>
      </w:pPr>
      <w:hyperlink w:anchor="_Toc94096184" w:history="1">
        <w:r w:rsidR="00781E42" w:rsidRPr="004B6B36">
          <w:rPr>
            <w:rStyle w:val="ab"/>
            <w:rFonts w:eastAsia="Calibri"/>
            <w:noProof/>
          </w:rPr>
          <w:t>РАЗДЕЛ 9.</w:t>
        </w:r>
        <w:r w:rsidR="00781E42">
          <w:rPr>
            <w:rFonts w:asciiTheme="minorHAnsi" w:eastAsiaTheme="minorEastAsia" w:hAnsiTheme="minorHAnsi"/>
            <w:noProof/>
            <w:sz w:val="22"/>
            <w:lang w:eastAsia="ru-RU"/>
          </w:rPr>
          <w:t> </w:t>
        </w:r>
        <w:r w:rsidR="00781E42" w:rsidRPr="004B6B36">
          <w:rPr>
            <w:rStyle w:val="ab"/>
            <w:rFonts w:eastAsia="Calibri"/>
            <w:noProof/>
          </w:rPr>
          <w:t>ПЕРЕЧЕНЬ ПРИЛОЖЕНИЙ</w:t>
        </w:r>
        <w:r w:rsidR="00781E42">
          <w:rPr>
            <w:noProof/>
            <w:webHidden/>
          </w:rPr>
          <w:tab/>
        </w:r>
        <w:r w:rsidR="00781E42">
          <w:rPr>
            <w:noProof/>
            <w:webHidden/>
          </w:rPr>
          <w:fldChar w:fldCharType="begin"/>
        </w:r>
        <w:r w:rsidR="00781E42">
          <w:rPr>
            <w:noProof/>
            <w:webHidden/>
          </w:rPr>
          <w:instrText xml:space="preserve"> PAGEREF _Toc94096184 \h </w:instrText>
        </w:r>
        <w:r w:rsidR="00781E42">
          <w:rPr>
            <w:noProof/>
            <w:webHidden/>
          </w:rPr>
        </w:r>
        <w:r w:rsidR="00781E42">
          <w:rPr>
            <w:noProof/>
            <w:webHidden/>
          </w:rPr>
          <w:fldChar w:fldCharType="separate"/>
        </w:r>
        <w:r w:rsidR="00781E42">
          <w:rPr>
            <w:noProof/>
            <w:webHidden/>
          </w:rPr>
          <w:t>9</w:t>
        </w:r>
        <w:r w:rsidR="00781E42">
          <w:rPr>
            <w:noProof/>
            <w:webHidden/>
          </w:rPr>
          <w:fldChar w:fldCharType="end"/>
        </w:r>
      </w:hyperlink>
    </w:p>
    <w:p w14:paraId="1C8C6228" w14:textId="39F8869F" w:rsidR="00781E42" w:rsidRDefault="007D7279">
      <w:pPr>
        <w:pStyle w:val="11"/>
        <w:rPr>
          <w:rFonts w:asciiTheme="minorHAnsi" w:eastAsiaTheme="minorEastAsia" w:hAnsiTheme="minorHAnsi"/>
          <w:noProof/>
          <w:sz w:val="22"/>
          <w:lang w:eastAsia="ru-RU"/>
        </w:rPr>
      </w:pPr>
      <w:hyperlink w:anchor="_Toc94096185" w:history="1">
        <w:r w:rsidR="00781E42" w:rsidRPr="004B6B36">
          <w:rPr>
            <w:rStyle w:val="ab"/>
            <w:rFonts w:eastAsia="Calibri"/>
            <w:noProof/>
            <w:lang w:eastAsia="ru-RU"/>
          </w:rPr>
          <w:t>ПРИЛОЖЕНИЕ А</w:t>
        </w:r>
        <w:r w:rsidR="00781E42">
          <w:rPr>
            <w:noProof/>
            <w:webHidden/>
          </w:rPr>
          <w:tab/>
        </w:r>
        <w:r w:rsidR="00781E42">
          <w:rPr>
            <w:noProof/>
            <w:webHidden/>
          </w:rPr>
          <w:fldChar w:fldCharType="begin"/>
        </w:r>
        <w:r w:rsidR="00781E42">
          <w:rPr>
            <w:noProof/>
            <w:webHidden/>
          </w:rPr>
          <w:instrText xml:space="preserve"> PAGEREF _Toc94096185 \h </w:instrText>
        </w:r>
        <w:r w:rsidR="00781E42">
          <w:rPr>
            <w:noProof/>
            <w:webHidden/>
          </w:rPr>
        </w:r>
        <w:r w:rsidR="00781E42">
          <w:rPr>
            <w:noProof/>
            <w:webHidden/>
          </w:rPr>
          <w:fldChar w:fldCharType="separate"/>
        </w:r>
        <w:r w:rsidR="00781E42">
          <w:rPr>
            <w:noProof/>
            <w:webHidden/>
          </w:rPr>
          <w:t>10</w:t>
        </w:r>
        <w:r w:rsidR="00781E42">
          <w:rPr>
            <w:noProof/>
            <w:webHidden/>
          </w:rPr>
          <w:fldChar w:fldCharType="end"/>
        </w:r>
      </w:hyperlink>
    </w:p>
    <w:p w14:paraId="16FFB312" w14:textId="6305CB2D" w:rsidR="004B532E" w:rsidRPr="008C0011" w:rsidRDefault="007D7279" w:rsidP="001F0ECE">
      <w:pPr>
        <w:pStyle w:val="11"/>
        <w:rPr>
          <w:rFonts w:asciiTheme="minorHAnsi" w:eastAsiaTheme="minorEastAsia" w:hAnsiTheme="minorHAnsi"/>
          <w:noProof/>
          <w:sz w:val="22"/>
          <w:lang w:eastAsia="ru-RU"/>
        </w:rPr>
      </w:pPr>
      <w:hyperlink w:anchor="_Toc94096186" w:history="1">
        <w:r w:rsidR="00781E42" w:rsidRPr="004B6B36">
          <w:rPr>
            <w:rStyle w:val="ab"/>
            <w:rFonts w:eastAsia="Calibri"/>
            <w:noProof/>
            <w:lang w:eastAsia="ru-RU"/>
          </w:rPr>
          <w:t>ПРИЛОЖЕНИЕ Б</w:t>
        </w:r>
        <w:r w:rsidR="00781E42">
          <w:rPr>
            <w:noProof/>
            <w:webHidden/>
          </w:rPr>
          <w:tab/>
        </w:r>
        <w:r w:rsidR="00781E42">
          <w:rPr>
            <w:noProof/>
            <w:webHidden/>
          </w:rPr>
          <w:fldChar w:fldCharType="begin"/>
        </w:r>
        <w:r w:rsidR="00781E42">
          <w:rPr>
            <w:noProof/>
            <w:webHidden/>
          </w:rPr>
          <w:instrText xml:space="preserve"> PAGEREF _Toc94096186 \h </w:instrText>
        </w:r>
        <w:r w:rsidR="00781E42">
          <w:rPr>
            <w:noProof/>
            <w:webHidden/>
          </w:rPr>
        </w:r>
        <w:r w:rsidR="00781E42">
          <w:rPr>
            <w:noProof/>
            <w:webHidden/>
          </w:rPr>
          <w:fldChar w:fldCharType="separate"/>
        </w:r>
        <w:r w:rsidR="00781E42">
          <w:rPr>
            <w:noProof/>
            <w:webHidden/>
          </w:rPr>
          <w:t>12</w:t>
        </w:r>
        <w:r w:rsidR="00781E42">
          <w:rPr>
            <w:noProof/>
            <w:webHidden/>
          </w:rPr>
          <w:fldChar w:fldCharType="end"/>
        </w:r>
      </w:hyperlink>
      <w:r w:rsidR="00535672">
        <w:fldChar w:fldCharType="end"/>
      </w:r>
      <w:r w:rsidR="004B532E" w:rsidRPr="004B532E">
        <w:rPr>
          <w:rFonts w:eastAsia="Calibri" w:cs="Times New Roman"/>
          <w:szCs w:val="24"/>
          <w:lang w:eastAsia="ru-RU"/>
        </w:rPr>
        <w:br w:type="page"/>
      </w:r>
    </w:p>
    <w:p w14:paraId="1E4C0641" w14:textId="111C1C75" w:rsidR="004B532E" w:rsidRPr="00C23346" w:rsidRDefault="00C23346" w:rsidP="008C0011">
      <w:pPr>
        <w:pStyle w:val="1"/>
        <w:jc w:val="center"/>
        <w:rPr>
          <w:rFonts w:eastAsia="Times New Roman"/>
          <w:lang w:eastAsia="ru-RU"/>
        </w:rPr>
      </w:pPr>
      <w:bookmarkStart w:id="1" w:name="_Toc94096170"/>
      <w:r w:rsidRPr="00C23346">
        <w:rPr>
          <w:rFonts w:eastAsia="Times New Roman"/>
          <w:lang w:eastAsia="ru-RU"/>
        </w:rPr>
        <w:lastRenderedPageBreak/>
        <w:t>РАЗДЕЛ 1</w:t>
      </w:r>
      <w:r>
        <w:rPr>
          <w:rFonts w:eastAsia="Times New Roman"/>
          <w:lang w:eastAsia="ru-RU"/>
        </w:rPr>
        <w:t>.</w:t>
      </w:r>
      <w:r>
        <w:rPr>
          <w:rFonts w:eastAsia="Times New Roman"/>
          <w:lang w:eastAsia="ru-RU"/>
        </w:rPr>
        <w:tab/>
      </w:r>
      <w:r w:rsidRPr="00C23346">
        <w:rPr>
          <w:rFonts w:eastAsia="Times New Roman"/>
          <w:lang w:eastAsia="ru-RU"/>
        </w:rPr>
        <w:t>НАИМЕНОВАНИЕ РАБОТЫ</w:t>
      </w:r>
      <w:bookmarkEnd w:id="1"/>
    </w:p>
    <w:p w14:paraId="147DA0A5" w14:textId="77777777" w:rsidR="00C23346" w:rsidRPr="004B532E" w:rsidRDefault="00C23346" w:rsidP="004B532E">
      <w:pPr>
        <w:spacing w:line="240" w:lineRule="auto"/>
        <w:jc w:val="center"/>
        <w:rPr>
          <w:rFonts w:eastAsia="Times New Roman" w:cs="Times New Roman"/>
          <w:color w:val="000000"/>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2"/>
      </w:tblGrid>
      <w:tr w:rsidR="004B532E" w:rsidRPr="004B532E" w14:paraId="2C1BDB85" w14:textId="77777777" w:rsidTr="007A0BC4">
        <w:tc>
          <w:tcPr>
            <w:tcW w:w="5000" w:type="pct"/>
            <w:shd w:val="clear" w:color="auto" w:fill="auto"/>
            <w:vAlign w:val="center"/>
          </w:tcPr>
          <w:p w14:paraId="6598A5C1" w14:textId="77777777" w:rsidR="004B532E" w:rsidRPr="004B532E" w:rsidRDefault="004B532E" w:rsidP="004B532E">
            <w:pPr>
              <w:spacing w:line="240" w:lineRule="auto"/>
              <w:ind w:firstLine="709"/>
              <w:rPr>
                <w:rFonts w:eastAsia="Times New Roman" w:cs="Times New Roman"/>
                <w:i/>
                <w:color w:val="000000"/>
                <w:szCs w:val="28"/>
                <w:lang w:eastAsia="ru-RU"/>
              </w:rPr>
            </w:pPr>
            <w:r w:rsidRPr="004B532E">
              <w:rPr>
                <w:rFonts w:eastAsia="Times New Roman" w:cs="Times New Roman"/>
                <w:color w:val="000000"/>
                <w:szCs w:val="28"/>
                <w:lang w:eastAsia="ru-RU"/>
              </w:rPr>
              <w:t>Автоматизированная система управления процессом подачи азота для газовых уплотнений транспортных газодувок производства фтора</w:t>
            </w:r>
          </w:p>
        </w:tc>
      </w:tr>
    </w:tbl>
    <w:p w14:paraId="43C14134" w14:textId="77777777" w:rsidR="004B532E" w:rsidRPr="004B532E" w:rsidRDefault="004B532E" w:rsidP="004B532E">
      <w:pPr>
        <w:spacing w:line="240" w:lineRule="auto"/>
        <w:jc w:val="center"/>
        <w:rPr>
          <w:rFonts w:eastAsia="Times New Roman" w:cs="Times New Roman"/>
          <w:color w:val="000000"/>
          <w:szCs w:val="28"/>
          <w:lang w:eastAsia="ru-RU"/>
        </w:rPr>
      </w:pPr>
    </w:p>
    <w:p w14:paraId="67EF3118" w14:textId="2456D19A" w:rsidR="004B532E" w:rsidRPr="004B532E" w:rsidRDefault="003E6F4E" w:rsidP="008C0011">
      <w:pPr>
        <w:pStyle w:val="1"/>
        <w:jc w:val="center"/>
        <w:rPr>
          <w:rFonts w:eastAsia="Calibri"/>
        </w:rPr>
      </w:pPr>
      <w:bookmarkStart w:id="2" w:name="_Toc93345081"/>
      <w:bookmarkStart w:id="3" w:name="_Toc93345973"/>
      <w:bookmarkStart w:id="4" w:name="_Toc93346105"/>
      <w:bookmarkStart w:id="5" w:name="_Toc93667322"/>
      <w:bookmarkStart w:id="6" w:name="_Toc93667501"/>
      <w:bookmarkStart w:id="7" w:name="_Toc93668064"/>
      <w:bookmarkStart w:id="8" w:name="_Toc94096171"/>
      <w:r>
        <w:rPr>
          <w:rFonts w:eastAsia="Calibri"/>
        </w:rPr>
        <w:t>РАЗДЕЛ 2. ЦЕЛЬ И ЗАДАЧИ РАБОТЫ</w:t>
      </w:r>
      <w:bookmarkEnd w:id="2"/>
      <w:bookmarkEnd w:id="3"/>
      <w:bookmarkEnd w:id="4"/>
      <w:bookmarkEnd w:id="5"/>
      <w:bookmarkEnd w:id="6"/>
      <w:bookmarkEnd w:id="7"/>
      <w:bookmarkEnd w:id="8"/>
    </w:p>
    <w:p w14:paraId="5E3B5150" w14:textId="77777777" w:rsidR="004B532E" w:rsidRPr="004B532E" w:rsidRDefault="004B532E" w:rsidP="004B532E">
      <w:pPr>
        <w:spacing w:line="240" w:lineRule="auto"/>
        <w:jc w:val="center"/>
        <w:rPr>
          <w:rFonts w:eastAsia="Times New Roman" w:cs="Times New Roman"/>
          <w:color w:val="000000"/>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2"/>
      </w:tblGrid>
      <w:tr w:rsidR="004B532E" w:rsidRPr="004B532E" w14:paraId="5E270F3D" w14:textId="77777777" w:rsidTr="007A0BC4">
        <w:tc>
          <w:tcPr>
            <w:tcW w:w="5000" w:type="pct"/>
            <w:shd w:val="clear" w:color="auto" w:fill="auto"/>
            <w:vAlign w:val="center"/>
          </w:tcPr>
          <w:p w14:paraId="24AB63F9" w14:textId="200F248D" w:rsidR="004B532E" w:rsidRPr="004B532E" w:rsidRDefault="003E6F4E" w:rsidP="003E6F4E">
            <w:pPr>
              <w:spacing w:line="240" w:lineRule="auto"/>
              <w:jc w:val="center"/>
              <w:outlineLvl w:val="2"/>
              <w:rPr>
                <w:rFonts w:eastAsia="Times New Roman" w:cs="Times New Roman"/>
                <w:i/>
                <w:color w:val="000000"/>
                <w:szCs w:val="28"/>
                <w:lang w:eastAsia="ru-RU"/>
              </w:rPr>
            </w:pPr>
            <w:bookmarkStart w:id="9" w:name="_Toc93345082"/>
            <w:bookmarkStart w:id="10" w:name="_Toc93345974"/>
            <w:bookmarkStart w:id="11" w:name="_Toc93346106"/>
            <w:bookmarkStart w:id="12" w:name="_Toc93667323"/>
            <w:bookmarkStart w:id="13" w:name="_Toc93667502"/>
            <w:bookmarkStart w:id="14" w:name="_Toc93668065"/>
            <w:bookmarkStart w:id="15" w:name="_Toc94096172"/>
            <w:r>
              <w:rPr>
                <w:rFonts w:eastAsia="Times New Roman" w:cs="Times New Roman"/>
                <w:color w:val="000000"/>
                <w:szCs w:val="28"/>
                <w:lang w:eastAsia="ru-RU"/>
              </w:rPr>
              <w:t>Подраздел 2.1 Актуальность и выбор направления исследований</w:t>
            </w:r>
            <w:bookmarkEnd w:id="9"/>
            <w:bookmarkEnd w:id="10"/>
            <w:bookmarkEnd w:id="11"/>
            <w:bookmarkEnd w:id="12"/>
            <w:bookmarkEnd w:id="13"/>
            <w:bookmarkEnd w:id="14"/>
            <w:bookmarkEnd w:id="15"/>
          </w:p>
        </w:tc>
      </w:tr>
      <w:tr w:rsidR="004B532E" w:rsidRPr="004B532E" w14:paraId="25C0C138" w14:textId="77777777" w:rsidTr="007A0BC4">
        <w:tc>
          <w:tcPr>
            <w:tcW w:w="5000" w:type="pct"/>
            <w:shd w:val="clear" w:color="auto" w:fill="auto"/>
            <w:vAlign w:val="center"/>
          </w:tcPr>
          <w:p w14:paraId="1B807174"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2.1.1 Реализация ВКР направлена на повышение надежности и безопасности оборудования производства фтора СЗ АО «СХК».</w:t>
            </w:r>
          </w:p>
          <w:p w14:paraId="298D1DE6"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2.1.2 Технические решения автоматизации установки для транспортирования азота должны разрабатываться с учетом современных тенденций и обзора существующих систем автоматизации транспортировки газа.</w:t>
            </w:r>
          </w:p>
        </w:tc>
      </w:tr>
      <w:tr w:rsidR="004B532E" w:rsidRPr="004B532E" w14:paraId="096C9BEA" w14:textId="77777777" w:rsidTr="007A0BC4">
        <w:tc>
          <w:tcPr>
            <w:tcW w:w="5000" w:type="pct"/>
            <w:shd w:val="clear" w:color="auto" w:fill="auto"/>
            <w:vAlign w:val="center"/>
          </w:tcPr>
          <w:p w14:paraId="6EC151D0" w14:textId="77777777" w:rsidR="004B532E" w:rsidRPr="004B532E" w:rsidRDefault="004B532E" w:rsidP="004B532E">
            <w:pPr>
              <w:spacing w:line="240" w:lineRule="auto"/>
              <w:jc w:val="center"/>
              <w:outlineLvl w:val="2"/>
              <w:rPr>
                <w:rFonts w:eastAsia="Times New Roman" w:cs="Times New Roman"/>
                <w:color w:val="000000"/>
                <w:szCs w:val="28"/>
                <w:lang w:eastAsia="ru-RU"/>
              </w:rPr>
            </w:pPr>
            <w:bookmarkStart w:id="16" w:name="_Toc93345083"/>
            <w:bookmarkStart w:id="17" w:name="_Toc93345975"/>
            <w:bookmarkStart w:id="18" w:name="_Toc93346107"/>
            <w:bookmarkStart w:id="19" w:name="_Toc93667324"/>
            <w:bookmarkStart w:id="20" w:name="_Toc93667503"/>
            <w:bookmarkStart w:id="21" w:name="_Toc93668066"/>
            <w:bookmarkStart w:id="22" w:name="_Toc94096173"/>
            <w:r w:rsidRPr="004B532E">
              <w:rPr>
                <w:rFonts w:eastAsia="Times New Roman" w:cs="Times New Roman"/>
                <w:color w:val="000000"/>
                <w:szCs w:val="28"/>
                <w:lang w:eastAsia="ru-RU"/>
              </w:rPr>
              <w:t>Подраздел 2.2 Цели и задачи работы</w:t>
            </w:r>
            <w:bookmarkEnd w:id="16"/>
            <w:bookmarkEnd w:id="17"/>
            <w:bookmarkEnd w:id="18"/>
            <w:bookmarkEnd w:id="19"/>
            <w:bookmarkEnd w:id="20"/>
            <w:bookmarkEnd w:id="21"/>
            <w:bookmarkEnd w:id="22"/>
          </w:p>
        </w:tc>
      </w:tr>
      <w:tr w:rsidR="004B532E" w:rsidRPr="004B532E" w14:paraId="412ECE21" w14:textId="77777777" w:rsidTr="007A0BC4">
        <w:tc>
          <w:tcPr>
            <w:tcW w:w="5000" w:type="pct"/>
            <w:shd w:val="clear" w:color="auto" w:fill="auto"/>
            <w:vAlign w:val="center"/>
          </w:tcPr>
          <w:p w14:paraId="26A62385" w14:textId="77777777" w:rsidR="004B532E" w:rsidRPr="004B532E" w:rsidRDefault="004B532E" w:rsidP="004B532E">
            <w:pPr>
              <w:spacing w:line="240" w:lineRule="auto"/>
              <w:ind w:firstLine="709"/>
              <w:rPr>
                <w:rFonts w:eastAsia="Times New Roman" w:cs="Times New Roman"/>
                <w:b/>
                <w:color w:val="000000"/>
                <w:szCs w:val="28"/>
                <w:lang w:eastAsia="ru-RU"/>
              </w:rPr>
            </w:pPr>
            <w:r w:rsidRPr="004B532E">
              <w:rPr>
                <w:rFonts w:eastAsia="Times New Roman" w:cs="Times New Roman"/>
                <w:b/>
                <w:color w:val="000000"/>
                <w:szCs w:val="28"/>
                <w:lang w:eastAsia="ru-RU"/>
              </w:rPr>
              <w:t>Цели проведения ВКР:</w:t>
            </w:r>
          </w:p>
          <w:p w14:paraId="4EAD720B"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2.2.1 Получение и развитие профессиональных компетенций при работе над задачами профессиональной деятельности.</w:t>
            </w:r>
          </w:p>
          <w:p w14:paraId="6EFCE9D5"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2.2.2 Повышение безопасности и увеличения срока эксплуатации оборудования транспортных газодувок фтора, за счёт стабилизация расхода и давления азота в подсистеме газового уплотнения.</w:t>
            </w:r>
          </w:p>
          <w:p w14:paraId="77A38869"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b/>
                <w:color w:val="000000"/>
                <w:szCs w:val="28"/>
                <w:lang w:eastAsia="ru-RU"/>
              </w:rPr>
              <w:t>Решаемые в ходе проведения ВКР задачи</w:t>
            </w:r>
            <w:r w:rsidRPr="004B532E">
              <w:rPr>
                <w:rFonts w:eastAsia="Times New Roman" w:cs="Times New Roman"/>
                <w:color w:val="000000"/>
                <w:szCs w:val="28"/>
                <w:lang w:eastAsia="ru-RU"/>
              </w:rPr>
              <w:t>:</w:t>
            </w:r>
          </w:p>
          <w:p w14:paraId="57B5240C"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2.2.3 Проведение аналитического обзора литературных источников, ранее проведенных исследований и опыта эксплуатации систем газовых уплотнений.</w:t>
            </w:r>
          </w:p>
          <w:p w14:paraId="5B34BC98"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2.2.4 Определить исходный перечень технологических переменных.</w:t>
            </w:r>
          </w:p>
          <w:p w14:paraId="11340410"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2.2.5 Определить перечень сигналов входов-выходов АСУ.</w:t>
            </w:r>
          </w:p>
          <w:p w14:paraId="138CA26C"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2.2.6 Составить структурную схему АСУ.</w:t>
            </w:r>
          </w:p>
          <w:p w14:paraId="153FBD16"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2.2.7 Подобрать оборудование КИПиА и ПЛК исходя из заданных требований раздела 5.</w:t>
            </w:r>
          </w:p>
          <w:p w14:paraId="4945C324"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2.2.8 Составить алгоритм функционирования ПЛК.</w:t>
            </w:r>
          </w:p>
          <w:p w14:paraId="145C273B"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2.2.9 Определить параметры регулятора.</w:t>
            </w:r>
          </w:p>
          <w:p w14:paraId="2E59AC2C" w14:textId="77777777" w:rsidR="004B532E" w:rsidRPr="004B532E" w:rsidRDefault="004B532E" w:rsidP="004B532E">
            <w:pPr>
              <w:spacing w:line="240" w:lineRule="auto"/>
              <w:ind w:firstLine="709"/>
              <w:rPr>
                <w:rFonts w:eastAsia="Times New Roman" w:cs="Times New Roman"/>
                <w:color w:val="000000"/>
                <w:szCs w:val="28"/>
                <w:lang w:eastAsia="ru-RU"/>
              </w:rPr>
            </w:pPr>
          </w:p>
        </w:tc>
      </w:tr>
    </w:tbl>
    <w:p w14:paraId="3BA6A008" w14:textId="77777777" w:rsidR="004B532E" w:rsidRPr="004B532E" w:rsidRDefault="004B532E" w:rsidP="004B532E">
      <w:pPr>
        <w:spacing w:line="240" w:lineRule="auto"/>
        <w:jc w:val="center"/>
        <w:rPr>
          <w:rFonts w:eastAsia="Times New Roman" w:cs="Times New Roman"/>
          <w:color w:val="000000"/>
          <w:szCs w:val="28"/>
          <w:lang w:eastAsia="ru-RU"/>
        </w:rPr>
      </w:pPr>
    </w:p>
    <w:p w14:paraId="025616CC" w14:textId="67CE62E7" w:rsidR="004B532E" w:rsidRPr="004B532E" w:rsidRDefault="002A3B90" w:rsidP="008C0011">
      <w:pPr>
        <w:pStyle w:val="1"/>
        <w:jc w:val="center"/>
        <w:rPr>
          <w:rFonts w:eastAsia="Calibri"/>
        </w:rPr>
      </w:pPr>
      <w:bookmarkStart w:id="23" w:name="_Toc86926737"/>
      <w:bookmarkStart w:id="24" w:name="_Toc93345084"/>
      <w:bookmarkStart w:id="25" w:name="_Toc93345976"/>
      <w:bookmarkStart w:id="26" w:name="_Toc93346108"/>
      <w:bookmarkStart w:id="27" w:name="_Toc93667325"/>
      <w:bookmarkStart w:id="28" w:name="_Toc93667504"/>
      <w:bookmarkStart w:id="29" w:name="_Toc93668067"/>
      <w:bookmarkStart w:id="30" w:name="_Toc94096174"/>
      <w:r>
        <w:rPr>
          <w:rFonts w:eastAsia="Calibri"/>
        </w:rPr>
        <w:t>РАЗДЕЛ 3.</w:t>
      </w:r>
      <w:r>
        <w:rPr>
          <w:rFonts w:eastAsia="Calibri"/>
        </w:rPr>
        <w:tab/>
      </w:r>
      <w:r w:rsidR="004B532E" w:rsidRPr="004B532E">
        <w:rPr>
          <w:rFonts w:eastAsia="Calibri"/>
        </w:rPr>
        <w:t>ИСХОДНЫЕ ДАННЫЕ ДЛЯ ВЫПОЛНЕНИЯ РАБОТЫ</w:t>
      </w:r>
      <w:bookmarkEnd w:id="23"/>
      <w:bookmarkEnd w:id="24"/>
      <w:bookmarkEnd w:id="25"/>
      <w:bookmarkEnd w:id="26"/>
      <w:bookmarkEnd w:id="27"/>
      <w:bookmarkEnd w:id="28"/>
      <w:bookmarkEnd w:id="29"/>
      <w:bookmarkEnd w:id="30"/>
    </w:p>
    <w:p w14:paraId="3BB532F4" w14:textId="77777777" w:rsidR="004B532E" w:rsidRPr="004B532E" w:rsidRDefault="004B532E" w:rsidP="004B532E">
      <w:pPr>
        <w:spacing w:line="240" w:lineRule="auto"/>
        <w:jc w:val="center"/>
        <w:rPr>
          <w:rFonts w:eastAsia="Times New Roman" w:cs="Times New Roman"/>
          <w:color w:val="000000"/>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2"/>
      </w:tblGrid>
      <w:tr w:rsidR="004B532E" w:rsidRPr="004B532E" w14:paraId="0426189F" w14:textId="77777777" w:rsidTr="007A0BC4">
        <w:tc>
          <w:tcPr>
            <w:tcW w:w="5000" w:type="pct"/>
            <w:shd w:val="clear" w:color="auto" w:fill="auto"/>
            <w:vAlign w:val="center"/>
          </w:tcPr>
          <w:p w14:paraId="31707FE1"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3.1 Эскиз аппаратурно-технологической схемы системы управления процессом подачи азота для газовых уплотнений транспортных газодувок производства фтора представлен в приложении Б настоящего технического задания.</w:t>
            </w:r>
          </w:p>
          <w:p w14:paraId="43E69EEC"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3.2 Система обеспечивает питание азотом подсистемы газового уплотнения транспортных газодувок фтора за счёт участка производства азота или питающей ёмкости с азотом.</w:t>
            </w:r>
          </w:p>
          <w:p w14:paraId="016BA8D1"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3.3 Состав системы подачи азота для газовых уплотнений транспортных газодувок производства фтора:</w:t>
            </w:r>
          </w:p>
          <w:p w14:paraId="1A380EAE" w14:textId="77777777" w:rsidR="004B532E" w:rsidRPr="004B532E" w:rsidRDefault="004B532E" w:rsidP="004650BD">
            <w:pPr>
              <w:spacing w:line="240" w:lineRule="auto"/>
              <w:ind w:left="1069"/>
              <w:contextualSpacing/>
              <w:rPr>
                <w:rFonts w:eastAsia="Times New Roman" w:cs="Times New Roman"/>
                <w:color w:val="000000"/>
                <w:szCs w:val="28"/>
                <w:lang w:eastAsia="ru-RU"/>
              </w:rPr>
            </w:pPr>
            <w:r w:rsidRPr="004B532E">
              <w:rPr>
                <w:rFonts w:eastAsia="Times New Roman" w:cs="Times New Roman"/>
                <w:color w:val="000000"/>
                <w:szCs w:val="28"/>
                <w:lang w:eastAsia="ru-RU"/>
              </w:rPr>
              <w:t>- запорный вентиль;</w:t>
            </w:r>
          </w:p>
          <w:p w14:paraId="7397D7E4" w14:textId="77777777" w:rsidR="004B532E" w:rsidRPr="004B532E" w:rsidRDefault="004B532E" w:rsidP="004650BD">
            <w:pPr>
              <w:spacing w:line="240" w:lineRule="auto"/>
              <w:ind w:left="1069"/>
              <w:contextualSpacing/>
              <w:rPr>
                <w:rFonts w:eastAsia="Times New Roman" w:cs="Times New Roman"/>
                <w:color w:val="000000"/>
                <w:szCs w:val="28"/>
                <w:lang w:eastAsia="ru-RU"/>
              </w:rPr>
            </w:pPr>
            <w:r w:rsidRPr="004B532E">
              <w:rPr>
                <w:rFonts w:eastAsia="Times New Roman" w:cs="Times New Roman"/>
                <w:color w:val="000000"/>
                <w:szCs w:val="28"/>
                <w:lang w:eastAsia="ru-RU"/>
              </w:rPr>
              <w:lastRenderedPageBreak/>
              <w:t>- предохранительный сбросной клапан;</w:t>
            </w:r>
          </w:p>
          <w:p w14:paraId="23423164" w14:textId="77777777" w:rsidR="004B532E" w:rsidRPr="004B532E" w:rsidRDefault="004B532E" w:rsidP="004650BD">
            <w:pPr>
              <w:spacing w:line="240" w:lineRule="auto"/>
              <w:ind w:left="1069"/>
              <w:contextualSpacing/>
              <w:rPr>
                <w:rFonts w:eastAsia="Times New Roman" w:cs="Times New Roman"/>
                <w:color w:val="000000"/>
                <w:szCs w:val="28"/>
                <w:lang w:eastAsia="ru-RU"/>
              </w:rPr>
            </w:pPr>
            <w:r w:rsidRPr="004B532E">
              <w:rPr>
                <w:rFonts w:eastAsia="Times New Roman" w:cs="Times New Roman"/>
                <w:color w:val="000000"/>
                <w:szCs w:val="28"/>
                <w:lang w:eastAsia="ru-RU"/>
              </w:rPr>
              <w:t>- регулирующий пневмоклапан;</w:t>
            </w:r>
          </w:p>
          <w:p w14:paraId="3D6D863F" w14:textId="77777777" w:rsidR="004B532E" w:rsidRPr="004B532E" w:rsidRDefault="004B532E" w:rsidP="004650BD">
            <w:pPr>
              <w:spacing w:line="240" w:lineRule="auto"/>
              <w:ind w:left="1069"/>
              <w:contextualSpacing/>
              <w:rPr>
                <w:rFonts w:eastAsia="Times New Roman" w:cs="Times New Roman"/>
                <w:color w:val="000000"/>
                <w:szCs w:val="28"/>
                <w:lang w:eastAsia="ru-RU"/>
              </w:rPr>
            </w:pPr>
            <w:r w:rsidRPr="004B532E">
              <w:rPr>
                <w:rFonts w:eastAsia="Times New Roman" w:cs="Times New Roman"/>
                <w:color w:val="000000"/>
                <w:szCs w:val="28"/>
                <w:lang w:eastAsia="ru-RU"/>
              </w:rPr>
              <w:t>- газодувка;</w:t>
            </w:r>
          </w:p>
          <w:p w14:paraId="2DC3EC37" w14:textId="77777777" w:rsidR="004B532E" w:rsidRPr="004B532E" w:rsidRDefault="004B532E" w:rsidP="004650BD">
            <w:pPr>
              <w:spacing w:line="240" w:lineRule="auto"/>
              <w:ind w:left="1069"/>
              <w:contextualSpacing/>
              <w:rPr>
                <w:rFonts w:eastAsia="Times New Roman" w:cs="Times New Roman"/>
                <w:color w:val="000000"/>
                <w:szCs w:val="28"/>
                <w:lang w:eastAsia="ru-RU"/>
              </w:rPr>
            </w:pPr>
            <w:r w:rsidRPr="004B532E">
              <w:rPr>
                <w:rFonts w:eastAsia="Times New Roman" w:cs="Times New Roman"/>
                <w:color w:val="000000"/>
                <w:szCs w:val="28"/>
                <w:lang w:eastAsia="ru-RU"/>
              </w:rPr>
              <w:t>- датчик давления;</w:t>
            </w:r>
          </w:p>
          <w:p w14:paraId="5049BED7" w14:textId="77777777" w:rsidR="004B532E" w:rsidRPr="004B532E" w:rsidRDefault="004B532E" w:rsidP="004650BD">
            <w:pPr>
              <w:spacing w:line="240" w:lineRule="auto"/>
              <w:ind w:left="1069"/>
              <w:contextualSpacing/>
              <w:rPr>
                <w:rFonts w:eastAsia="Times New Roman" w:cs="Times New Roman"/>
                <w:color w:val="000000"/>
                <w:szCs w:val="28"/>
                <w:lang w:eastAsia="ru-RU"/>
              </w:rPr>
            </w:pPr>
            <w:r w:rsidRPr="004B532E">
              <w:rPr>
                <w:rFonts w:eastAsia="Times New Roman" w:cs="Times New Roman"/>
                <w:color w:val="000000"/>
                <w:szCs w:val="28"/>
                <w:lang w:eastAsia="ru-RU"/>
              </w:rPr>
              <w:t>- датчик расхода</w:t>
            </w:r>
          </w:p>
          <w:p w14:paraId="382B152C"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3.4 Максимальное значение давление в системе не должно превышать 600 кПа. В случае превышения значения давления система должна осуществлять автоматический сброс избыточного давления через предохранительный сбросной клапан.</w:t>
            </w:r>
          </w:p>
          <w:p w14:paraId="67D8155E"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3.5 Система должна обеспечивать постоянный расход азота порядка 4 м</w:t>
            </w:r>
            <w:r w:rsidRPr="004B532E">
              <w:rPr>
                <w:rFonts w:eastAsia="Times New Roman" w:cs="Times New Roman"/>
                <w:color w:val="000000"/>
                <w:szCs w:val="28"/>
                <w:vertAlign w:val="superscript"/>
                <w:lang w:eastAsia="ru-RU"/>
              </w:rPr>
              <w:t>3</w:t>
            </w:r>
            <w:r w:rsidRPr="004B532E">
              <w:rPr>
                <w:rFonts w:eastAsia="Times New Roman" w:cs="Times New Roman"/>
                <w:color w:val="000000"/>
                <w:szCs w:val="28"/>
                <w:lang w:eastAsia="ru-RU"/>
              </w:rPr>
              <w:t>/ч при стабильном давлении порядка 30 кПа.</w:t>
            </w:r>
          </w:p>
          <w:p w14:paraId="67B8B5ED"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3.6 Класс точности приборов не более 2,5.</w:t>
            </w:r>
          </w:p>
          <w:p w14:paraId="34282BD3" w14:textId="77777777" w:rsidR="004B532E" w:rsidRPr="004B532E" w:rsidRDefault="004B532E" w:rsidP="004B532E">
            <w:pPr>
              <w:spacing w:line="240" w:lineRule="auto"/>
              <w:ind w:firstLine="709"/>
              <w:rPr>
                <w:rFonts w:eastAsia="Times New Roman" w:cs="Times New Roman"/>
                <w:color w:val="000000"/>
                <w:szCs w:val="28"/>
                <w:lang w:eastAsia="ru-RU"/>
              </w:rPr>
            </w:pPr>
          </w:p>
        </w:tc>
      </w:tr>
    </w:tbl>
    <w:p w14:paraId="448B2C81" w14:textId="77777777" w:rsidR="004B532E" w:rsidRPr="004B532E" w:rsidRDefault="004B532E" w:rsidP="004B532E">
      <w:pPr>
        <w:spacing w:line="240" w:lineRule="auto"/>
        <w:jc w:val="center"/>
        <w:rPr>
          <w:rFonts w:eastAsia="Times New Roman" w:cs="Times New Roman"/>
          <w:color w:val="000000"/>
          <w:szCs w:val="28"/>
          <w:lang w:eastAsia="ru-RU"/>
        </w:rPr>
      </w:pPr>
    </w:p>
    <w:p w14:paraId="2A37392A" w14:textId="65C31CC4" w:rsidR="004B532E" w:rsidRPr="004B532E" w:rsidRDefault="002A3B90" w:rsidP="008C0011">
      <w:pPr>
        <w:pStyle w:val="1"/>
        <w:jc w:val="center"/>
        <w:rPr>
          <w:rFonts w:eastAsia="Calibri"/>
        </w:rPr>
      </w:pPr>
      <w:bookmarkStart w:id="31" w:name="_Toc86926736"/>
      <w:bookmarkStart w:id="32" w:name="_Toc93345085"/>
      <w:bookmarkStart w:id="33" w:name="_Toc93345977"/>
      <w:bookmarkStart w:id="34" w:name="_Toc93346109"/>
      <w:bookmarkStart w:id="35" w:name="_Toc93667326"/>
      <w:bookmarkStart w:id="36" w:name="_Toc93667505"/>
      <w:bookmarkStart w:id="37" w:name="_Toc93668068"/>
      <w:bookmarkStart w:id="38" w:name="_Toc94096175"/>
      <w:r>
        <w:rPr>
          <w:rFonts w:eastAsia="Calibri"/>
        </w:rPr>
        <w:t>РАЗДЕЛ 4.</w:t>
      </w:r>
      <w:r>
        <w:rPr>
          <w:rFonts w:eastAsia="Calibri"/>
        </w:rPr>
        <w:tab/>
      </w:r>
      <w:r w:rsidR="004B532E" w:rsidRPr="004B532E">
        <w:rPr>
          <w:rFonts w:eastAsia="Calibri"/>
        </w:rPr>
        <w:t>ОПИСАНИЕ РАБОТ</w:t>
      </w:r>
      <w:bookmarkEnd w:id="31"/>
      <w:bookmarkEnd w:id="32"/>
      <w:bookmarkEnd w:id="33"/>
      <w:bookmarkEnd w:id="34"/>
      <w:bookmarkEnd w:id="35"/>
      <w:bookmarkEnd w:id="36"/>
      <w:bookmarkEnd w:id="37"/>
      <w:bookmarkEnd w:id="38"/>
    </w:p>
    <w:p w14:paraId="2398D41B" w14:textId="77777777" w:rsidR="004B532E" w:rsidRPr="004B532E" w:rsidRDefault="004B532E" w:rsidP="004B532E">
      <w:pPr>
        <w:spacing w:line="240" w:lineRule="auto"/>
        <w:jc w:val="center"/>
        <w:rPr>
          <w:rFonts w:eastAsia="Times New Roman" w:cs="Times New Roman"/>
          <w:color w:val="000000"/>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2"/>
      </w:tblGrid>
      <w:tr w:rsidR="004B532E" w:rsidRPr="004B532E" w14:paraId="122F1B44" w14:textId="77777777" w:rsidTr="007A0BC4">
        <w:tc>
          <w:tcPr>
            <w:tcW w:w="5000" w:type="pct"/>
            <w:shd w:val="clear" w:color="auto" w:fill="auto"/>
            <w:vAlign w:val="center"/>
          </w:tcPr>
          <w:p w14:paraId="390DCD1A"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В рамках ВКР студент должен провести следующий комплекс работ:</w:t>
            </w:r>
          </w:p>
          <w:p w14:paraId="6182283F" w14:textId="77777777" w:rsidR="004B532E" w:rsidRPr="004B532E" w:rsidRDefault="004B532E" w:rsidP="004B532E">
            <w:pPr>
              <w:spacing w:line="240" w:lineRule="auto"/>
              <w:ind w:firstLine="709"/>
              <w:rPr>
                <w:rFonts w:eastAsia="Calibri" w:cs="Times New Roman"/>
                <w:szCs w:val="24"/>
                <w:lang w:eastAsia="ru-RU"/>
              </w:rPr>
            </w:pPr>
            <w:r w:rsidRPr="004B532E">
              <w:rPr>
                <w:rFonts w:eastAsia="Times New Roman" w:cs="Times New Roman"/>
                <w:color w:val="000000"/>
                <w:szCs w:val="28"/>
                <w:lang w:eastAsia="ru-RU"/>
              </w:rPr>
              <w:t>4.1 Провести аналитический обзор литературных источников, ранее проведенных исследований и опыта эксплуатации систем управления процессом подачи азота для газовых уплотнений транспортных газодувок производства фтора.</w:t>
            </w:r>
            <w:r w:rsidRPr="004B532E">
              <w:rPr>
                <w:rFonts w:eastAsia="Calibri" w:cs="Times New Roman"/>
                <w:szCs w:val="24"/>
                <w:lang w:eastAsia="ru-RU"/>
              </w:rPr>
              <w:t xml:space="preserve"> </w:t>
            </w:r>
          </w:p>
          <w:p w14:paraId="594EF5DE"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В результате выполнения работ на этом этапе требуется провести сбор и анализ имеющейся в настоящий момент информации по работе таких систем.</w:t>
            </w:r>
          </w:p>
          <w:p w14:paraId="453B1E97"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Описать основные принципы и особенности работы систем управления процессом подачи азота для газовых уплотнений транспортных газодувок производства фтора.</w:t>
            </w:r>
          </w:p>
          <w:p w14:paraId="081151A3"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4.2 Определить исходный перечень технологических переменных.</w:t>
            </w:r>
          </w:p>
          <w:p w14:paraId="1B759855"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 xml:space="preserve">Провести формализацию информации о системе в виде заполнения таблицы данными технологических переменных. </w:t>
            </w:r>
          </w:p>
          <w:p w14:paraId="0961BE9D"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 xml:space="preserve">4.3 Определить перечень сигналов входов-выходов АСУ. </w:t>
            </w:r>
          </w:p>
          <w:p w14:paraId="05DA3653"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Провести формализацию информации о системе в виде заполнения таблицы данными сигналов входов-выходов АСУ.</w:t>
            </w:r>
          </w:p>
          <w:p w14:paraId="1F62C4DA"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4.4 Составить структурную схему АСУ.</w:t>
            </w:r>
          </w:p>
          <w:p w14:paraId="2B26A99A"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 xml:space="preserve">4.5 Подобрать оборудование КИПиА исходя из заданных требований раздела 5. </w:t>
            </w:r>
          </w:p>
          <w:p w14:paraId="05453A96"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Для каждой позиции в системе, требующей подбора оборудования, найти соответствующее оборудование в количестве не менее двух видов для выбора приоритетного.</w:t>
            </w:r>
          </w:p>
          <w:p w14:paraId="4BE54477"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Определить критерии сравнения оборудования согласно исходных данных раздела 3 и заданных требований раздела 5.</w:t>
            </w:r>
          </w:p>
          <w:p w14:paraId="35805702"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Составить таблицы сравнения оборудования и произвести выбор приоритетного оборудования.</w:t>
            </w:r>
          </w:p>
          <w:p w14:paraId="1796B009"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4.6 Составить алгоритм функционирования ПЛК.</w:t>
            </w:r>
          </w:p>
          <w:p w14:paraId="0AEC079D"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lastRenderedPageBreak/>
              <w:t>На основе требований, представленных в разделе 5, и функций управления технологическим оборудованием АСУ ТП составить алгоритм функционирования ПЛК.</w:t>
            </w:r>
          </w:p>
          <w:p w14:paraId="1BECCA4F"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Составить описание объекта управления, цели управления и другие дополнительные функции, выполняемые системой управления, последовательность выполняемых операций исполнительных механизмов с привязкой ко времени и к состоянию датчиков и устройств управления.</w:t>
            </w:r>
          </w:p>
          <w:p w14:paraId="6619FBFC"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4.7 Определить параметры регулятора.</w:t>
            </w:r>
          </w:p>
          <w:p w14:paraId="0DE4D0BC"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 xml:space="preserve">Определить вид регулятора и рассчитать его коэффициенты. </w:t>
            </w:r>
          </w:p>
          <w:p w14:paraId="1E287C23" w14:textId="77777777" w:rsidR="004B532E" w:rsidRPr="004B532E" w:rsidRDefault="004B532E" w:rsidP="004B532E">
            <w:pPr>
              <w:spacing w:line="240" w:lineRule="auto"/>
              <w:rPr>
                <w:rFonts w:eastAsia="Times New Roman" w:cs="Times New Roman"/>
                <w:color w:val="000000"/>
                <w:szCs w:val="28"/>
                <w:lang w:eastAsia="ru-RU"/>
              </w:rPr>
            </w:pPr>
          </w:p>
        </w:tc>
      </w:tr>
    </w:tbl>
    <w:p w14:paraId="3435BD4C" w14:textId="77777777" w:rsidR="004B532E" w:rsidRPr="004B532E" w:rsidRDefault="004B532E" w:rsidP="004B532E">
      <w:pPr>
        <w:spacing w:line="240" w:lineRule="auto"/>
        <w:jc w:val="center"/>
        <w:rPr>
          <w:rFonts w:eastAsia="Times New Roman" w:cs="Times New Roman"/>
          <w:color w:val="000000"/>
          <w:szCs w:val="28"/>
          <w:lang w:eastAsia="ru-RU"/>
        </w:rPr>
      </w:pPr>
    </w:p>
    <w:p w14:paraId="0CABCBED" w14:textId="09B9CDA8" w:rsidR="004B532E" w:rsidRPr="004B532E" w:rsidRDefault="002A3B90" w:rsidP="008C0011">
      <w:pPr>
        <w:pStyle w:val="1"/>
        <w:jc w:val="center"/>
        <w:rPr>
          <w:rFonts w:eastAsia="Calibri"/>
        </w:rPr>
      </w:pPr>
      <w:bookmarkStart w:id="39" w:name="_Toc86926738"/>
      <w:bookmarkStart w:id="40" w:name="_Toc93345086"/>
      <w:bookmarkStart w:id="41" w:name="_Toc93345978"/>
      <w:bookmarkStart w:id="42" w:name="_Toc93346110"/>
      <w:bookmarkStart w:id="43" w:name="_Toc93667327"/>
      <w:bookmarkStart w:id="44" w:name="_Toc93667506"/>
      <w:bookmarkStart w:id="45" w:name="_Toc93668069"/>
      <w:bookmarkStart w:id="46" w:name="_Toc94096176"/>
      <w:r>
        <w:rPr>
          <w:rFonts w:eastAsia="Calibri"/>
        </w:rPr>
        <w:t>РАЗДЕЛ 5.</w:t>
      </w:r>
      <w:r>
        <w:rPr>
          <w:rFonts w:eastAsia="Calibri"/>
        </w:rPr>
        <w:tab/>
      </w:r>
      <w:r w:rsidR="004B532E" w:rsidRPr="004B532E">
        <w:rPr>
          <w:rFonts w:eastAsia="Calibri"/>
        </w:rPr>
        <w:t>ТРЕБОВАНИЯ К ТЕХНИЧЕСКИМ РЕЗУЛЬТАТАМ РАБОТЫ</w:t>
      </w:r>
      <w:bookmarkEnd w:id="39"/>
      <w:bookmarkEnd w:id="40"/>
      <w:bookmarkEnd w:id="41"/>
      <w:bookmarkEnd w:id="42"/>
      <w:bookmarkEnd w:id="43"/>
      <w:bookmarkEnd w:id="44"/>
      <w:bookmarkEnd w:id="45"/>
      <w:bookmarkEnd w:id="46"/>
    </w:p>
    <w:p w14:paraId="35BB093B" w14:textId="77777777" w:rsidR="004B532E" w:rsidRPr="004B532E" w:rsidRDefault="004B532E" w:rsidP="004B532E">
      <w:pPr>
        <w:spacing w:line="240" w:lineRule="auto"/>
        <w:jc w:val="center"/>
        <w:rPr>
          <w:rFonts w:eastAsia="Times New Roman" w:cs="Times New Roman"/>
          <w:color w:val="000000"/>
          <w:szCs w:val="28"/>
          <w:lang w:eastAsia="ru-RU"/>
        </w:rPr>
      </w:pPr>
    </w:p>
    <w:tbl>
      <w:tblPr>
        <w:tblW w:w="510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8"/>
      </w:tblGrid>
      <w:tr w:rsidR="004B532E" w:rsidRPr="004B532E" w14:paraId="4E523335" w14:textId="77777777" w:rsidTr="007A0BC4">
        <w:tc>
          <w:tcPr>
            <w:tcW w:w="5000" w:type="pct"/>
            <w:shd w:val="clear" w:color="auto" w:fill="auto"/>
            <w:vAlign w:val="center"/>
          </w:tcPr>
          <w:p w14:paraId="635DF6DF"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5.1. АСУ ТП должна выполнять следующие функции:</w:t>
            </w:r>
          </w:p>
          <w:p w14:paraId="26D4AC12"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5.2 Автоматизированный сбор и первичную обработку технологической информации (опрос аналоговых и дискретных датчиков).</w:t>
            </w:r>
          </w:p>
          <w:p w14:paraId="47D9E6F6"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5.3 Автоматический контроль состояния оборудования технологического процесса (сигналов состояния ИМ).</w:t>
            </w:r>
          </w:p>
          <w:p w14:paraId="0D7E3C98"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5.4 Предупредительную сигнализацию при выходе технологических параметров за установленные значения.</w:t>
            </w:r>
          </w:p>
          <w:p w14:paraId="3EE742CC"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5.5 Управление технологическим процессом в реальном масштабе времени (стабилизация расхода и давления на заданных уровнях).</w:t>
            </w:r>
          </w:p>
          <w:p w14:paraId="48FA7310"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5.6 Формирование команд блокировки при выходе определенных параметров за допустимые значения (указать какие блокировки предусмотрены).</w:t>
            </w:r>
          </w:p>
          <w:p w14:paraId="4B1CF651"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5.7 Функция отображения информации должна обеспечить по запросу оператора-технолога вывод на экран дисплея оперативной информации о текущем состоянии технологического процесса и оборудования, представляемой в виде мнемосхем, трендов, сводок, значений параметров.</w:t>
            </w:r>
          </w:p>
          <w:p w14:paraId="31226289"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5.8 На выводимых кадрах должна быть предусмотрена предупредительная и аварийная сигнализация по двум границам нарушений (верхней и нижней), сигнализация выхода за границы достоверности и сигнализация обрыва датчика. Сигнализация выхода за границы выражается миганием значений переменных, после снятия мигания значения переменных горят цветом, соответствующим состоянию переменных.</w:t>
            </w:r>
          </w:p>
          <w:p w14:paraId="0F2AE4D5"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5.9 Система должна быть многофункциональной, восстанавливаемой и должна характеризоваться показателями безотказности (наработка на отказ в тыс. часов) по основным выполняемым функциям:</w:t>
            </w:r>
          </w:p>
          <w:p w14:paraId="7B9988A8"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w:t>
            </w:r>
            <w:r w:rsidRPr="004B532E">
              <w:rPr>
                <w:rFonts w:eastAsia="Times New Roman" w:cs="Times New Roman"/>
                <w:color w:val="000000"/>
                <w:szCs w:val="28"/>
                <w:lang w:eastAsia="ru-RU"/>
              </w:rPr>
              <w:tab/>
              <w:t>централизованный контроль параметров и сигнализация нарушений;</w:t>
            </w:r>
          </w:p>
          <w:p w14:paraId="4C1C8799"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w:t>
            </w:r>
            <w:r w:rsidRPr="004B532E">
              <w:rPr>
                <w:rFonts w:eastAsia="Times New Roman" w:cs="Times New Roman"/>
                <w:color w:val="000000"/>
                <w:szCs w:val="28"/>
                <w:lang w:eastAsia="ru-RU"/>
              </w:rPr>
              <w:tab/>
              <w:t>дистанционное управление;</w:t>
            </w:r>
          </w:p>
          <w:p w14:paraId="7D8AC814"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w:t>
            </w:r>
            <w:r w:rsidRPr="004B532E">
              <w:rPr>
                <w:rFonts w:eastAsia="Times New Roman" w:cs="Times New Roman"/>
                <w:color w:val="000000"/>
                <w:szCs w:val="28"/>
                <w:lang w:eastAsia="ru-RU"/>
              </w:rPr>
              <w:tab/>
              <w:t>регулирование.</w:t>
            </w:r>
          </w:p>
          <w:p w14:paraId="502A9CC1"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 xml:space="preserve">Показатели надежности должны отвечать требованиям ГОСТ 24.701-86. Система должна отвечать следующим требованиям к надежности (РД 50-650): - для АСУ ТП комплексным показателем надежности по каждой функции является коэффициент готовности. Коэффициент готовности, должен быть не менее 0.995 при допустимом времени восстановления 1 час. В это время должно входить, </w:t>
            </w:r>
            <w:r w:rsidRPr="004B532E">
              <w:rPr>
                <w:rFonts w:eastAsia="Times New Roman" w:cs="Times New Roman"/>
                <w:color w:val="000000"/>
                <w:szCs w:val="28"/>
                <w:lang w:eastAsia="ru-RU"/>
              </w:rPr>
              <w:lastRenderedPageBreak/>
              <w:t>помимо времени обнаружения отказа и замены отказавшего сменного блока, организационное время, затрачиваемое на получение и доставку исправного блока из комплекта ЗИП к месту расположения оборудования и его проверку. При этом система должна допускать восстановление отдельных ее частей без прерывания функционирования всей системы.</w:t>
            </w:r>
          </w:p>
          <w:p w14:paraId="0DCC6AC3"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5.10 Требования безопасности:</w:t>
            </w:r>
          </w:p>
          <w:p w14:paraId="76287BBA" w14:textId="77777777" w:rsidR="004B532E" w:rsidRPr="004B532E" w:rsidRDefault="004B532E" w:rsidP="00E9096A">
            <w:pPr>
              <w:numPr>
                <w:ilvl w:val="0"/>
                <w:numId w:val="45"/>
              </w:numPr>
              <w:spacing w:line="240" w:lineRule="auto"/>
              <w:contextualSpacing/>
              <w:rPr>
                <w:rFonts w:eastAsia="Times New Roman" w:cs="Times New Roman"/>
                <w:color w:val="000000"/>
                <w:szCs w:val="28"/>
                <w:lang w:eastAsia="ru-RU"/>
              </w:rPr>
            </w:pPr>
            <w:r w:rsidRPr="004B532E">
              <w:rPr>
                <w:rFonts w:eastAsia="Times New Roman" w:cs="Times New Roman"/>
                <w:color w:val="000000"/>
                <w:szCs w:val="28"/>
                <w:lang w:eastAsia="ru-RU"/>
              </w:rPr>
              <w:t xml:space="preserve">В систему, при необходимости, должны вводиться сигналы, предупреждающие об образовании недопустимых концентраций в производственных помещениях. </w:t>
            </w:r>
          </w:p>
          <w:p w14:paraId="0A1F73F4" w14:textId="77777777" w:rsidR="004B532E" w:rsidRPr="004B532E" w:rsidRDefault="004B532E" w:rsidP="00E9096A">
            <w:pPr>
              <w:numPr>
                <w:ilvl w:val="0"/>
                <w:numId w:val="45"/>
              </w:numPr>
              <w:spacing w:line="240" w:lineRule="auto"/>
              <w:contextualSpacing/>
              <w:rPr>
                <w:rFonts w:eastAsia="Times New Roman" w:cs="Times New Roman"/>
                <w:color w:val="000000"/>
                <w:szCs w:val="28"/>
                <w:lang w:eastAsia="ru-RU"/>
              </w:rPr>
            </w:pPr>
            <w:r w:rsidRPr="004B532E">
              <w:rPr>
                <w:rFonts w:eastAsia="Times New Roman" w:cs="Times New Roman"/>
                <w:color w:val="000000"/>
                <w:szCs w:val="28"/>
                <w:lang w:eastAsia="ru-RU"/>
              </w:rPr>
              <w:t>Технические средства (датчики, исполнительные механизмы и т.д.</w:t>
            </w:r>
            <w:proofErr w:type="gramStart"/>
            <w:r w:rsidRPr="004B532E">
              <w:rPr>
                <w:rFonts w:eastAsia="Times New Roman" w:cs="Times New Roman"/>
                <w:color w:val="000000"/>
                <w:szCs w:val="28"/>
                <w:lang w:eastAsia="ru-RU"/>
              </w:rPr>
              <w:t>),  размещаемые</w:t>
            </w:r>
            <w:proofErr w:type="gramEnd"/>
            <w:r w:rsidRPr="004B532E">
              <w:rPr>
                <w:rFonts w:eastAsia="Times New Roman" w:cs="Times New Roman"/>
                <w:color w:val="000000"/>
                <w:szCs w:val="28"/>
                <w:lang w:eastAsia="ru-RU"/>
              </w:rPr>
              <w:t xml:space="preserve"> во взрывоопасных зонах помещений и наружных установок и имеющие связи с системой, должны иметь степень защиты, соответствующую группе и категории взрывоопасной смеси, которая может образовываться в данной зоне.</w:t>
            </w:r>
          </w:p>
          <w:p w14:paraId="73B001F9" w14:textId="77777777" w:rsidR="004B532E" w:rsidRPr="004B532E" w:rsidRDefault="004B532E" w:rsidP="00E9096A">
            <w:pPr>
              <w:numPr>
                <w:ilvl w:val="0"/>
                <w:numId w:val="45"/>
              </w:numPr>
              <w:spacing w:line="240" w:lineRule="auto"/>
              <w:contextualSpacing/>
              <w:rPr>
                <w:rFonts w:eastAsia="Times New Roman" w:cs="Times New Roman"/>
                <w:color w:val="000000"/>
                <w:szCs w:val="28"/>
                <w:lang w:eastAsia="ru-RU"/>
              </w:rPr>
            </w:pPr>
            <w:r w:rsidRPr="004B532E">
              <w:rPr>
                <w:rFonts w:eastAsia="Times New Roman" w:cs="Times New Roman"/>
                <w:color w:val="000000"/>
                <w:szCs w:val="28"/>
                <w:lang w:eastAsia="ru-RU"/>
              </w:rPr>
              <w:t>Для параметров, определяющих взрывоопасность объектов, должна быть предусмотрена предаварийная сигнализация.</w:t>
            </w:r>
          </w:p>
          <w:p w14:paraId="42489F59" w14:textId="77777777" w:rsidR="004B532E" w:rsidRPr="004B532E" w:rsidRDefault="004B532E" w:rsidP="00E9096A">
            <w:pPr>
              <w:numPr>
                <w:ilvl w:val="0"/>
                <w:numId w:val="45"/>
              </w:numPr>
              <w:spacing w:line="240" w:lineRule="auto"/>
              <w:contextualSpacing/>
              <w:rPr>
                <w:rFonts w:eastAsia="Times New Roman" w:cs="Times New Roman"/>
                <w:color w:val="000000"/>
                <w:szCs w:val="28"/>
                <w:lang w:eastAsia="ru-RU"/>
              </w:rPr>
            </w:pPr>
            <w:r w:rsidRPr="004B532E">
              <w:rPr>
                <w:rFonts w:eastAsia="Times New Roman" w:cs="Times New Roman"/>
                <w:color w:val="000000"/>
                <w:szCs w:val="28"/>
                <w:lang w:eastAsia="ru-RU"/>
              </w:rPr>
              <w:t xml:space="preserve">Для исполнительных механизмов должна быть предусмотрена сигнализация крайних положений. </w:t>
            </w:r>
          </w:p>
          <w:p w14:paraId="7715F6C4"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5.11 Предусмотреть звуковую сигнализацию:</w:t>
            </w:r>
          </w:p>
          <w:p w14:paraId="20A8AA73" w14:textId="77777777" w:rsidR="004B532E" w:rsidRPr="004B532E" w:rsidRDefault="004B532E" w:rsidP="00E9096A">
            <w:pPr>
              <w:numPr>
                <w:ilvl w:val="0"/>
                <w:numId w:val="46"/>
              </w:numPr>
              <w:spacing w:line="240" w:lineRule="auto"/>
              <w:contextualSpacing/>
              <w:rPr>
                <w:rFonts w:eastAsia="Times New Roman" w:cs="Times New Roman"/>
                <w:color w:val="000000"/>
                <w:szCs w:val="28"/>
                <w:lang w:eastAsia="ru-RU"/>
              </w:rPr>
            </w:pPr>
            <w:r w:rsidRPr="004B532E">
              <w:rPr>
                <w:rFonts w:eastAsia="Times New Roman" w:cs="Times New Roman"/>
                <w:color w:val="000000"/>
                <w:szCs w:val="28"/>
                <w:lang w:eastAsia="ru-RU"/>
              </w:rPr>
              <w:t>предупредительная технологическая;</w:t>
            </w:r>
          </w:p>
          <w:p w14:paraId="019FD154" w14:textId="77777777" w:rsidR="004B532E" w:rsidRPr="004B532E" w:rsidRDefault="004B532E" w:rsidP="00E9096A">
            <w:pPr>
              <w:numPr>
                <w:ilvl w:val="0"/>
                <w:numId w:val="46"/>
              </w:numPr>
              <w:spacing w:line="240" w:lineRule="auto"/>
              <w:contextualSpacing/>
              <w:rPr>
                <w:rFonts w:eastAsia="Times New Roman" w:cs="Times New Roman"/>
                <w:color w:val="000000"/>
                <w:szCs w:val="28"/>
                <w:lang w:eastAsia="ru-RU"/>
              </w:rPr>
            </w:pPr>
            <w:r w:rsidRPr="004B532E">
              <w:rPr>
                <w:rFonts w:eastAsia="Times New Roman" w:cs="Times New Roman"/>
                <w:color w:val="000000"/>
                <w:szCs w:val="28"/>
                <w:lang w:eastAsia="ru-RU"/>
              </w:rPr>
              <w:t>аварийная;</w:t>
            </w:r>
          </w:p>
          <w:p w14:paraId="6B2E24EE"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 xml:space="preserve">5.12 Все внешние элементы технических средств системы, находящиеся под напряжением, должны иметь защиту от случайного прикосновения человека, а сами технические средства – заземлены. </w:t>
            </w:r>
          </w:p>
          <w:p w14:paraId="644BBF1D"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 xml:space="preserve">5.13 Требования по </w:t>
            </w:r>
            <w:proofErr w:type="gramStart"/>
            <w:r w:rsidRPr="004B532E">
              <w:rPr>
                <w:rFonts w:eastAsia="Times New Roman" w:cs="Times New Roman"/>
                <w:color w:val="000000"/>
                <w:szCs w:val="28"/>
                <w:lang w:eastAsia="ru-RU"/>
              </w:rPr>
              <w:t>эргономике  и</w:t>
            </w:r>
            <w:proofErr w:type="gramEnd"/>
            <w:r w:rsidRPr="004B532E">
              <w:rPr>
                <w:rFonts w:eastAsia="Times New Roman" w:cs="Times New Roman"/>
                <w:color w:val="000000"/>
                <w:szCs w:val="28"/>
                <w:lang w:eastAsia="ru-RU"/>
              </w:rPr>
              <w:t xml:space="preserve"> технической эстетике:</w:t>
            </w:r>
          </w:p>
          <w:p w14:paraId="48EF9C44"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 xml:space="preserve">5.14 Отображение информации на экране цветного графического дисплея должно обеспечивать получение оператором-технологом полной характеристики текущего состояния технологического процесса и оборудования и возможность управления ими в виде, наиболее удобном для восприятия в каждой конкретной ситуации. </w:t>
            </w:r>
          </w:p>
          <w:p w14:paraId="2B4AC9A7"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5.15 Размеры экрана должны быть достаточными для вывода на него определенных фрагментов каждой технологической установки. Фрагменты не должны быть перенасыщены информацией и разнообразием цветовой гаммы.</w:t>
            </w:r>
          </w:p>
          <w:p w14:paraId="6F26C330"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5.16 Предупредительная сигнализация должна сопровождаться мерцанием или изменением цвета цифровых значений переменных или фона на экранах дисплеев. Аварийные ситуации сопровождаются, дополнительно, звуковой сигнализацией, квитируемой оператором-технологом. Связь оператора-технолога с процессом и системой реализуется через запросы, которые должны быть максимально упрощены и обладать адекватной мнемоникой.</w:t>
            </w:r>
          </w:p>
          <w:p w14:paraId="3D1AF921"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5.17 Расположение технических средств системы должно быть рациональным как с точки зрения монтажных связей между ними, так и удобства их эксплуатации и обслуживания.</w:t>
            </w:r>
          </w:p>
          <w:p w14:paraId="4ED44805"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5.18 Требования к защите информации от несанкционированного доступа:</w:t>
            </w:r>
          </w:p>
          <w:p w14:paraId="40DBCA46"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 xml:space="preserve">5.19 Для обеспечения нормального функционирования системы, предотвращения искажения информации от случайных воздействий со стороны </w:t>
            </w:r>
            <w:r w:rsidRPr="004B532E">
              <w:rPr>
                <w:rFonts w:eastAsia="Times New Roman" w:cs="Times New Roman"/>
                <w:color w:val="000000"/>
                <w:szCs w:val="28"/>
                <w:lang w:eastAsia="ru-RU"/>
              </w:rPr>
              <w:lastRenderedPageBreak/>
              <w:t>лиц обслуживающего персонала, не имеющих доступа к отдельным частям системы, в программном обеспечении системы должна быть предусмотрена защита информации от несанкционированного доступа.</w:t>
            </w:r>
          </w:p>
          <w:p w14:paraId="4AEBACD5"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 xml:space="preserve">5.20 Технически защита осуществляется через пароль - приоритетно. Исполнение пароля может быть выполнено с применением ключей или </w:t>
            </w:r>
            <w:proofErr w:type="spellStart"/>
            <w:r w:rsidRPr="004B532E">
              <w:rPr>
                <w:rFonts w:eastAsia="Times New Roman" w:cs="Times New Roman"/>
                <w:color w:val="000000"/>
                <w:szCs w:val="28"/>
                <w:lang w:eastAsia="ru-RU"/>
              </w:rPr>
              <w:t>программно</w:t>
            </w:r>
            <w:proofErr w:type="spellEnd"/>
            <w:r w:rsidRPr="004B532E">
              <w:rPr>
                <w:rFonts w:eastAsia="Times New Roman" w:cs="Times New Roman"/>
                <w:color w:val="000000"/>
                <w:szCs w:val="28"/>
                <w:lang w:eastAsia="ru-RU"/>
              </w:rPr>
              <w:t>.</w:t>
            </w:r>
          </w:p>
        </w:tc>
      </w:tr>
    </w:tbl>
    <w:p w14:paraId="42834B33" w14:textId="77777777" w:rsidR="004B532E" w:rsidRPr="004B532E" w:rsidRDefault="004B532E" w:rsidP="004B532E">
      <w:pPr>
        <w:spacing w:line="240" w:lineRule="auto"/>
        <w:jc w:val="center"/>
        <w:rPr>
          <w:rFonts w:eastAsia="Times New Roman" w:cs="Times New Roman"/>
          <w:color w:val="000000"/>
          <w:szCs w:val="28"/>
          <w:lang w:eastAsia="ru-RU"/>
        </w:rPr>
      </w:pPr>
    </w:p>
    <w:p w14:paraId="41E8C04A" w14:textId="575C17F1" w:rsidR="004B532E" w:rsidRDefault="004B532E" w:rsidP="004B532E">
      <w:pPr>
        <w:spacing w:line="240" w:lineRule="auto"/>
        <w:jc w:val="center"/>
        <w:rPr>
          <w:rFonts w:eastAsia="Times New Roman" w:cs="Times New Roman"/>
          <w:color w:val="000000"/>
          <w:szCs w:val="28"/>
          <w:lang w:eastAsia="ru-RU"/>
        </w:rPr>
      </w:pPr>
    </w:p>
    <w:p w14:paraId="70C49657" w14:textId="01376640" w:rsidR="004B532E" w:rsidRPr="004B532E" w:rsidRDefault="002A3B90" w:rsidP="008C0011">
      <w:pPr>
        <w:pStyle w:val="1"/>
        <w:jc w:val="center"/>
        <w:rPr>
          <w:rFonts w:eastAsia="Calibri"/>
        </w:rPr>
      </w:pPr>
      <w:bookmarkStart w:id="47" w:name="_Toc86926742"/>
      <w:bookmarkStart w:id="48" w:name="_Toc93345087"/>
      <w:bookmarkStart w:id="49" w:name="_Toc93345979"/>
      <w:bookmarkStart w:id="50" w:name="_Toc93346111"/>
      <w:bookmarkStart w:id="51" w:name="_Toc93667328"/>
      <w:bookmarkStart w:id="52" w:name="_Toc93667507"/>
      <w:bookmarkStart w:id="53" w:name="_Toc93668070"/>
      <w:bookmarkStart w:id="54" w:name="_Toc94096177"/>
      <w:r>
        <w:rPr>
          <w:rFonts w:eastAsia="Calibri"/>
        </w:rPr>
        <w:t>РАЗДЕЛ 6.</w:t>
      </w:r>
      <w:r>
        <w:rPr>
          <w:rFonts w:eastAsia="Calibri"/>
        </w:rPr>
        <w:tab/>
      </w:r>
      <w:r w:rsidR="004B532E" w:rsidRPr="004B532E">
        <w:rPr>
          <w:rFonts w:eastAsia="Calibri"/>
        </w:rPr>
        <w:t>ТРЕБОВАНИЯ К ОТЧЕТНОСТИ</w:t>
      </w:r>
      <w:bookmarkEnd w:id="47"/>
      <w:bookmarkEnd w:id="48"/>
      <w:bookmarkEnd w:id="49"/>
      <w:bookmarkEnd w:id="50"/>
      <w:bookmarkEnd w:id="51"/>
      <w:bookmarkEnd w:id="52"/>
      <w:bookmarkEnd w:id="53"/>
      <w:bookmarkEnd w:id="54"/>
    </w:p>
    <w:p w14:paraId="40C889D5" w14:textId="77777777" w:rsidR="004B532E" w:rsidRPr="004B532E" w:rsidRDefault="004B532E" w:rsidP="004B532E">
      <w:pPr>
        <w:spacing w:line="240" w:lineRule="auto"/>
        <w:jc w:val="center"/>
        <w:rPr>
          <w:rFonts w:eastAsia="Times New Roman" w:cs="Times New Roman"/>
          <w:color w:val="000000"/>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2"/>
      </w:tblGrid>
      <w:tr w:rsidR="004B532E" w:rsidRPr="004B532E" w14:paraId="3F6EEC31" w14:textId="77777777" w:rsidTr="007A0BC4">
        <w:tc>
          <w:tcPr>
            <w:tcW w:w="5000" w:type="pct"/>
            <w:shd w:val="clear" w:color="auto" w:fill="auto"/>
            <w:vAlign w:val="center"/>
          </w:tcPr>
          <w:p w14:paraId="685C7E87" w14:textId="77777777" w:rsidR="004B532E" w:rsidRPr="004B532E" w:rsidRDefault="004B532E" w:rsidP="004B532E">
            <w:pPr>
              <w:spacing w:line="240" w:lineRule="auto"/>
              <w:jc w:val="center"/>
              <w:outlineLvl w:val="2"/>
              <w:rPr>
                <w:rFonts w:eastAsia="Times New Roman" w:cs="Times New Roman"/>
                <w:color w:val="000000"/>
                <w:szCs w:val="28"/>
                <w:lang w:eastAsia="ru-RU"/>
              </w:rPr>
            </w:pPr>
            <w:bookmarkStart w:id="55" w:name="_Toc93345088"/>
            <w:bookmarkStart w:id="56" w:name="_Toc93345980"/>
            <w:bookmarkStart w:id="57" w:name="_Toc93346112"/>
            <w:bookmarkStart w:id="58" w:name="_Toc93667329"/>
            <w:bookmarkStart w:id="59" w:name="_Toc93667508"/>
            <w:bookmarkStart w:id="60" w:name="_Toc93668071"/>
            <w:bookmarkStart w:id="61" w:name="_Toc94096178"/>
            <w:r w:rsidRPr="004B532E">
              <w:rPr>
                <w:rFonts w:eastAsia="Times New Roman" w:cs="Times New Roman"/>
                <w:color w:val="000000"/>
                <w:szCs w:val="28"/>
                <w:lang w:eastAsia="ru-RU"/>
              </w:rPr>
              <w:t>Подраздел 6.1 Отчетные материалы</w:t>
            </w:r>
            <w:bookmarkEnd w:id="55"/>
            <w:bookmarkEnd w:id="56"/>
            <w:bookmarkEnd w:id="57"/>
            <w:bookmarkEnd w:id="58"/>
            <w:bookmarkEnd w:id="59"/>
            <w:bookmarkEnd w:id="60"/>
            <w:bookmarkEnd w:id="61"/>
          </w:p>
        </w:tc>
      </w:tr>
      <w:tr w:rsidR="004B532E" w:rsidRPr="004B532E" w14:paraId="4F2A5694" w14:textId="77777777" w:rsidTr="007A0BC4">
        <w:tc>
          <w:tcPr>
            <w:tcW w:w="5000" w:type="pct"/>
            <w:shd w:val="clear" w:color="auto" w:fill="auto"/>
            <w:vAlign w:val="center"/>
          </w:tcPr>
          <w:p w14:paraId="1D67E3E7"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В ходе выполнения работы и по их завершению студент представляет руководителю по установленным формам комплект документации:</w:t>
            </w:r>
          </w:p>
          <w:p w14:paraId="359ECF10"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1.</w:t>
            </w:r>
            <w:r w:rsidRPr="004B532E">
              <w:rPr>
                <w:rFonts w:eastAsia="Times New Roman" w:cs="Times New Roman"/>
                <w:color w:val="000000"/>
                <w:szCs w:val="28"/>
                <w:lang w:eastAsia="ru-RU"/>
              </w:rPr>
              <w:tab/>
              <w:t>Схема структурная комплекса технических средств;</w:t>
            </w:r>
          </w:p>
          <w:p w14:paraId="287A70DB"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2.</w:t>
            </w:r>
            <w:r w:rsidRPr="004B532E">
              <w:rPr>
                <w:rFonts w:eastAsia="Times New Roman" w:cs="Times New Roman"/>
                <w:color w:val="000000"/>
                <w:szCs w:val="28"/>
                <w:lang w:eastAsia="ru-RU"/>
              </w:rPr>
              <w:tab/>
              <w:t>Схема автоматизации (АТХ);</w:t>
            </w:r>
          </w:p>
          <w:p w14:paraId="7C484571"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3.</w:t>
            </w:r>
            <w:r w:rsidRPr="004B532E">
              <w:rPr>
                <w:rFonts w:eastAsia="Times New Roman" w:cs="Times New Roman"/>
                <w:color w:val="000000"/>
                <w:szCs w:val="28"/>
                <w:lang w:eastAsia="ru-RU"/>
              </w:rPr>
              <w:tab/>
              <w:t>Схема электрическая соединений (Э4);</w:t>
            </w:r>
          </w:p>
          <w:p w14:paraId="7B9CEF9E"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4.</w:t>
            </w:r>
            <w:r w:rsidRPr="004B532E">
              <w:rPr>
                <w:rFonts w:eastAsia="Times New Roman" w:cs="Times New Roman"/>
                <w:color w:val="000000"/>
                <w:szCs w:val="28"/>
                <w:lang w:eastAsia="ru-RU"/>
              </w:rPr>
              <w:tab/>
              <w:t>Схема электрическая подключения (Э5);</w:t>
            </w:r>
          </w:p>
          <w:p w14:paraId="4EA16C12"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5.</w:t>
            </w:r>
            <w:r w:rsidRPr="004B532E">
              <w:rPr>
                <w:rFonts w:eastAsia="Times New Roman" w:cs="Times New Roman"/>
                <w:color w:val="000000"/>
                <w:szCs w:val="28"/>
                <w:lang w:eastAsia="ru-RU"/>
              </w:rPr>
              <w:tab/>
              <w:t>Схема электрическая расположения (Э7);</w:t>
            </w:r>
          </w:p>
          <w:p w14:paraId="21BBC921"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6.</w:t>
            </w:r>
            <w:r w:rsidRPr="004B532E">
              <w:rPr>
                <w:rFonts w:eastAsia="Times New Roman" w:cs="Times New Roman"/>
                <w:color w:val="000000"/>
                <w:szCs w:val="28"/>
                <w:lang w:eastAsia="ru-RU"/>
              </w:rPr>
              <w:tab/>
              <w:t>Схема подключения модулей ПЛК (ЭЗ);</w:t>
            </w:r>
          </w:p>
          <w:p w14:paraId="3C1FC19E"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7.</w:t>
            </w:r>
            <w:r w:rsidRPr="004B532E">
              <w:rPr>
                <w:rFonts w:eastAsia="Times New Roman" w:cs="Times New Roman"/>
                <w:color w:val="000000"/>
                <w:szCs w:val="28"/>
                <w:lang w:eastAsia="ru-RU"/>
              </w:rPr>
              <w:tab/>
              <w:t>Алгоритм работы ПЛК в виде (</w:t>
            </w:r>
            <w:r w:rsidRPr="004B532E">
              <w:rPr>
                <w:rFonts w:eastAsia="Times New Roman" w:cs="Times New Roman"/>
                <w:color w:val="000000"/>
                <w:szCs w:val="28"/>
                <w:lang w:val="en-US" w:eastAsia="ru-RU"/>
              </w:rPr>
              <w:t>UML</w:t>
            </w:r>
            <w:r w:rsidRPr="004B532E">
              <w:rPr>
                <w:rFonts w:eastAsia="Times New Roman" w:cs="Times New Roman"/>
                <w:color w:val="000000"/>
                <w:szCs w:val="28"/>
                <w:lang w:eastAsia="ru-RU"/>
              </w:rPr>
              <w:t>-диаграммы);</w:t>
            </w:r>
          </w:p>
          <w:p w14:paraId="2953A0F1"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8.</w:t>
            </w:r>
            <w:r w:rsidRPr="004B532E">
              <w:rPr>
                <w:rFonts w:eastAsia="Times New Roman" w:cs="Times New Roman"/>
                <w:color w:val="000000"/>
                <w:szCs w:val="28"/>
                <w:lang w:eastAsia="ru-RU"/>
              </w:rPr>
              <w:tab/>
              <w:t>Спецификация (СП);</w:t>
            </w:r>
          </w:p>
          <w:p w14:paraId="08520F87" w14:textId="77777777" w:rsidR="004B532E" w:rsidRPr="004B532E" w:rsidRDefault="004B532E" w:rsidP="004B532E">
            <w:pPr>
              <w:spacing w:line="240" w:lineRule="auto"/>
              <w:ind w:firstLine="709"/>
              <w:rPr>
                <w:rFonts w:eastAsia="Times New Roman" w:cs="Times New Roman"/>
                <w:color w:val="000000"/>
                <w:szCs w:val="28"/>
                <w:lang w:eastAsia="ru-RU"/>
              </w:rPr>
            </w:pPr>
          </w:p>
        </w:tc>
      </w:tr>
      <w:tr w:rsidR="004B532E" w:rsidRPr="004B532E" w14:paraId="3F2CEB43" w14:textId="77777777" w:rsidTr="007A0BC4">
        <w:tc>
          <w:tcPr>
            <w:tcW w:w="5000" w:type="pct"/>
            <w:shd w:val="clear" w:color="auto" w:fill="auto"/>
            <w:vAlign w:val="center"/>
          </w:tcPr>
          <w:p w14:paraId="26484FDF" w14:textId="77777777" w:rsidR="004B532E" w:rsidRPr="004B532E" w:rsidRDefault="004B532E" w:rsidP="004B532E">
            <w:pPr>
              <w:spacing w:line="240" w:lineRule="auto"/>
              <w:jc w:val="center"/>
              <w:outlineLvl w:val="2"/>
              <w:rPr>
                <w:rFonts w:eastAsia="Times New Roman" w:cs="Times New Roman"/>
                <w:color w:val="000000"/>
                <w:szCs w:val="28"/>
                <w:lang w:eastAsia="ru-RU"/>
              </w:rPr>
            </w:pPr>
            <w:bookmarkStart w:id="62" w:name="_Toc93345089"/>
            <w:bookmarkStart w:id="63" w:name="_Toc93345981"/>
            <w:bookmarkStart w:id="64" w:name="_Toc93346113"/>
            <w:bookmarkStart w:id="65" w:name="_Toc93667330"/>
            <w:bookmarkStart w:id="66" w:name="_Toc93667509"/>
            <w:bookmarkStart w:id="67" w:name="_Toc93668072"/>
            <w:bookmarkStart w:id="68" w:name="_Toc94096179"/>
            <w:r w:rsidRPr="004B532E">
              <w:rPr>
                <w:rFonts w:eastAsia="Times New Roman" w:cs="Times New Roman"/>
                <w:color w:val="000000"/>
                <w:szCs w:val="28"/>
                <w:lang w:eastAsia="ru-RU"/>
              </w:rPr>
              <w:t>Подраздел 6.2 Формат отчетной документации</w:t>
            </w:r>
            <w:bookmarkEnd w:id="62"/>
            <w:bookmarkEnd w:id="63"/>
            <w:bookmarkEnd w:id="64"/>
            <w:bookmarkEnd w:id="65"/>
            <w:bookmarkEnd w:id="66"/>
            <w:bookmarkEnd w:id="67"/>
            <w:bookmarkEnd w:id="68"/>
          </w:p>
        </w:tc>
      </w:tr>
      <w:tr w:rsidR="004B532E" w:rsidRPr="004B532E" w14:paraId="728F9B67" w14:textId="77777777" w:rsidTr="007A0BC4">
        <w:tc>
          <w:tcPr>
            <w:tcW w:w="5000" w:type="pct"/>
            <w:shd w:val="clear" w:color="auto" w:fill="auto"/>
            <w:vAlign w:val="center"/>
          </w:tcPr>
          <w:p w14:paraId="394A4D98"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Документация передается руководителю на бумажном носителе в 1 (одном) экземпляре и в электронном виде для проведения входного контроля. После прохождения входного контроля, руководитель сообщает студенту результаты входного контроля и в случае отсутствия замечаний студент передаёт документацию на бумажном носителе и в электронном виде в форматах тех программных продуктов, с помощью которых она создавалась, и в отсканированном виде в формате PDF. Состав и структура электронной версии отчетной документации должна быть идентична бумажному оригиналу.</w:t>
            </w:r>
          </w:p>
        </w:tc>
      </w:tr>
    </w:tbl>
    <w:p w14:paraId="0A49C0CC" w14:textId="77777777" w:rsidR="004B532E" w:rsidRPr="004B532E" w:rsidRDefault="004B532E" w:rsidP="004B532E">
      <w:pPr>
        <w:spacing w:line="240" w:lineRule="auto"/>
        <w:jc w:val="center"/>
        <w:rPr>
          <w:rFonts w:eastAsia="Times New Roman" w:cs="Times New Roman"/>
          <w:color w:val="000000"/>
          <w:szCs w:val="28"/>
          <w:lang w:eastAsia="ru-RU"/>
        </w:rPr>
      </w:pPr>
    </w:p>
    <w:p w14:paraId="4A7607AF" w14:textId="01A3B52B" w:rsidR="004B532E" w:rsidRPr="004B532E" w:rsidRDefault="002A3B90" w:rsidP="008C0011">
      <w:pPr>
        <w:pStyle w:val="1"/>
        <w:jc w:val="center"/>
        <w:rPr>
          <w:rFonts w:eastAsia="Calibri"/>
        </w:rPr>
      </w:pPr>
      <w:bookmarkStart w:id="69" w:name="_Toc93345090"/>
      <w:bookmarkStart w:id="70" w:name="_Toc93345982"/>
      <w:bookmarkStart w:id="71" w:name="_Toc93346114"/>
      <w:bookmarkStart w:id="72" w:name="_Toc93667331"/>
      <w:bookmarkStart w:id="73" w:name="_Toc93667510"/>
      <w:bookmarkStart w:id="74" w:name="_Toc93668073"/>
      <w:bookmarkStart w:id="75" w:name="_Toc94096180"/>
      <w:r>
        <w:rPr>
          <w:rFonts w:eastAsia="Calibri"/>
        </w:rPr>
        <w:t>РАЗДЕЛ 7.</w:t>
      </w:r>
      <w:r>
        <w:rPr>
          <w:rFonts w:eastAsia="Calibri"/>
        </w:rPr>
        <w:tab/>
      </w:r>
      <w:r w:rsidR="004B532E" w:rsidRPr="004B532E">
        <w:rPr>
          <w:rFonts w:eastAsia="Calibri"/>
        </w:rPr>
        <w:t>ИСПОЛЬЗУЕМЫЕ ИСТОЧНИКИ ИНФОРМАЦИИ</w:t>
      </w:r>
      <w:bookmarkEnd w:id="69"/>
      <w:bookmarkEnd w:id="70"/>
      <w:bookmarkEnd w:id="71"/>
      <w:bookmarkEnd w:id="72"/>
      <w:bookmarkEnd w:id="73"/>
      <w:bookmarkEnd w:id="74"/>
      <w:bookmarkEnd w:id="75"/>
    </w:p>
    <w:p w14:paraId="2D11998B" w14:textId="77777777" w:rsidR="004B532E" w:rsidRPr="004B532E" w:rsidRDefault="004B532E" w:rsidP="004B532E">
      <w:pPr>
        <w:spacing w:line="240" w:lineRule="auto"/>
        <w:jc w:val="center"/>
        <w:rPr>
          <w:rFonts w:eastAsia="Times New Roman" w:cs="Times New Roman"/>
          <w:color w:val="000000"/>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2"/>
      </w:tblGrid>
      <w:tr w:rsidR="004B532E" w:rsidRPr="004B532E" w14:paraId="7DD34D34" w14:textId="77777777" w:rsidTr="007A0BC4">
        <w:tc>
          <w:tcPr>
            <w:tcW w:w="5000" w:type="pct"/>
            <w:shd w:val="clear" w:color="auto" w:fill="auto"/>
            <w:vAlign w:val="center"/>
          </w:tcPr>
          <w:p w14:paraId="173C4297" w14:textId="77777777" w:rsidR="004B532E" w:rsidRPr="004B532E" w:rsidRDefault="004B532E" w:rsidP="004B532E">
            <w:pPr>
              <w:spacing w:line="240" w:lineRule="auto"/>
              <w:jc w:val="center"/>
              <w:outlineLvl w:val="2"/>
              <w:rPr>
                <w:rFonts w:eastAsia="Times New Roman" w:cs="Times New Roman"/>
                <w:color w:val="000000"/>
                <w:szCs w:val="28"/>
                <w:lang w:eastAsia="ru-RU"/>
              </w:rPr>
            </w:pPr>
            <w:bookmarkStart w:id="76" w:name="_Toc93345091"/>
            <w:bookmarkStart w:id="77" w:name="_Toc93345983"/>
            <w:bookmarkStart w:id="78" w:name="_Toc93346115"/>
            <w:bookmarkStart w:id="79" w:name="_Toc93667332"/>
            <w:bookmarkStart w:id="80" w:name="_Toc93667511"/>
            <w:bookmarkStart w:id="81" w:name="_Toc93668074"/>
            <w:bookmarkStart w:id="82" w:name="_Toc94096181"/>
            <w:r w:rsidRPr="004B532E">
              <w:rPr>
                <w:rFonts w:eastAsia="Times New Roman" w:cs="Times New Roman"/>
                <w:color w:val="000000"/>
                <w:szCs w:val="28"/>
                <w:lang w:eastAsia="ru-RU"/>
              </w:rPr>
              <w:t>Подраздел 7.1 Используемая нормативная документация</w:t>
            </w:r>
            <w:bookmarkEnd w:id="76"/>
            <w:bookmarkEnd w:id="77"/>
            <w:bookmarkEnd w:id="78"/>
            <w:bookmarkEnd w:id="79"/>
            <w:bookmarkEnd w:id="80"/>
            <w:bookmarkEnd w:id="81"/>
            <w:bookmarkEnd w:id="82"/>
          </w:p>
        </w:tc>
      </w:tr>
      <w:tr w:rsidR="004B532E" w:rsidRPr="004B532E" w14:paraId="1D7BC968" w14:textId="77777777" w:rsidTr="007A0BC4">
        <w:tc>
          <w:tcPr>
            <w:tcW w:w="5000" w:type="pct"/>
            <w:shd w:val="clear" w:color="auto" w:fill="auto"/>
            <w:vAlign w:val="center"/>
          </w:tcPr>
          <w:p w14:paraId="2E45C67E"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При проведении ВКР студент руководствуется требованиями:</w:t>
            </w:r>
          </w:p>
          <w:p w14:paraId="45DC9A54" w14:textId="77777777" w:rsidR="004B532E" w:rsidRPr="004B532E" w:rsidRDefault="004B532E" w:rsidP="00E9096A">
            <w:pPr>
              <w:numPr>
                <w:ilvl w:val="0"/>
                <w:numId w:val="47"/>
              </w:numPr>
              <w:spacing w:line="240" w:lineRule="auto"/>
              <w:contextualSpacing/>
              <w:rPr>
                <w:rFonts w:eastAsia="Times New Roman" w:cs="Times New Roman"/>
                <w:color w:val="000000"/>
                <w:szCs w:val="28"/>
                <w:lang w:eastAsia="ru-RU"/>
              </w:rPr>
            </w:pPr>
            <w:r w:rsidRPr="004B532E">
              <w:rPr>
                <w:rFonts w:eastAsia="Times New Roman" w:cs="Times New Roman"/>
                <w:color w:val="000000"/>
                <w:szCs w:val="28"/>
                <w:lang w:eastAsia="ru-RU"/>
              </w:rPr>
              <w:t>№ 7-ФЗ РФ «Об охране окружающей среды» от 12.01.2002 г. (с изменениями на 03.07.2016 г.);</w:t>
            </w:r>
          </w:p>
          <w:p w14:paraId="3B195817" w14:textId="77777777" w:rsidR="004B532E" w:rsidRPr="004B532E" w:rsidRDefault="004B532E" w:rsidP="00E9096A">
            <w:pPr>
              <w:numPr>
                <w:ilvl w:val="0"/>
                <w:numId w:val="47"/>
              </w:numPr>
              <w:spacing w:line="240" w:lineRule="auto"/>
              <w:contextualSpacing/>
              <w:rPr>
                <w:rFonts w:eastAsia="Times New Roman" w:cs="Times New Roman"/>
                <w:color w:val="000000"/>
                <w:szCs w:val="28"/>
                <w:lang w:eastAsia="ru-RU"/>
              </w:rPr>
            </w:pPr>
            <w:r w:rsidRPr="004B532E">
              <w:rPr>
                <w:rFonts w:eastAsia="Times New Roman" w:cs="Times New Roman"/>
                <w:color w:val="000000"/>
                <w:szCs w:val="28"/>
                <w:lang w:eastAsia="ru-RU"/>
              </w:rPr>
              <w:t>ГОСТ 24, 34, 19;</w:t>
            </w:r>
          </w:p>
          <w:p w14:paraId="56554072" w14:textId="77777777" w:rsidR="004B532E" w:rsidRPr="004B532E" w:rsidRDefault="004B532E" w:rsidP="00E9096A">
            <w:pPr>
              <w:numPr>
                <w:ilvl w:val="0"/>
                <w:numId w:val="47"/>
              </w:numPr>
              <w:spacing w:line="240" w:lineRule="auto"/>
              <w:contextualSpacing/>
              <w:rPr>
                <w:rFonts w:eastAsia="Times New Roman" w:cs="Times New Roman"/>
                <w:color w:val="000000"/>
                <w:szCs w:val="28"/>
                <w:lang w:eastAsia="ru-RU"/>
              </w:rPr>
            </w:pPr>
            <w:r w:rsidRPr="004B532E">
              <w:rPr>
                <w:rFonts w:eastAsia="Times New Roman" w:cs="Times New Roman"/>
                <w:color w:val="000000"/>
                <w:szCs w:val="28"/>
                <w:lang w:eastAsia="ru-RU"/>
              </w:rPr>
              <w:t>№ 123-ФЗ РФ «Технический регламент о требованиях пожарной безопасности» от 22.07.2008 г. (с изменениями на 03.07.2016 г.);</w:t>
            </w:r>
          </w:p>
          <w:p w14:paraId="1F964A4E" w14:textId="77777777" w:rsidR="004B532E" w:rsidRPr="004B532E" w:rsidRDefault="004B532E" w:rsidP="00E9096A">
            <w:pPr>
              <w:numPr>
                <w:ilvl w:val="0"/>
                <w:numId w:val="47"/>
              </w:numPr>
              <w:spacing w:line="240" w:lineRule="auto"/>
              <w:contextualSpacing/>
              <w:rPr>
                <w:rFonts w:eastAsia="Times New Roman" w:cs="Times New Roman"/>
                <w:color w:val="000000"/>
                <w:szCs w:val="28"/>
                <w:lang w:eastAsia="ru-RU"/>
              </w:rPr>
            </w:pPr>
            <w:r w:rsidRPr="004B532E">
              <w:rPr>
                <w:rFonts w:eastAsia="Times New Roman" w:cs="Times New Roman"/>
                <w:color w:val="000000"/>
                <w:szCs w:val="28"/>
                <w:lang w:eastAsia="ru-RU"/>
              </w:rPr>
              <w:t>ПОТ РМ-004-97 «Правила по охране труда при использовании химических веществ»;</w:t>
            </w:r>
          </w:p>
          <w:p w14:paraId="63AD5399" w14:textId="77777777" w:rsidR="004B532E" w:rsidRPr="004B532E" w:rsidRDefault="004B532E" w:rsidP="00E9096A">
            <w:pPr>
              <w:numPr>
                <w:ilvl w:val="0"/>
                <w:numId w:val="47"/>
              </w:numPr>
              <w:spacing w:line="240" w:lineRule="auto"/>
              <w:contextualSpacing/>
              <w:rPr>
                <w:rFonts w:eastAsia="Times New Roman" w:cs="Times New Roman"/>
                <w:color w:val="000000"/>
                <w:szCs w:val="28"/>
                <w:lang w:eastAsia="ru-RU"/>
              </w:rPr>
            </w:pPr>
            <w:r w:rsidRPr="004B532E">
              <w:rPr>
                <w:rFonts w:eastAsia="Times New Roman" w:cs="Times New Roman"/>
                <w:color w:val="000000"/>
                <w:szCs w:val="28"/>
                <w:lang w:eastAsia="ru-RU"/>
              </w:rPr>
              <w:t>ПУЭ 2003 «Правила устройства электроустановок».</w:t>
            </w:r>
          </w:p>
          <w:p w14:paraId="0B6CF671"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lastRenderedPageBreak/>
              <w:t>Требования к безопасности выполнения работ и безопасности результатов</w:t>
            </w:r>
          </w:p>
          <w:p w14:paraId="6E370911"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работ:</w:t>
            </w:r>
          </w:p>
          <w:p w14:paraId="5063BDF9"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Работы выполняются с соблюдением требований пожарной безопасности, охраны труда, электробезопасности.</w:t>
            </w:r>
          </w:p>
        </w:tc>
      </w:tr>
      <w:tr w:rsidR="004B532E" w:rsidRPr="004B532E" w14:paraId="2C71F5FB" w14:textId="77777777" w:rsidTr="007A0BC4">
        <w:tc>
          <w:tcPr>
            <w:tcW w:w="5000" w:type="pct"/>
            <w:shd w:val="clear" w:color="auto" w:fill="auto"/>
            <w:vAlign w:val="center"/>
          </w:tcPr>
          <w:p w14:paraId="30EA6D5A" w14:textId="77777777" w:rsidR="004B532E" w:rsidRPr="004B532E" w:rsidRDefault="004B532E" w:rsidP="004B532E">
            <w:pPr>
              <w:spacing w:line="240" w:lineRule="auto"/>
              <w:jc w:val="center"/>
              <w:outlineLvl w:val="2"/>
              <w:rPr>
                <w:rFonts w:eastAsia="Times New Roman" w:cs="Times New Roman"/>
                <w:color w:val="000000"/>
                <w:szCs w:val="28"/>
                <w:lang w:eastAsia="ru-RU"/>
              </w:rPr>
            </w:pPr>
            <w:bookmarkStart w:id="83" w:name="_Toc93345092"/>
            <w:bookmarkStart w:id="84" w:name="_Toc93345984"/>
            <w:bookmarkStart w:id="85" w:name="_Toc93346116"/>
            <w:bookmarkStart w:id="86" w:name="_Toc93667333"/>
            <w:bookmarkStart w:id="87" w:name="_Toc93667512"/>
            <w:bookmarkStart w:id="88" w:name="_Toc93668075"/>
            <w:bookmarkStart w:id="89" w:name="_Toc94096182"/>
            <w:r w:rsidRPr="004B532E">
              <w:rPr>
                <w:rFonts w:eastAsia="Times New Roman" w:cs="Times New Roman"/>
                <w:color w:val="000000"/>
                <w:szCs w:val="28"/>
                <w:lang w:eastAsia="ru-RU"/>
              </w:rPr>
              <w:lastRenderedPageBreak/>
              <w:t>Подраздел 7.2 Информация по подбору оборудования</w:t>
            </w:r>
            <w:bookmarkEnd w:id="83"/>
            <w:bookmarkEnd w:id="84"/>
            <w:bookmarkEnd w:id="85"/>
            <w:bookmarkEnd w:id="86"/>
            <w:bookmarkEnd w:id="87"/>
            <w:bookmarkEnd w:id="88"/>
            <w:bookmarkEnd w:id="89"/>
          </w:p>
        </w:tc>
      </w:tr>
      <w:tr w:rsidR="004B532E" w:rsidRPr="004B532E" w14:paraId="08615648" w14:textId="77777777" w:rsidTr="007A0BC4">
        <w:tc>
          <w:tcPr>
            <w:tcW w:w="5000" w:type="pct"/>
            <w:shd w:val="clear" w:color="auto" w:fill="auto"/>
            <w:vAlign w:val="center"/>
          </w:tcPr>
          <w:p w14:paraId="2AF66152" w14:textId="77777777" w:rsidR="004B532E" w:rsidRPr="004B532E" w:rsidRDefault="004B532E" w:rsidP="004B532E">
            <w:pPr>
              <w:spacing w:line="240" w:lineRule="auto"/>
              <w:ind w:firstLine="709"/>
              <w:rPr>
                <w:rFonts w:eastAsia="Times New Roman" w:cs="Times New Roman"/>
                <w:color w:val="000000"/>
                <w:szCs w:val="28"/>
                <w:lang w:eastAsia="ru-RU"/>
              </w:rPr>
            </w:pPr>
            <w:r w:rsidRPr="004B532E">
              <w:rPr>
                <w:rFonts w:eastAsia="Times New Roman" w:cs="Times New Roman"/>
                <w:color w:val="000000"/>
                <w:szCs w:val="28"/>
                <w:lang w:eastAsia="ru-RU"/>
              </w:rPr>
              <w:t>Ссылки на сайты</w:t>
            </w:r>
          </w:p>
          <w:p w14:paraId="49005709" w14:textId="77777777" w:rsidR="004B532E" w:rsidRPr="004B532E" w:rsidRDefault="007D7279" w:rsidP="004B532E">
            <w:pPr>
              <w:spacing w:line="240" w:lineRule="auto"/>
              <w:ind w:firstLine="709"/>
              <w:rPr>
                <w:rFonts w:eastAsia="Times New Roman" w:cs="Times New Roman"/>
                <w:color w:val="000000"/>
                <w:szCs w:val="28"/>
                <w:lang w:eastAsia="ru-RU"/>
              </w:rPr>
            </w:pPr>
            <w:hyperlink r:id="rId11" w:history="1">
              <w:r w:rsidR="004B532E" w:rsidRPr="004B532E">
                <w:rPr>
                  <w:rFonts w:eastAsia="Times New Roman" w:cs="Times New Roman"/>
                  <w:color w:val="0563C1"/>
                  <w:szCs w:val="28"/>
                  <w:u w:val="single"/>
                  <w:lang w:val="en-US" w:eastAsia="ru-RU"/>
                </w:rPr>
                <w:t>https</w:t>
              </w:r>
              <w:r w:rsidR="004B532E" w:rsidRPr="004B532E">
                <w:rPr>
                  <w:rFonts w:eastAsia="Times New Roman" w:cs="Times New Roman"/>
                  <w:color w:val="0563C1"/>
                  <w:szCs w:val="28"/>
                  <w:u w:val="single"/>
                  <w:lang w:eastAsia="ru-RU"/>
                </w:rPr>
                <w:t>://</w:t>
              </w:r>
              <w:proofErr w:type="spellStart"/>
              <w:r w:rsidR="004B532E" w:rsidRPr="004B532E">
                <w:rPr>
                  <w:rFonts w:eastAsia="Times New Roman" w:cs="Times New Roman"/>
                  <w:color w:val="0563C1"/>
                  <w:szCs w:val="28"/>
                  <w:u w:val="single"/>
                  <w:lang w:val="en-US" w:eastAsia="ru-RU"/>
                </w:rPr>
                <w:t>prosoftsystems</w:t>
              </w:r>
              <w:proofErr w:type="spellEnd"/>
              <w:r w:rsidR="004B532E" w:rsidRPr="004B532E">
                <w:rPr>
                  <w:rFonts w:eastAsia="Times New Roman" w:cs="Times New Roman"/>
                  <w:color w:val="0563C1"/>
                  <w:szCs w:val="28"/>
                  <w:u w:val="single"/>
                  <w:lang w:eastAsia="ru-RU"/>
                </w:rPr>
                <w:t>.</w:t>
              </w:r>
              <w:proofErr w:type="spellStart"/>
              <w:r w:rsidR="004B532E" w:rsidRPr="004B532E">
                <w:rPr>
                  <w:rFonts w:eastAsia="Times New Roman" w:cs="Times New Roman"/>
                  <w:color w:val="0563C1"/>
                  <w:szCs w:val="28"/>
                  <w:u w:val="single"/>
                  <w:lang w:val="en-US" w:eastAsia="ru-RU"/>
                </w:rPr>
                <w:t>ru</w:t>
              </w:r>
              <w:proofErr w:type="spellEnd"/>
              <w:r w:rsidR="004B532E" w:rsidRPr="004B532E">
                <w:rPr>
                  <w:rFonts w:eastAsia="Times New Roman" w:cs="Times New Roman"/>
                  <w:color w:val="0563C1"/>
                  <w:szCs w:val="28"/>
                  <w:u w:val="single"/>
                  <w:lang w:eastAsia="ru-RU"/>
                </w:rPr>
                <w:t>/</w:t>
              </w:r>
            </w:hyperlink>
            <w:r w:rsidR="004B532E" w:rsidRPr="004B532E">
              <w:rPr>
                <w:rFonts w:eastAsia="Times New Roman" w:cs="Times New Roman"/>
                <w:color w:val="000000"/>
                <w:szCs w:val="28"/>
                <w:lang w:eastAsia="ru-RU"/>
              </w:rPr>
              <w:t xml:space="preserve"> - ПЛК </w:t>
            </w:r>
            <w:r w:rsidR="004B532E" w:rsidRPr="004B532E">
              <w:rPr>
                <w:rFonts w:eastAsia="Times New Roman" w:cs="Times New Roman"/>
                <w:color w:val="000000"/>
                <w:szCs w:val="28"/>
                <w:lang w:val="en-US" w:eastAsia="ru-RU"/>
              </w:rPr>
              <w:t>ARIS</w:t>
            </w:r>
          </w:p>
          <w:p w14:paraId="2D17E2B7" w14:textId="77777777" w:rsidR="004B532E" w:rsidRPr="004B532E" w:rsidRDefault="004B532E" w:rsidP="004B532E">
            <w:pPr>
              <w:spacing w:line="240" w:lineRule="auto"/>
              <w:ind w:firstLine="709"/>
              <w:rPr>
                <w:rFonts w:eastAsia="Times New Roman" w:cs="Times New Roman"/>
                <w:color w:val="000000"/>
                <w:szCs w:val="28"/>
                <w:lang w:eastAsia="ru-RU"/>
              </w:rPr>
            </w:pPr>
          </w:p>
        </w:tc>
      </w:tr>
    </w:tbl>
    <w:p w14:paraId="0CB849E9" w14:textId="77777777" w:rsidR="004B532E" w:rsidRPr="004B532E" w:rsidRDefault="004B532E" w:rsidP="004B532E">
      <w:pPr>
        <w:spacing w:line="240" w:lineRule="auto"/>
        <w:jc w:val="center"/>
        <w:rPr>
          <w:rFonts w:eastAsia="Times New Roman" w:cs="Times New Roman"/>
          <w:color w:val="000000"/>
          <w:szCs w:val="28"/>
          <w:lang w:eastAsia="ru-RU"/>
        </w:rPr>
      </w:pPr>
    </w:p>
    <w:p w14:paraId="14F83209" w14:textId="77777777" w:rsidR="004B532E" w:rsidRPr="004B532E" w:rsidRDefault="004B532E" w:rsidP="004B532E">
      <w:pPr>
        <w:spacing w:line="240" w:lineRule="auto"/>
        <w:jc w:val="center"/>
        <w:rPr>
          <w:rFonts w:eastAsia="Times New Roman" w:cs="Times New Roman"/>
          <w:color w:val="000000"/>
          <w:szCs w:val="28"/>
          <w:lang w:eastAsia="ru-RU"/>
        </w:rPr>
      </w:pPr>
    </w:p>
    <w:p w14:paraId="10A43433" w14:textId="26277F8A" w:rsidR="004B532E" w:rsidRPr="004B532E" w:rsidRDefault="002A3B90" w:rsidP="008C0011">
      <w:pPr>
        <w:pStyle w:val="1"/>
        <w:jc w:val="center"/>
        <w:rPr>
          <w:rFonts w:eastAsia="Calibri"/>
        </w:rPr>
      </w:pPr>
      <w:bookmarkStart w:id="90" w:name="_Toc86926743"/>
      <w:bookmarkStart w:id="91" w:name="_Toc93345093"/>
      <w:bookmarkStart w:id="92" w:name="_Toc93345985"/>
      <w:bookmarkStart w:id="93" w:name="_Toc93346117"/>
      <w:bookmarkStart w:id="94" w:name="_Toc93667334"/>
      <w:bookmarkStart w:id="95" w:name="_Toc93667513"/>
      <w:bookmarkStart w:id="96" w:name="_Toc93668076"/>
      <w:bookmarkStart w:id="97" w:name="_Toc94096183"/>
      <w:r>
        <w:rPr>
          <w:rFonts w:eastAsia="Calibri"/>
        </w:rPr>
        <w:t>РАЗДЕЛ 8.</w:t>
      </w:r>
      <w:r w:rsidR="00C23346">
        <w:rPr>
          <w:rFonts w:eastAsia="Calibri"/>
        </w:rPr>
        <w:tab/>
      </w:r>
      <w:r w:rsidR="00C23346" w:rsidRPr="004B532E">
        <w:rPr>
          <w:rFonts w:eastAsia="Calibri"/>
        </w:rPr>
        <w:t xml:space="preserve"> </w:t>
      </w:r>
      <w:r w:rsidR="004B532E" w:rsidRPr="004B532E">
        <w:rPr>
          <w:rFonts w:eastAsia="Calibri"/>
        </w:rPr>
        <w:t>ПЕРЕЧЕНЬ ПРИНЯТЫХ СОКРАЩЕНИЙ</w:t>
      </w:r>
      <w:bookmarkEnd w:id="90"/>
      <w:bookmarkEnd w:id="91"/>
      <w:bookmarkEnd w:id="92"/>
      <w:bookmarkEnd w:id="93"/>
      <w:bookmarkEnd w:id="94"/>
      <w:bookmarkEnd w:id="95"/>
      <w:bookmarkEnd w:id="96"/>
      <w:bookmarkEnd w:id="97"/>
    </w:p>
    <w:p w14:paraId="06735376" w14:textId="77777777" w:rsidR="004B532E" w:rsidRPr="004B532E" w:rsidRDefault="004B532E" w:rsidP="004B532E">
      <w:pPr>
        <w:spacing w:line="240" w:lineRule="auto"/>
        <w:jc w:val="center"/>
        <w:rPr>
          <w:rFonts w:eastAsia="Times New Roman" w:cs="Times New Roman"/>
          <w:color w:val="000000"/>
          <w:szCs w:val="28"/>
          <w:lang w:eastAsia="ru-RU"/>
        </w:rPr>
      </w:pPr>
    </w:p>
    <w:tbl>
      <w:tblPr>
        <w:tblStyle w:val="TableNormal"/>
        <w:tblW w:w="497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0"/>
        <w:gridCol w:w="2043"/>
        <w:gridCol w:w="7239"/>
      </w:tblGrid>
      <w:tr w:rsidR="004B532E" w:rsidRPr="004B532E" w14:paraId="74D40502" w14:textId="77777777" w:rsidTr="007A0BC4">
        <w:trPr>
          <w:trHeight w:val="399"/>
        </w:trPr>
        <w:tc>
          <w:tcPr>
            <w:tcW w:w="289" w:type="pct"/>
            <w:tcBorders>
              <w:left w:val="single" w:sz="6" w:space="0" w:color="000000"/>
            </w:tcBorders>
            <w:vAlign w:val="center"/>
          </w:tcPr>
          <w:p w14:paraId="11557B8F" w14:textId="77777777" w:rsidR="004B532E" w:rsidRPr="004B532E" w:rsidRDefault="004B532E" w:rsidP="004B532E">
            <w:pPr>
              <w:spacing w:line="240" w:lineRule="auto"/>
              <w:jc w:val="center"/>
              <w:rPr>
                <w:rFonts w:eastAsia="Times New Roman"/>
                <w:szCs w:val="28"/>
              </w:rPr>
            </w:pPr>
            <w:r w:rsidRPr="004B532E">
              <w:rPr>
                <w:rFonts w:eastAsia="Times New Roman"/>
                <w:szCs w:val="28"/>
              </w:rPr>
              <w:t>№ п/п</w:t>
            </w:r>
          </w:p>
        </w:tc>
        <w:tc>
          <w:tcPr>
            <w:tcW w:w="1037" w:type="pct"/>
            <w:vAlign w:val="center"/>
          </w:tcPr>
          <w:p w14:paraId="1771DE70" w14:textId="77777777" w:rsidR="004B532E" w:rsidRPr="004B532E" w:rsidRDefault="004B532E" w:rsidP="004B532E">
            <w:pPr>
              <w:spacing w:line="240" w:lineRule="auto"/>
              <w:jc w:val="center"/>
              <w:rPr>
                <w:rFonts w:eastAsia="Times New Roman"/>
                <w:szCs w:val="28"/>
              </w:rPr>
            </w:pPr>
            <w:proofErr w:type="spellStart"/>
            <w:r w:rsidRPr="004B532E">
              <w:rPr>
                <w:rFonts w:eastAsia="Times New Roman"/>
                <w:szCs w:val="28"/>
              </w:rPr>
              <w:t>Сокращение</w:t>
            </w:r>
            <w:proofErr w:type="spellEnd"/>
          </w:p>
        </w:tc>
        <w:tc>
          <w:tcPr>
            <w:tcW w:w="3674" w:type="pct"/>
            <w:vAlign w:val="center"/>
          </w:tcPr>
          <w:p w14:paraId="066F3F17" w14:textId="77777777" w:rsidR="004B532E" w:rsidRPr="004B532E" w:rsidRDefault="004B532E" w:rsidP="004B532E">
            <w:pPr>
              <w:spacing w:line="240" w:lineRule="auto"/>
              <w:jc w:val="center"/>
              <w:rPr>
                <w:rFonts w:eastAsia="Times New Roman"/>
                <w:szCs w:val="28"/>
              </w:rPr>
            </w:pPr>
            <w:proofErr w:type="spellStart"/>
            <w:r w:rsidRPr="004B532E">
              <w:rPr>
                <w:rFonts w:eastAsia="Times New Roman"/>
                <w:szCs w:val="28"/>
              </w:rPr>
              <w:t>Расшифровка</w:t>
            </w:r>
            <w:proofErr w:type="spellEnd"/>
            <w:r w:rsidRPr="004B532E">
              <w:rPr>
                <w:rFonts w:eastAsia="Times New Roman"/>
                <w:szCs w:val="28"/>
              </w:rPr>
              <w:t xml:space="preserve"> </w:t>
            </w:r>
            <w:proofErr w:type="spellStart"/>
            <w:r w:rsidRPr="004B532E">
              <w:rPr>
                <w:rFonts w:eastAsia="Times New Roman"/>
                <w:szCs w:val="28"/>
              </w:rPr>
              <w:t>сокращения</w:t>
            </w:r>
            <w:proofErr w:type="spellEnd"/>
          </w:p>
        </w:tc>
      </w:tr>
      <w:tr w:rsidR="004B532E" w:rsidRPr="004B532E" w14:paraId="6A58B9A9" w14:textId="77777777" w:rsidTr="007A0BC4">
        <w:trPr>
          <w:trHeight w:val="517"/>
        </w:trPr>
        <w:tc>
          <w:tcPr>
            <w:tcW w:w="289" w:type="pct"/>
            <w:tcBorders>
              <w:left w:val="single" w:sz="6" w:space="0" w:color="000000"/>
            </w:tcBorders>
            <w:vAlign w:val="center"/>
          </w:tcPr>
          <w:p w14:paraId="04D10BA6" w14:textId="77777777" w:rsidR="004B532E" w:rsidRPr="004B532E" w:rsidRDefault="004B532E" w:rsidP="004B532E">
            <w:pPr>
              <w:jc w:val="center"/>
              <w:rPr>
                <w:rFonts w:eastAsia="Calibri"/>
                <w:szCs w:val="28"/>
                <w:lang w:eastAsia="ru-RU"/>
              </w:rPr>
            </w:pPr>
            <w:bookmarkStart w:id="98" w:name="_Toc86976476"/>
            <w:bookmarkEnd w:id="98"/>
            <w:r w:rsidRPr="004B532E">
              <w:rPr>
                <w:rFonts w:eastAsia="Calibri"/>
                <w:szCs w:val="28"/>
                <w:lang w:eastAsia="ru-RU"/>
              </w:rPr>
              <w:t>1.</w:t>
            </w:r>
          </w:p>
        </w:tc>
        <w:tc>
          <w:tcPr>
            <w:tcW w:w="1037" w:type="pct"/>
            <w:vAlign w:val="center"/>
          </w:tcPr>
          <w:p w14:paraId="62B8A4C3" w14:textId="77777777" w:rsidR="004B532E" w:rsidRPr="004B532E" w:rsidRDefault="004B532E" w:rsidP="004B532E">
            <w:pPr>
              <w:jc w:val="center"/>
              <w:rPr>
                <w:rFonts w:eastAsia="Calibri"/>
                <w:szCs w:val="28"/>
                <w:lang w:eastAsia="ru-RU"/>
              </w:rPr>
            </w:pPr>
            <w:r w:rsidRPr="004B532E">
              <w:rPr>
                <w:rFonts w:eastAsia="Calibri"/>
                <w:szCs w:val="28"/>
                <w:lang w:eastAsia="ru-RU"/>
              </w:rPr>
              <w:t>АО «СХК»</w:t>
            </w:r>
          </w:p>
        </w:tc>
        <w:tc>
          <w:tcPr>
            <w:tcW w:w="3674" w:type="pct"/>
            <w:vAlign w:val="center"/>
          </w:tcPr>
          <w:p w14:paraId="6095B54A" w14:textId="77777777" w:rsidR="004B532E" w:rsidRPr="004B532E" w:rsidRDefault="004B532E" w:rsidP="004B532E">
            <w:pPr>
              <w:jc w:val="center"/>
              <w:rPr>
                <w:rFonts w:eastAsia="Calibri"/>
                <w:szCs w:val="28"/>
                <w:lang w:val="ru-RU" w:eastAsia="ru-RU"/>
              </w:rPr>
            </w:pPr>
            <w:r w:rsidRPr="004B532E">
              <w:rPr>
                <w:rFonts w:eastAsia="Calibri"/>
                <w:szCs w:val="28"/>
                <w:lang w:val="ru-RU" w:eastAsia="ru-RU"/>
              </w:rPr>
              <w:t>Акционерное общество «Сибирский химический комбинат»</w:t>
            </w:r>
          </w:p>
        </w:tc>
      </w:tr>
      <w:tr w:rsidR="004B532E" w:rsidRPr="004B532E" w14:paraId="4C7802D9" w14:textId="77777777" w:rsidTr="007A0BC4">
        <w:trPr>
          <w:trHeight w:val="517"/>
        </w:trPr>
        <w:tc>
          <w:tcPr>
            <w:tcW w:w="289" w:type="pct"/>
            <w:tcBorders>
              <w:left w:val="single" w:sz="6" w:space="0" w:color="000000"/>
            </w:tcBorders>
            <w:vAlign w:val="center"/>
          </w:tcPr>
          <w:p w14:paraId="68D78A2B" w14:textId="77777777" w:rsidR="004B532E" w:rsidRPr="004B532E" w:rsidRDefault="004B532E" w:rsidP="004B532E">
            <w:pPr>
              <w:jc w:val="center"/>
              <w:rPr>
                <w:rFonts w:eastAsia="Calibri"/>
                <w:szCs w:val="28"/>
                <w:lang w:eastAsia="ru-RU"/>
              </w:rPr>
            </w:pPr>
            <w:bookmarkStart w:id="99" w:name="_Toc86976477"/>
            <w:bookmarkEnd w:id="99"/>
            <w:r w:rsidRPr="004B532E">
              <w:rPr>
                <w:rFonts w:eastAsia="Calibri"/>
                <w:szCs w:val="28"/>
                <w:lang w:eastAsia="ru-RU"/>
              </w:rPr>
              <w:t>2.</w:t>
            </w:r>
          </w:p>
        </w:tc>
        <w:tc>
          <w:tcPr>
            <w:tcW w:w="1037" w:type="pct"/>
            <w:vAlign w:val="center"/>
          </w:tcPr>
          <w:p w14:paraId="2FDC848A" w14:textId="77777777" w:rsidR="004B532E" w:rsidRPr="004B532E" w:rsidRDefault="004B532E" w:rsidP="004B532E">
            <w:pPr>
              <w:jc w:val="center"/>
              <w:rPr>
                <w:rFonts w:eastAsia="Calibri"/>
                <w:szCs w:val="28"/>
                <w:lang w:eastAsia="ru-RU"/>
              </w:rPr>
            </w:pPr>
            <w:r w:rsidRPr="004B532E">
              <w:rPr>
                <w:rFonts w:eastAsia="Calibri"/>
                <w:szCs w:val="28"/>
                <w:lang w:eastAsia="ru-RU"/>
              </w:rPr>
              <w:t>ЗАТО</w:t>
            </w:r>
          </w:p>
        </w:tc>
        <w:tc>
          <w:tcPr>
            <w:tcW w:w="3674" w:type="pct"/>
            <w:vAlign w:val="center"/>
          </w:tcPr>
          <w:p w14:paraId="39D571B5" w14:textId="77777777" w:rsidR="004B532E" w:rsidRPr="004B532E" w:rsidRDefault="004B532E" w:rsidP="004B532E">
            <w:pPr>
              <w:jc w:val="center"/>
              <w:rPr>
                <w:rFonts w:eastAsia="Calibri"/>
                <w:szCs w:val="28"/>
                <w:lang w:eastAsia="ru-RU"/>
              </w:rPr>
            </w:pPr>
            <w:proofErr w:type="spellStart"/>
            <w:r w:rsidRPr="004B532E">
              <w:rPr>
                <w:rFonts w:eastAsia="Calibri"/>
                <w:szCs w:val="28"/>
                <w:lang w:eastAsia="ru-RU"/>
              </w:rPr>
              <w:t>Закрытое</w:t>
            </w:r>
            <w:proofErr w:type="spellEnd"/>
            <w:r w:rsidRPr="004B532E">
              <w:rPr>
                <w:rFonts w:eastAsia="Calibri"/>
                <w:szCs w:val="28"/>
                <w:lang w:eastAsia="ru-RU"/>
              </w:rPr>
              <w:t xml:space="preserve"> </w:t>
            </w:r>
            <w:proofErr w:type="spellStart"/>
            <w:r w:rsidRPr="004B532E">
              <w:rPr>
                <w:rFonts w:eastAsia="Calibri"/>
                <w:szCs w:val="28"/>
                <w:lang w:eastAsia="ru-RU"/>
              </w:rPr>
              <w:t>административно-территориальное</w:t>
            </w:r>
            <w:proofErr w:type="spellEnd"/>
            <w:r w:rsidRPr="004B532E">
              <w:rPr>
                <w:rFonts w:eastAsia="Calibri"/>
                <w:szCs w:val="28"/>
                <w:lang w:eastAsia="ru-RU"/>
              </w:rPr>
              <w:t xml:space="preserve"> </w:t>
            </w:r>
            <w:proofErr w:type="spellStart"/>
            <w:r w:rsidRPr="004B532E">
              <w:rPr>
                <w:rFonts w:eastAsia="Calibri"/>
                <w:szCs w:val="28"/>
                <w:lang w:eastAsia="ru-RU"/>
              </w:rPr>
              <w:t>образование</w:t>
            </w:r>
            <w:proofErr w:type="spellEnd"/>
          </w:p>
        </w:tc>
      </w:tr>
      <w:tr w:rsidR="004B532E" w:rsidRPr="004B532E" w14:paraId="6C8EC857" w14:textId="77777777" w:rsidTr="007A0BC4">
        <w:trPr>
          <w:trHeight w:val="517"/>
        </w:trPr>
        <w:tc>
          <w:tcPr>
            <w:tcW w:w="289" w:type="pct"/>
            <w:tcBorders>
              <w:left w:val="single" w:sz="6" w:space="0" w:color="000000"/>
            </w:tcBorders>
            <w:vAlign w:val="center"/>
          </w:tcPr>
          <w:p w14:paraId="33120D5C" w14:textId="77777777" w:rsidR="004B532E" w:rsidRPr="004B532E" w:rsidRDefault="004B532E" w:rsidP="004B532E">
            <w:pPr>
              <w:jc w:val="center"/>
              <w:rPr>
                <w:rFonts w:eastAsia="Calibri"/>
                <w:szCs w:val="28"/>
                <w:lang w:eastAsia="ru-RU"/>
              </w:rPr>
            </w:pPr>
            <w:r w:rsidRPr="004B532E">
              <w:rPr>
                <w:rFonts w:eastAsia="Calibri"/>
                <w:szCs w:val="28"/>
                <w:lang w:eastAsia="ru-RU"/>
              </w:rPr>
              <w:t>3.</w:t>
            </w:r>
          </w:p>
        </w:tc>
        <w:tc>
          <w:tcPr>
            <w:tcW w:w="1037" w:type="pct"/>
            <w:vAlign w:val="center"/>
          </w:tcPr>
          <w:p w14:paraId="569743AF" w14:textId="77777777" w:rsidR="004B532E" w:rsidRPr="004B532E" w:rsidRDefault="004B532E" w:rsidP="004B532E">
            <w:pPr>
              <w:jc w:val="center"/>
              <w:rPr>
                <w:rFonts w:eastAsia="Calibri"/>
                <w:szCs w:val="28"/>
                <w:lang w:eastAsia="ru-RU"/>
              </w:rPr>
            </w:pPr>
            <w:r w:rsidRPr="004B532E">
              <w:rPr>
                <w:rFonts w:eastAsia="Calibri"/>
                <w:szCs w:val="28"/>
                <w:lang w:eastAsia="ru-RU"/>
              </w:rPr>
              <w:t>ИД</w:t>
            </w:r>
          </w:p>
        </w:tc>
        <w:tc>
          <w:tcPr>
            <w:tcW w:w="3674" w:type="pct"/>
            <w:vAlign w:val="center"/>
          </w:tcPr>
          <w:p w14:paraId="040C726F" w14:textId="77777777" w:rsidR="004B532E" w:rsidRPr="004B532E" w:rsidRDefault="004B532E" w:rsidP="004B532E">
            <w:pPr>
              <w:jc w:val="center"/>
              <w:rPr>
                <w:rFonts w:eastAsia="Calibri"/>
                <w:szCs w:val="28"/>
                <w:lang w:eastAsia="ru-RU"/>
              </w:rPr>
            </w:pPr>
            <w:proofErr w:type="spellStart"/>
            <w:r w:rsidRPr="004B532E">
              <w:rPr>
                <w:rFonts w:eastAsia="Calibri"/>
                <w:szCs w:val="28"/>
                <w:lang w:eastAsia="ru-RU"/>
              </w:rPr>
              <w:t>Исходные</w:t>
            </w:r>
            <w:proofErr w:type="spellEnd"/>
            <w:r w:rsidRPr="004B532E">
              <w:rPr>
                <w:rFonts w:eastAsia="Calibri"/>
                <w:szCs w:val="28"/>
                <w:lang w:eastAsia="ru-RU"/>
              </w:rPr>
              <w:t xml:space="preserve"> </w:t>
            </w:r>
            <w:proofErr w:type="spellStart"/>
            <w:r w:rsidRPr="004B532E">
              <w:rPr>
                <w:rFonts w:eastAsia="Calibri"/>
                <w:szCs w:val="28"/>
                <w:lang w:eastAsia="ru-RU"/>
              </w:rPr>
              <w:t>данные</w:t>
            </w:r>
            <w:proofErr w:type="spellEnd"/>
          </w:p>
        </w:tc>
      </w:tr>
      <w:tr w:rsidR="004B532E" w:rsidRPr="004B532E" w14:paraId="3BCA4821" w14:textId="77777777" w:rsidTr="007A0BC4">
        <w:trPr>
          <w:trHeight w:val="517"/>
        </w:trPr>
        <w:tc>
          <w:tcPr>
            <w:tcW w:w="289" w:type="pct"/>
            <w:tcBorders>
              <w:left w:val="single" w:sz="6" w:space="0" w:color="000000"/>
            </w:tcBorders>
            <w:vAlign w:val="center"/>
          </w:tcPr>
          <w:p w14:paraId="3CA89E67" w14:textId="77777777" w:rsidR="004B532E" w:rsidRPr="004B532E" w:rsidRDefault="004B532E" w:rsidP="004B532E">
            <w:pPr>
              <w:jc w:val="center"/>
              <w:rPr>
                <w:rFonts w:eastAsia="Calibri"/>
                <w:szCs w:val="28"/>
                <w:lang w:eastAsia="ru-RU"/>
              </w:rPr>
            </w:pPr>
            <w:r w:rsidRPr="004B532E">
              <w:rPr>
                <w:rFonts w:eastAsia="Calibri"/>
                <w:szCs w:val="28"/>
                <w:lang w:eastAsia="ru-RU"/>
              </w:rPr>
              <w:t>4.</w:t>
            </w:r>
          </w:p>
        </w:tc>
        <w:tc>
          <w:tcPr>
            <w:tcW w:w="1037" w:type="pct"/>
            <w:vAlign w:val="center"/>
          </w:tcPr>
          <w:p w14:paraId="2BD1A55E" w14:textId="77777777" w:rsidR="004B532E" w:rsidRPr="004B532E" w:rsidRDefault="004B532E" w:rsidP="004B532E">
            <w:pPr>
              <w:jc w:val="center"/>
              <w:rPr>
                <w:rFonts w:eastAsia="Calibri"/>
                <w:szCs w:val="28"/>
                <w:lang w:eastAsia="ru-RU"/>
              </w:rPr>
            </w:pPr>
            <w:r w:rsidRPr="004B532E">
              <w:rPr>
                <w:rFonts w:eastAsia="Calibri"/>
                <w:szCs w:val="28"/>
                <w:lang w:eastAsia="ru-RU"/>
              </w:rPr>
              <w:t>НИР</w:t>
            </w:r>
          </w:p>
        </w:tc>
        <w:tc>
          <w:tcPr>
            <w:tcW w:w="3674" w:type="pct"/>
            <w:vAlign w:val="center"/>
          </w:tcPr>
          <w:p w14:paraId="24C1D9B9" w14:textId="77777777" w:rsidR="004B532E" w:rsidRPr="004B532E" w:rsidRDefault="004B532E" w:rsidP="004B532E">
            <w:pPr>
              <w:jc w:val="center"/>
              <w:rPr>
                <w:rFonts w:eastAsia="Calibri"/>
                <w:szCs w:val="28"/>
                <w:lang w:eastAsia="ru-RU"/>
              </w:rPr>
            </w:pPr>
            <w:proofErr w:type="spellStart"/>
            <w:r w:rsidRPr="004B532E">
              <w:rPr>
                <w:rFonts w:eastAsia="Calibri"/>
                <w:szCs w:val="28"/>
                <w:lang w:eastAsia="ru-RU"/>
              </w:rPr>
              <w:t>Научно-исследовательская</w:t>
            </w:r>
            <w:proofErr w:type="spellEnd"/>
            <w:r w:rsidRPr="004B532E">
              <w:rPr>
                <w:rFonts w:eastAsia="Calibri"/>
                <w:szCs w:val="28"/>
                <w:lang w:eastAsia="ru-RU"/>
              </w:rPr>
              <w:t xml:space="preserve"> </w:t>
            </w:r>
            <w:proofErr w:type="spellStart"/>
            <w:r w:rsidRPr="004B532E">
              <w:rPr>
                <w:rFonts w:eastAsia="Calibri"/>
                <w:szCs w:val="28"/>
                <w:lang w:eastAsia="ru-RU"/>
              </w:rPr>
              <w:t>работа</w:t>
            </w:r>
            <w:proofErr w:type="spellEnd"/>
          </w:p>
        </w:tc>
      </w:tr>
      <w:tr w:rsidR="004B532E" w:rsidRPr="004B532E" w14:paraId="0049B14F" w14:textId="77777777" w:rsidTr="007A0BC4">
        <w:trPr>
          <w:trHeight w:val="517"/>
        </w:trPr>
        <w:tc>
          <w:tcPr>
            <w:tcW w:w="289" w:type="pct"/>
            <w:tcBorders>
              <w:left w:val="single" w:sz="6" w:space="0" w:color="000000"/>
            </w:tcBorders>
            <w:vAlign w:val="center"/>
          </w:tcPr>
          <w:p w14:paraId="5A3DDD1F" w14:textId="77777777" w:rsidR="004B532E" w:rsidRPr="004B532E" w:rsidRDefault="004B532E" w:rsidP="004B532E">
            <w:pPr>
              <w:jc w:val="center"/>
              <w:rPr>
                <w:rFonts w:eastAsia="Calibri"/>
                <w:szCs w:val="28"/>
                <w:lang w:eastAsia="ru-RU"/>
              </w:rPr>
            </w:pPr>
            <w:r w:rsidRPr="004B532E">
              <w:rPr>
                <w:rFonts w:eastAsia="Calibri"/>
                <w:szCs w:val="28"/>
                <w:lang w:eastAsia="ru-RU"/>
              </w:rPr>
              <w:t>5.</w:t>
            </w:r>
          </w:p>
        </w:tc>
        <w:tc>
          <w:tcPr>
            <w:tcW w:w="1037" w:type="pct"/>
            <w:vAlign w:val="center"/>
          </w:tcPr>
          <w:p w14:paraId="1258E4E0" w14:textId="77777777" w:rsidR="004B532E" w:rsidRPr="004B532E" w:rsidRDefault="004B532E" w:rsidP="004B532E">
            <w:pPr>
              <w:jc w:val="center"/>
              <w:rPr>
                <w:rFonts w:eastAsia="Calibri"/>
                <w:szCs w:val="28"/>
                <w:lang w:eastAsia="ru-RU"/>
              </w:rPr>
            </w:pPr>
            <w:r w:rsidRPr="004B532E">
              <w:rPr>
                <w:rFonts w:eastAsia="Calibri"/>
                <w:szCs w:val="28"/>
                <w:lang w:eastAsia="ru-RU"/>
              </w:rPr>
              <w:t>ПНР</w:t>
            </w:r>
          </w:p>
        </w:tc>
        <w:tc>
          <w:tcPr>
            <w:tcW w:w="3674" w:type="pct"/>
            <w:vAlign w:val="center"/>
          </w:tcPr>
          <w:p w14:paraId="77512D74" w14:textId="77777777" w:rsidR="004B532E" w:rsidRPr="004B532E" w:rsidRDefault="004B532E" w:rsidP="004B532E">
            <w:pPr>
              <w:jc w:val="center"/>
              <w:rPr>
                <w:rFonts w:eastAsia="Calibri"/>
                <w:szCs w:val="28"/>
                <w:lang w:eastAsia="ru-RU"/>
              </w:rPr>
            </w:pPr>
            <w:proofErr w:type="spellStart"/>
            <w:r w:rsidRPr="004B532E">
              <w:rPr>
                <w:rFonts w:eastAsia="Calibri"/>
                <w:szCs w:val="28"/>
                <w:lang w:eastAsia="ru-RU"/>
              </w:rPr>
              <w:t>Пуско-наладочные</w:t>
            </w:r>
            <w:proofErr w:type="spellEnd"/>
            <w:r w:rsidRPr="004B532E">
              <w:rPr>
                <w:rFonts w:eastAsia="Calibri"/>
                <w:szCs w:val="28"/>
                <w:lang w:eastAsia="ru-RU"/>
              </w:rPr>
              <w:t xml:space="preserve"> </w:t>
            </w:r>
            <w:proofErr w:type="spellStart"/>
            <w:r w:rsidRPr="004B532E">
              <w:rPr>
                <w:rFonts w:eastAsia="Calibri"/>
                <w:szCs w:val="28"/>
                <w:lang w:eastAsia="ru-RU"/>
              </w:rPr>
              <w:t>работы</w:t>
            </w:r>
            <w:proofErr w:type="spellEnd"/>
          </w:p>
        </w:tc>
      </w:tr>
      <w:tr w:rsidR="004B532E" w:rsidRPr="004B532E" w14:paraId="6B2A2577" w14:textId="77777777" w:rsidTr="007A0BC4">
        <w:trPr>
          <w:trHeight w:val="517"/>
        </w:trPr>
        <w:tc>
          <w:tcPr>
            <w:tcW w:w="289" w:type="pct"/>
            <w:tcBorders>
              <w:left w:val="single" w:sz="6" w:space="0" w:color="000000"/>
            </w:tcBorders>
            <w:vAlign w:val="center"/>
          </w:tcPr>
          <w:p w14:paraId="2623C20C" w14:textId="77777777" w:rsidR="004B532E" w:rsidRPr="004B532E" w:rsidRDefault="004B532E" w:rsidP="004B532E">
            <w:pPr>
              <w:jc w:val="center"/>
              <w:rPr>
                <w:rFonts w:eastAsia="Calibri"/>
                <w:szCs w:val="28"/>
                <w:lang w:eastAsia="ru-RU"/>
              </w:rPr>
            </w:pPr>
            <w:r w:rsidRPr="004B532E">
              <w:rPr>
                <w:rFonts w:eastAsia="Calibri"/>
                <w:szCs w:val="28"/>
                <w:lang w:eastAsia="ru-RU"/>
              </w:rPr>
              <w:t>6.</w:t>
            </w:r>
          </w:p>
        </w:tc>
        <w:tc>
          <w:tcPr>
            <w:tcW w:w="1037" w:type="pct"/>
            <w:vAlign w:val="center"/>
          </w:tcPr>
          <w:p w14:paraId="44D80F7E" w14:textId="77777777" w:rsidR="004B532E" w:rsidRPr="004B532E" w:rsidRDefault="004B532E" w:rsidP="004B532E">
            <w:pPr>
              <w:jc w:val="center"/>
              <w:rPr>
                <w:rFonts w:eastAsia="Calibri"/>
                <w:szCs w:val="28"/>
                <w:lang w:eastAsia="ru-RU"/>
              </w:rPr>
            </w:pPr>
            <w:proofErr w:type="spellStart"/>
            <w:r w:rsidRPr="004B532E">
              <w:rPr>
                <w:rFonts w:eastAsia="Calibri"/>
                <w:szCs w:val="28"/>
                <w:lang w:eastAsia="ru-RU"/>
              </w:rPr>
              <w:t>ПФиФВ</w:t>
            </w:r>
            <w:proofErr w:type="spellEnd"/>
          </w:p>
        </w:tc>
        <w:tc>
          <w:tcPr>
            <w:tcW w:w="3674" w:type="pct"/>
            <w:vAlign w:val="center"/>
          </w:tcPr>
          <w:p w14:paraId="2FD7216D" w14:textId="77777777" w:rsidR="004B532E" w:rsidRPr="004B532E" w:rsidRDefault="004B532E" w:rsidP="004B532E">
            <w:pPr>
              <w:jc w:val="center"/>
              <w:rPr>
                <w:rFonts w:eastAsia="Calibri"/>
                <w:szCs w:val="28"/>
                <w:lang w:val="ru-RU" w:eastAsia="ru-RU"/>
              </w:rPr>
            </w:pPr>
            <w:r w:rsidRPr="004B532E">
              <w:rPr>
                <w:rFonts w:eastAsia="Calibri"/>
                <w:szCs w:val="28"/>
                <w:lang w:val="ru-RU" w:eastAsia="ru-RU"/>
              </w:rPr>
              <w:t>Производство фтора и фтористого водорода</w:t>
            </w:r>
          </w:p>
        </w:tc>
      </w:tr>
      <w:tr w:rsidR="004B532E" w:rsidRPr="004B532E" w14:paraId="617BD2B5" w14:textId="77777777" w:rsidTr="007A0BC4">
        <w:trPr>
          <w:trHeight w:val="517"/>
        </w:trPr>
        <w:tc>
          <w:tcPr>
            <w:tcW w:w="289" w:type="pct"/>
            <w:tcBorders>
              <w:left w:val="single" w:sz="6" w:space="0" w:color="000000"/>
            </w:tcBorders>
            <w:vAlign w:val="center"/>
          </w:tcPr>
          <w:p w14:paraId="4AEC4263" w14:textId="77777777" w:rsidR="004B532E" w:rsidRPr="004B532E" w:rsidRDefault="004B532E" w:rsidP="004B532E">
            <w:pPr>
              <w:jc w:val="center"/>
              <w:rPr>
                <w:rFonts w:eastAsia="Calibri"/>
                <w:szCs w:val="28"/>
                <w:lang w:eastAsia="ru-RU"/>
              </w:rPr>
            </w:pPr>
            <w:r w:rsidRPr="004B532E">
              <w:rPr>
                <w:rFonts w:eastAsia="Calibri"/>
                <w:szCs w:val="28"/>
                <w:lang w:eastAsia="ru-RU"/>
              </w:rPr>
              <w:t>7.</w:t>
            </w:r>
          </w:p>
        </w:tc>
        <w:tc>
          <w:tcPr>
            <w:tcW w:w="1037" w:type="pct"/>
            <w:vAlign w:val="center"/>
          </w:tcPr>
          <w:p w14:paraId="64BBA90D" w14:textId="77777777" w:rsidR="004B532E" w:rsidRPr="004B532E" w:rsidRDefault="004B532E" w:rsidP="004B532E">
            <w:pPr>
              <w:jc w:val="center"/>
              <w:rPr>
                <w:rFonts w:eastAsia="Calibri"/>
                <w:szCs w:val="28"/>
                <w:lang w:eastAsia="ru-RU"/>
              </w:rPr>
            </w:pPr>
            <w:r w:rsidRPr="004B532E">
              <w:rPr>
                <w:rFonts w:eastAsia="Calibri"/>
                <w:szCs w:val="28"/>
                <w:lang w:eastAsia="ru-RU"/>
              </w:rPr>
              <w:t>РКД</w:t>
            </w:r>
          </w:p>
        </w:tc>
        <w:tc>
          <w:tcPr>
            <w:tcW w:w="3674" w:type="pct"/>
            <w:vAlign w:val="center"/>
          </w:tcPr>
          <w:p w14:paraId="0E5156CE" w14:textId="77777777" w:rsidR="004B532E" w:rsidRPr="004B532E" w:rsidRDefault="004B532E" w:rsidP="004B532E">
            <w:pPr>
              <w:jc w:val="center"/>
              <w:rPr>
                <w:rFonts w:eastAsia="Calibri"/>
                <w:szCs w:val="28"/>
                <w:lang w:eastAsia="ru-RU"/>
              </w:rPr>
            </w:pPr>
            <w:proofErr w:type="spellStart"/>
            <w:r w:rsidRPr="004B532E">
              <w:rPr>
                <w:rFonts w:eastAsia="Calibri"/>
                <w:szCs w:val="28"/>
                <w:lang w:eastAsia="ru-RU"/>
              </w:rPr>
              <w:t>Рабоче-конструкторская</w:t>
            </w:r>
            <w:proofErr w:type="spellEnd"/>
            <w:r w:rsidRPr="004B532E">
              <w:rPr>
                <w:rFonts w:eastAsia="Calibri"/>
                <w:szCs w:val="28"/>
                <w:lang w:eastAsia="ru-RU"/>
              </w:rPr>
              <w:t xml:space="preserve"> </w:t>
            </w:r>
            <w:proofErr w:type="spellStart"/>
            <w:r w:rsidRPr="004B532E">
              <w:rPr>
                <w:rFonts w:eastAsia="Calibri"/>
                <w:szCs w:val="28"/>
                <w:lang w:eastAsia="ru-RU"/>
              </w:rPr>
              <w:t>документация</w:t>
            </w:r>
            <w:proofErr w:type="spellEnd"/>
          </w:p>
        </w:tc>
      </w:tr>
      <w:tr w:rsidR="004B532E" w:rsidRPr="004B532E" w14:paraId="0D547BD2" w14:textId="77777777" w:rsidTr="007A0BC4">
        <w:trPr>
          <w:trHeight w:val="517"/>
        </w:trPr>
        <w:tc>
          <w:tcPr>
            <w:tcW w:w="289" w:type="pct"/>
            <w:tcBorders>
              <w:left w:val="single" w:sz="6" w:space="0" w:color="000000"/>
            </w:tcBorders>
            <w:vAlign w:val="center"/>
          </w:tcPr>
          <w:p w14:paraId="664F5A98" w14:textId="77777777" w:rsidR="004B532E" w:rsidRPr="004B532E" w:rsidRDefault="004B532E" w:rsidP="004B532E">
            <w:pPr>
              <w:jc w:val="center"/>
              <w:rPr>
                <w:rFonts w:eastAsia="Calibri"/>
                <w:szCs w:val="28"/>
                <w:lang w:eastAsia="ru-RU"/>
              </w:rPr>
            </w:pPr>
            <w:r w:rsidRPr="004B532E">
              <w:rPr>
                <w:rFonts w:eastAsia="Calibri"/>
                <w:szCs w:val="28"/>
                <w:lang w:eastAsia="ru-RU"/>
              </w:rPr>
              <w:t>8.</w:t>
            </w:r>
          </w:p>
        </w:tc>
        <w:tc>
          <w:tcPr>
            <w:tcW w:w="1037" w:type="pct"/>
            <w:vAlign w:val="center"/>
          </w:tcPr>
          <w:p w14:paraId="0D536831" w14:textId="77777777" w:rsidR="004B532E" w:rsidRPr="004B532E" w:rsidRDefault="004B532E" w:rsidP="004B532E">
            <w:pPr>
              <w:jc w:val="center"/>
              <w:rPr>
                <w:rFonts w:eastAsia="Calibri"/>
                <w:szCs w:val="28"/>
                <w:lang w:eastAsia="ru-RU"/>
              </w:rPr>
            </w:pPr>
            <w:r w:rsidRPr="004B532E">
              <w:rPr>
                <w:rFonts w:eastAsia="Calibri"/>
                <w:szCs w:val="28"/>
                <w:lang w:eastAsia="ru-RU"/>
              </w:rPr>
              <w:t>СЗ</w:t>
            </w:r>
          </w:p>
        </w:tc>
        <w:tc>
          <w:tcPr>
            <w:tcW w:w="3674" w:type="pct"/>
            <w:vAlign w:val="center"/>
          </w:tcPr>
          <w:p w14:paraId="53D0D3A6" w14:textId="77777777" w:rsidR="004B532E" w:rsidRPr="004B532E" w:rsidRDefault="004B532E" w:rsidP="004B532E">
            <w:pPr>
              <w:jc w:val="center"/>
              <w:rPr>
                <w:rFonts w:eastAsia="Calibri"/>
                <w:szCs w:val="28"/>
                <w:lang w:eastAsia="ru-RU"/>
              </w:rPr>
            </w:pPr>
            <w:proofErr w:type="spellStart"/>
            <w:r w:rsidRPr="004B532E">
              <w:rPr>
                <w:rFonts w:eastAsia="Calibri"/>
                <w:szCs w:val="28"/>
                <w:lang w:eastAsia="ru-RU"/>
              </w:rPr>
              <w:t>Сублиматный</w:t>
            </w:r>
            <w:proofErr w:type="spellEnd"/>
            <w:r w:rsidRPr="004B532E">
              <w:rPr>
                <w:rFonts w:eastAsia="Calibri"/>
                <w:szCs w:val="28"/>
                <w:lang w:eastAsia="ru-RU"/>
              </w:rPr>
              <w:t xml:space="preserve"> </w:t>
            </w:r>
            <w:proofErr w:type="spellStart"/>
            <w:r w:rsidRPr="004B532E">
              <w:rPr>
                <w:rFonts w:eastAsia="Calibri"/>
                <w:szCs w:val="28"/>
                <w:lang w:eastAsia="ru-RU"/>
              </w:rPr>
              <w:t>завод</w:t>
            </w:r>
            <w:proofErr w:type="spellEnd"/>
          </w:p>
        </w:tc>
      </w:tr>
      <w:tr w:rsidR="004B532E" w:rsidRPr="004B532E" w14:paraId="5C1BE023" w14:textId="77777777" w:rsidTr="007A0BC4">
        <w:trPr>
          <w:trHeight w:val="517"/>
        </w:trPr>
        <w:tc>
          <w:tcPr>
            <w:tcW w:w="289" w:type="pct"/>
            <w:tcBorders>
              <w:left w:val="single" w:sz="6" w:space="0" w:color="000000"/>
            </w:tcBorders>
            <w:vAlign w:val="center"/>
          </w:tcPr>
          <w:p w14:paraId="7D1EEC12" w14:textId="77777777" w:rsidR="004B532E" w:rsidRPr="004B532E" w:rsidRDefault="004B532E" w:rsidP="004B532E">
            <w:pPr>
              <w:jc w:val="center"/>
              <w:rPr>
                <w:rFonts w:eastAsia="Calibri"/>
                <w:szCs w:val="28"/>
                <w:lang w:eastAsia="ru-RU"/>
              </w:rPr>
            </w:pPr>
            <w:r w:rsidRPr="004B532E">
              <w:rPr>
                <w:rFonts w:eastAsia="Calibri"/>
                <w:szCs w:val="28"/>
                <w:lang w:eastAsia="ru-RU"/>
              </w:rPr>
              <w:t>9.</w:t>
            </w:r>
          </w:p>
        </w:tc>
        <w:tc>
          <w:tcPr>
            <w:tcW w:w="1037" w:type="pct"/>
            <w:vAlign w:val="center"/>
          </w:tcPr>
          <w:p w14:paraId="26536501" w14:textId="77777777" w:rsidR="004B532E" w:rsidRPr="004B532E" w:rsidRDefault="004B532E" w:rsidP="004B532E">
            <w:pPr>
              <w:jc w:val="center"/>
              <w:rPr>
                <w:rFonts w:eastAsia="Calibri"/>
                <w:szCs w:val="28"/>
                <w:lang w:eastAsia="ru-RU"/>
              </w:rPr>
            </w:pPr>
            <w:r w:rsidRPr="004B532E">
              <w:rPr>
                <w:rFonts w:eastAsia="Calibri"/>
                <w:szCs w:val="28"/>
                <w:lang w:eastAsia="ru-RU"/>
              </w:rPr>
              <w:t>ТЗ</w:t>
            </w:r>
          </w:p>
        </w:tc>
        <w:tc>
          <w:tcPr>
            <w:tcW w:w="3674" w:type="pct"/>
            <w:vAlign w:val="center"/>
          </w:tcPr>
          <w:p w14:paraId="68569195" w14:textId="77777777" w:rsidR="004B532E" w:rsidRPr="004B532E" w:rsidRDefault="004B532E" w:rsidP="004B532E">
            <w:pPr>
              <w:jc w:val="center"/>
              <w:rPr>
                <w:rFonts w:eastAsia="Calibri"/>
                <w:szCs w:val="28"/>
                <w:lang w:eastAsia="ru-RU"/>
              </w:rPr>
            </w:pPr>
            <w:proofErr w:type="spellStart"/>
            <w:r w:rsidRPr="004B532E">
              <w:rPr>
                <w:rFonts w:eastAsia="Calibri"/>
                <w:szCs w:val="28"/>
                <w:lang w:eastAsia="ru-RU"/>
              </w:rPr>
              <w:t>Техническое</w:t>
            </w:r>
            <w:proofErr w:type="spellEnd"/>
            <w:r w:rsidRPr="004B532E">
              <w:rPr>
                <w:rFonts w:eastAsia="Calibri"/>
                <w:szCs w:val="28"/>
                <w:lang w:eastAsia="ru-RU"/>
              </w:rPr>
              <w:t xml:space="preserve"> </w:t>
            </w:r>
            <w:proofErr w:type="spellStart"/>
            <w:r w:rsidRPr="004B532E">
              <w:rPr>
                <w:rFonts w:eastAsia="Calibri"/>
                <w:szCs w:val="28"/>
                <w:lang w:eastAsia="ru-RU"/>
              </w:rPr>
              <w:t>задание</w:t>
            </w:r>
            <w:proofErr w:type="spellEnd"/>
          </w:p>
        </w:tc>
      </w:tr>
      <w:tr w:rsidR="004B532E" w:rsidRPr="004B532E" w14:paraId="6C85E7A0" w14:textId="77777777" w:rsidTr="007A0BC4">
        <w:trPr>
          <w:trHeight w:val="517"/>
        </w:trPr>
        <w:tc>
          <w:tcPr>
            <w:tcW w:w="289" w:type="pct"/>
            <w:tcBorders>
              <w:left w:val="single" w:sz="6" w:space="0" w:color="000000"/>
            </w:tcBorders>
            <w:vAlign w:val="center"/>
          </w:tcPr>
          <w:p w14:paraId="347284D8" w14:textId="77777777" w:rsidR="004B532E" w:rsidRPr="004B532E" w:rsidRDefault="004B532E" w:rsidP="004B532E">
            <w:pPr>
              <w:jc w:val="center"/>
              <w:rPr>
                <w:rFonts w:eastAsia="Calibri"/>
                <w:szCs w:val="28"/>
                <w:lang w:eastAsia="ru-RU"/>
              </w:rPr>
            </w:pPr>
            <w:r w:rsidRPr="004B532E">
              <w:rPr>
                <w:rFonts w:eastAsia="Calibri"/>
                <w:szCs w:val="28"/>
                <w:lang w:eastAsia="ru-RU"/>
              </w:rPr>
              <w:t>10</w:t>
            </w:r>
          </w:p>
        </w:tc>
        <w:tc>
          <w:tcPr>
            <w:tcW w:w="1037" w:type="pct"/>
            <w:vAlign w:val="center"/>
          </w:tcPr>
          <w:p w14:paraId="285F1C0D" w14:textId="77777777" w:rsidR="004B532E" w:rsidRPr="004B532E" w:rsidRDefault="004B532E" w:rsidP="004B532E">
            <w:pPr>
              <w:jc w:val="center"/>
              <w:rPr>
                <w:rFonts w:eastAsia="Calibri"/>
                <w:szCs w:val="28"/>
                <w:lang w:eastAsia="ru-RU"/>
              </w:rPr>
            </w:pPr>
            <w:r w:rsidRPr="004B532E">
              <w:rPr>
                <w:rFonts w:eastAsia="Calibri"/>
                <w:szCs w:val="28"/>
                <w:lang w:eastAsia="ru-RU"/>
              </w:rPr>
              <w:t>ИМ</w:t>
            </w:r>
          </w:p>
        </w:tc>
        <w:tc>
          <w:tcPr>
            <w:tcW w:w="3674" w:type="pct"/>
            <w:vAlign w:val="center"/>
          </w:tcPr>
          <w:p w14:paraId="63C3E06F" w14:textId="77777777" w:rsidR="004B532E" w:rsidRPr="004B532E" w:rsidRDefault="004B532E" w:rsidP="004B532E">
            <w:pPr>
              <w:jc w:val="center"/>
              <w:rPr>
                <w:rFonts w:eastAsia="Calibri"/>
                <w:szCs w:val="28"/>
                <w:lang w:eastAsia="ru-RU"/>
              </w:rPr>
            </w:pPr>
            <w:proofErr w:type="spellStart"/>
            <w:r w:rsidRPr="004B532E">
              <w:rPr>
                <w:rFonts w:eastAsia="Calibri"/>
                <w:szCs w:val="28"/>
                <w:lang w:eastAsia="ru-RU"/>
              </w:rPr>
              <w:t>Исполнительный</w:t>
            </w:r>
            <w:proofErr w:type="spellEnd"/>
            <w:r w:rsidRPr="004B532E">
              <w:rPr>
                <w:rFonts w:eastAsia="Calibri"/>
                <w:szCs w:val="28"/>
                <w:lang w:eastAsia="ru-RU"/>
              </w:rPr>
              <w:t xml:space="preserve"> </w:t>
            </w:r>
            <w:proofErr w:type="spellStart"/>
            <w:r w:rsidRPr="004B532E">
              <w:rPr>
                <w:rFonts w:eastAsia="Calibri"/>
                <w:szCs w:val="28"/>
                <w:lang w:eastAsia="ru-RU"/>
              </w:rPr>
              <w:t>механизм</w:t>
            </w:r>
            <w:proofErr w:type="spellEnd"/>
          </w:p>
        </w:tc>
      </w:tr>
      <w:tr w:rsidR="004B532E" w:rsidRPr="004B532E" w14:paraId="03D91456" w14:textId="77777777" w:rsidTr="007A0BC4">
        <w:trPr>
          <w:trHeight w:val="517"/>
        </w:trPr>
        <w:tc>
          <w:tcPr>
            <w:tcW w:w="289" w:type="pct"/>
            <w:tcBorders>
              <w:left w:val="single" w:sz="6" w:space="0" w:color="000000"/>
            </w:tcBorders>
            <w:vAlign w:val="center"/>
          </w:tcPr>
          <w:p w14:paraId="6813D524" w14:textId="77777777" w:rsidR="004B532E" w:rsidRPr="004B532E" w:rsidRDefault="004B532E" w:rsidP="004B532E">
            <w:pPr>
              <w:jc w:val="center"/>
              <w:rPr>
                <w:rFonts w:eastAsia="Calibri"/>
                <w:szCs w:val="28"/>
                <w:lang w:eastAsia="ru-RU"/>
              </w:rPr>
            </w:pPr>
            <w:r w:rsidRPr="004B532E">
              <w:rPr>
                <w:rFonts w:eastAsia="Calibri"/>
                <w:szCs w:val="28"/>
                <w:lang w:eastAsia="ru-RU"/>
              </w:rPr>
              <w:t>11</w:t>
            </w:r>
          </w:p>
        </w:tc>
        <w:tc>
          <w:tcPr>
            <w:tcW w:w="1037" w:type="pct"/>
            <w:vAlign w:val="center"/>
          </w:tcPr>
          <w:p w14:paraId="5BE4B532" w14:textId="77777777" w:rsidR="004B532E" w:rsidRPr="004B532E" w:rsidRDefault="004B532E" w:rsidP="004B532E">
            <w:pPr>
              <w:jc w:val="center"/>
              <w:rPr>
                <w:rFonts w:eastAsia="Calibri"/>
                <w:szCs w:val="28"/>
                <w:lang w:eastAsia="ru-RU"/>
              </w:rPr>
            </w:pPr>
            <w:r w:rsidRPr="004B532E">
              <w:rPr>
                <w:rFonts w:eastAsia="Calibri"/>
                <w:szCs w:val="28"/>
                <w:lang w:eastAsia="ru-RU"/>
              </w:rPr>
              <w:t>ЗИП</w:t>
            </w:r>
          </w:p>
        </w:tc>
        <w:tc>
          <w:tcPr>
            <w:tcW w:w="3674" w:type="pct"/>
            <w:vAlign w:val="center"/>
          </w:tcPr>
          <w:p w14:paraId="70082750" w14:textId="77777777" w:rsidR="004B532E" w:rsidRPr="004B532E" w:rsidRDefault="004B532E" w:rsidP="004B532E">
            <w:pPr>
              <w:jc w:val="center"/>
              <w:rPr>
                <w:rFonts w:eastAsia="Calibri"/>
                <w:szCs w:val="28"/>
                <w:lang w:val="ru-RU" w:eastAsia="ru-RU"/>
              </w:rPr>
            </w:pPr>
            <w:r w:rsidRPr="004B532E">
              <w:rPr>
                <w:rFonts w:eastAsia="Calibri"/>
                <w:szCs w:val="28"/>
                <w:lang w:val="ru-RU" w:eastAsia="ru-RU"/>
              </w:rPr>
              <w:t>Запасные части, инструменты и принадлежности</w:t>
            </w:r>
          </w:p>
        </w:tc>
      </w:tr>
      <w:tr w:rsidR="004B532E" w:rsidRPr="004B532E" w14:paraId="4E7E1256" w14:textId="77777777" w:rsidTr="007A0BC4">
        <w:trPr>
          <w:trHeight w:val="517"/>
        </w:trPr>
        <w:tc>
          <w:tcPr>
            <w:tcW w:w="289" w:type="pct"/>
            <w:tcBorders>
              <w:left w:val="single" w:sz="6" w:space="0" w:color="000000"/>
            </w:tcBorders>
            <w:vAlign w:val="center"/>
          </w:tcPr>
          <w:p w14:paraId="39EDECDA" w14:textId="77777777" w:rsidR="004B532E" w:rsidRPr="004B532E" w:rsidRDefault="004B532E" w:rsidP="004B532E">
            <w:pPr>
              <w:jc w:val="center"/>
              <w:rPr>
                <w:rFonts w:eastAsia="Calibri"/>
                <w:szCs w:val="28"/>
                <w:lang w:eastAsia="ru-RU"/>
              </w:rPr>
            </w:pPr>
            <w:r w:rsidRPr="004B532E">
              <w:rPr>
                <w:rFonts w:eastAsia="Calibri"/>
                <w:szCs w:val="28"/>
                <w:lang w:eastAsia="ru-RU"/>
              </w:rPr>
              <w:t>12</w:t>
            </w:r>
          </w:p>
        </w:tc>
        <w:tc>
          <w:tcPr>
            <w:tcW w:w="1037" w:type="pct"/>
            <w:vAlign w:val="center"/>
          </w:tcPr>
          <w:p w14:paraId="77A43737" w14:textId="77777777" w:rsidR="004B532E" w:rsidRPr="004B532E" w:rsidRDefault="004B532E" w:rsidP="004B532E">
            <w:pPr>
              <w:jc w:val="center"/>
              <w:rPr>
                <w:rFonts w:eastAsia="Calibri"/>
                <w:szCs w:val="28"/>
                <w:lang w:eastAsia="ru-RU"/>
              </w:rPr>
            </w:pPr>
            <w:proofErr w:type="spellStart"/>
            <w:r w:rsidRPr="004B532E">
              <w:rPr>
                <w:rFonts w:eastAsia="Calibri"/>
                <w:szCs w:val="28"/>
                <w:lang w:eastAsia="ru-RU"/>
              </w:rPr>
              <w:t>КИПиА</w:t>
            </w:r>
            <w:proofErr w:type="spellEnd"/>
          </w:p>
        </w:tc>
        <w:tc>
          <w:tcPr>
            <w:tcW w:w="3674" w:type="pct"/>
            <w:vAlign w:val="center"/>
          </w:tcPr>
          <w:p w14:paraId="71E738E1" w14:textId="77777777" w:rsidR="004B532E" w:rsidRPr="004B532E" w:rsidRDefault="004B532E" w:rsidP="004B532E">
            <w:pPr>
              <w:jc w:val="center"/>
              <w:rPr>
                <w:rFonts w:eastAsia="Calibri"/>
                <w:szCs w:val="28"/>
                <w:lang w:val="ru-RU" w:eastAsia="ru-RU"/>
              </w:rPr>
            </w:pPr>
            <w:r w:rsidRPr="004B532E">
              <w:rPr>
                <w:rFonts w:eastAsia="Calibri"/>
                <w:szCs w:val="28"/>
                <w:lang w:val="ru-RU" w:eastAsia="ru-RU"/>
              </w:rPr>
              <w:t>Контрольно-измерительные приборы и автоматика</w:t>
            </w:r>
          </w:p>
        </w:tc>
      </w:tr>
      <w:tr w:rsidR="004B532E" w:rsidRPr="004B532E" w14:paraId="53B08589" w14:textId="77777777" w:rsidTr="007A0BC4">
        <w:trPr>
          <w:trHeight w:val="517"/>
        </w:trPr>
        <w:tc>
          <w:tcPr>
            <w:tcW w:w="289" w:type="pct"/>
            <w:tcBorders>
              <w:left w:val="single" w:sz="6" w:space="0" w:color="000000"/>
            </w:tcBorders>
            <w:vAlign w:val="center"/>
          </w:tcPr>
          <w:p w14:paraId="55925E28" w14:textId="77777777" w:rsidR="004B532E" w:rsidRPr="004B532E" w:rsidRDefault="004B532E" w:rsidP="004B532E">
            <w:pPr>
              <w:jc w:val="center"/>
              <w:rPr>
                <w:rFonts w:eastAsia="Calibri"/>
                <w:szCs w:val="28"/>
                <w:lang w:eastAsia="ru-RU"/>
              </w:rPr>
            </w:pPr>
            <w:r w:rsidRPr="004B532E">
              <w:rPr>
                <w:rFonts w:eastAsia="Calibri"/>
                <w:szCs w:val="28"/>
                <w:lang w:eastAsia="ru-RU"/>
              </w:rPr>
              <w:t>13</w:t>
            </w:r>
          </w:p>
        </w:tc>
        <w:tc>
          <w:tcPr>
            <w:tcW w:w="1037" w:type="pct"/>
            <w:vAlign w:val="center"/>
          </w:tcPr>
          <w:p w14:paraId="6B331A77" w14:textId="77777777" w:rsidR="004B532E" w:rsidRPr="004B532E" w:rsidRDefault="004B532E" w:rsidP="004B532E">
            <w:pPr>
              <w:jc w:val="center"/>
              <w:rPr>
                <w:rFonts w:eastAsia="Calibri"/>
                <w:szCs w:val="28"/>
                <w:lang w:eastAsia="ru-RU"/>
              </w:rPr>
            </w:pPr>
            <w:r w:rsidRPr="004B532E">
              <w:rPr>
                <w:rFonts w:eastAsia="Times New Roman"/>
                <w:color w:val="000000"/>
                <w:szCs w:val="28"/>
                <w:lang w:eastAsia="ru-RU"/>
              </w:rPr>
              <w:t>ПЛК</w:t>
            </w:r>
          </w:p>
        </w:tc>
        <w:tc>
          <w:tcPr>
            <w:tcW w:w="3674" w:type="pct"/>
            <w:vAlign w:val="center"/>
          </w:tcPr>
          <w:p w14:paraId="228B43B0" w14:textId="77777777" w:rsidR="004B532E" w:rsidRPr="004B532E" w:rsidRDefault="004B532E" w:rsidP="004B532E">
            <w:pPr>
              <w:jc w:val="center"/>
              <w:rPr>
                <w:rFonts w:eastAsia="Calibri"/>
                <w:szCs w:val="28"/>
                <w:lang w:eastAsia="ru-RU"/>
              </w:rPr>
            </w:pPr>
            <w:proofErr w:type="spellStart"/>
            <w:r w:rsidRPr="004B532E">
              <w:rPr>
                <w:rFonts w:eastAsia="Calibri"/>
                <w:szCs w:val="28"/>
                <w:lang w:eastAsia="ru-RU"/>
              </w:rPr>
              <w:t>Программируемый</w:t>
            </w:r>
            <w:proofErr w:type="spellEnd"/>
            <w:r w:rsidRPr="004B532E">
              <w:rPr>
                <w:rFonts w:eastAsia="Calibri"/>
                <w:szCs w:val="28"/>
                <w:lang w:eastAsia="ru-RU"/>
              </w:rPr>
              <w:t xml:space="preserve"> </w:t>
            </w:r>
            <w:proofErr w:type="spellStart"/>
            <w:r w:rsidRPr="004B532E">
              <w:rPr>
                <w:rFonts w:eastAsia="Calibri"/>
                <w:szCs w:val="28"/>
                <w:lang w:eastAsia="ru-RU"/>
              </w:rPr>
              <w:t>логический</w:t>
            </w:r>
            <w:proofErr w:type="spellEnd"/>
            <w:r w:rsidRPr="004B532E">
              <w:rPr>
                <w:rFonts w:eastAsia="Calibri"/>
                <w:szCs w:val="28"/>
                <w:lang w:eastAsia="ru-RU"/>
              </w:rPr>
              <w:t xml:space="preserve"> </w:t>
            </w:r>
            <w:proofErr w:type="spellStart"/>
            <w:r w:rsidRPr="004B532E">
              <w:rPr>
                <w:rFonts w:eastAsia="Calibri"/>
                <w:szCs w:val="28"/>
                <w:lang w:eastAsia="ru-RU"/>
              </w:rPr>
              <w:t>контроллер</w:t>
            </w:r>
            <w:proofErr w:type="spellEnd"/>
          </w:p>
        </w:tc>
      </w:tr>
    </w:tbl>
    <w:p w14:paraId="35FFC75D" w14:textId="77777777" w:rsidR="004B532E" w:rsidRPr="004B532E" w:rsidRDefault="004B532E" w:rsidP="004B532E">
      <w:pPr>
        <w:spacing w:line="240" w:lineRule="auto"/>
        <w:jc w:val="center"/>
        <w:rPr>
          <w:rFonts w:eastAsia="Times New Roman" w:cs="Times New Roman"/>
          <w:color w:val="000000"/>
          <w:szCs w:val="28"/>
          <w:lang w:eastAsia="ru-RU"/>
        </w:rPr>
      </w:pPr>
    </w:p>
    <w:p w14:paraId="30901886" w14:textId="0EEBBB1D" w:rsidR="004B532E" w:rsidRPr="004B532E" w:rsidRDefault="002A3B90" w:rsidP="00781E42">
      <w:pPr>
        <w:pStyle w:val="1"/>
        <w:jc w:val="center"/>
        <w:rPr>
          <w:rFonts w:eastAsia="Calibri"/>
        </w:rPr>
      </w:pPr>
      <w:bookmarkStart w:id="100" w:name="_Toc86926744"/>
      <w:bookmarkStart w:id="101" w:name="_Toc93345094"/>
      <w:bookmarkStart w:id="102" w:name="_Toc93345986"/>
      <w:bookmarkStart w:id="103" w:name="_Toc93346118"/>
      <w:bookmarkStart w:id="104" w:name="_Toc93667335"/>
      <w:bookmarkStart w:id="105" w:name="_Toc93667514"/>
      <w:bookmarkStart w:id="106" w:name="_Toc93668077"/>
      <w:bookmarkStart w:id="107" w:name="_Toc93871929"/>
      <w:bookmarkStart w:id="108" w:name="_Toc94096184"/>
      <w:r>
        <w:rPr>
          <w:rFonts w:eastAsia="Calibri"/>
        </w:rPr>
        <w:t>РАЗДЕЛ 9.</w:t>
      </w:r>
      <w:r>
        <w:rPr>
          <w:rFonts w:eastAsia="Calibri"/>
        </w:rPr>
        <w:tab/>
      </w:r>
      <w:r w:rsidR="004B532E" w:rsidRPr="004B532E">
        <w:rPr>
          <w:rFonts w:eastAsia="Calibri"/>
        </w:rPr>
        <w:t>ПЕРЕЧЕНЬ ПРИЛОЖЕНИЙ</w:t>
      </w:r>
      <w:bookmarkEnd w:id="100"/>
      <w:bookmarkEnd w:id="101"/>
      <w:bookmarkEnd w:id="102"/>
      <w:bookmarkEnd w:id="103"/>
      <w:bookmarkEnd w:id="104"/>
      <w:bookmarkEnd w:id="105"/>
      <w:bookmarkEnd w:id="106"/>
      <w:bookmarkEnd w:id="107"/>
      <w:bookmarkEnd w:id="108"/>
    </w:p>
    <w:p w14:paraId="23098913" w14:textId="77777777" w:rsidR="004B532E" w:rsidRPr="004B532E" w:rsidRDefault="004B532E" w:rsidP="004B532E">
      <w:pPr>
        <w:spacing w:line="240" w:lineRule="auto"/>
        <w:jc w:val="center"/>
        <w:rPr>
          <w:rFonts w:eastAsia="Times New Roman" w:cs="Times New Roman"/>
          <w:color w:val="000000"/>
          <w:szCs w:val="28"/>
          <w:lang w:eastAsia="ru-RU"/>
        </w:rPr>
      </w:pPr>
    </w:p>
    <w:tbl>
      <w:tblPr>
        <w:tblStyle w:val="TableNormal1"/>
        <w:tblW w:w="499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5"/>
        <w:gridCol w:w="6701"/>
        <w:gridCol w:w="2623"/>
      </w:tblGrid>
      <w:tr w:rsidR="004B532E" w:rsidRPr="004B532E" w14:paraId="7B6A2443" w14:textId="77777777" w:rsidTr="007A0BC4">
        <w:trPr>
          <w:trHeight w:val="551"/>
        </w:trPr>
        <w:tc>
          <w:tcPr>
            <w:tcW w:w="286" w:type="pct"/>
            <w:tcBorders>
              <w:left w:val="single" w:sz="6" w:space="0" w:color="000000"/>
            </w:tcBorders>
            <w:vAlign w:val="center"/>
          </w:tcPr>
          <w:p w14:paraId="3FDC60D0" w14:textId="77777777" w:rsidR="004B532E" w:rsidRPr="004B532E" w:rsidRDefault="004B532E" w:rsidP="004B532E">
            <w:pPr>
              <w:spacing w:line="240" w:lineRule="auto"/>
              <w:jc w:val="center"/>
              <w:rPr>
                <w:rFonts w:eastAsia="Times New Roman"/>
                <w:szCs w:val="28"/>
              </w:rPr>
            </w:pPr>
            <w:r w:rsidRPr="004B532E">
              <w:rPr>
                <w:rFonts w:eastAsia="Times New Roman"/>
                <w:szCs w:val="28"/>
              </w:rPr>
              <w:t>№ п/п</w:t>
            </w:r>
          </w:p>
        </w:tc>
        <w:tc>
          <w:tcPr>
            <w:tcW w:w="3388" w:type="pct"/>
            <w:vAlign w:val="center"/>
          </w:tcPr>
          <w:p w14:paraId="047AED46" w14:textId="77777777" w:rsidR="004B532E" w:rsidRPr="004B532E" w:rsidRDefault="004B532E" w:rsidP="004B532E">
            <w:pPr>
              <w:spacing w:line="240" w:lineRule="auto"/>
              <w:jc w:val="center"/>
              <w:rPr>
                <w:rFonts w:eastAsia="Times New Roman"/>
                <w:szCs w:val="28"/>
              </w:rPr>
            </w:pPr>
            <w:proofErr w:type="spellStart"/>
            <w:r w:rsidRPr="004B532E">
              <w:rPr>
                <w:rFonts w:eastAsia="Times New Roman"/>
                <w:szCs w:val="28"/>
              </w:rPr>
              <w:t>Наименование</w:t>
            </w:r>
            <w:proofErr w:type="spellEnd"/>
          </w:p>
        </w:tc>
        <w:tc>
          <w:tcPr>
            <w:tcW w:w="1326" w:type="pct"/>
            <w:vAlign w:val="center"/>
          </w:tcPr>
          <w:p w14:paraId="7AED4482" w14:textId="77777777" w:rsidR="004B532E" w:rsidRPr="004B532E" w:rsidRDefault="004B532E" w:rsidP="004B532E">
            <w:pPr>
              <w:spacing w:line="240" w:lineRule="auto"/>
              <w:jc w:val="center"/>
              <w:rPr>
                <w:rFonts w:eastAsia="Times New Roman"/>
                <w:szCs w:val="28"/>
              </w:rPr>
            </w:pPr>
            <w:proofErr w:type="spellStart"/>
            <w:r w:rsidRPr="004B532E">
              <w:rPr>
                <w:rFonts w:eastAsia="Times New Roman"/>
                <w:szCs w:val="28"/>
              </w:rPr>
              <w:t>Номер</w:t>
            </w:r>
            <w:proofErr w:type="spellEnd"/>
            <w:r w:rsidRPr="004B532E">
              <w:rPr>
                <w:rFonts w:eastAsia="Times New Roman"/>
                <w:szCs w:val="28"/>
              </w:rPr>
              <w:t xml:space="preserve"> </w:t>
            </w:r>
            <w:proofErr w:type="spellStart"/>
            <w:r w:rsidRPr="004B532E">
              <w:rPr>
                <w:rFonts w:eastAsia="Times New Roman"/>
                <w:szCs w:val="28"/>
              </w:rPr>
              <w:t>страницы</w:t>
            </w:r>
            <w:proofErr w:type="spellEnd"/>
          </w:p>
        </w:tc>
      </w:tr>
      <w:tr w:rsidR="004B532E" w:rsidRPr="004B532E" w14:paraId="291BF9F8" w14:textId="77777777" w:rsidTr="007A0BC4">
        <w:trPr>
          <w:trHeight w:val="551"/>
        </w:trPr>
        <w:tc>
          <w:tcPr>
            <w:tcW w:w="286" w:type="pct"/>
            <w:tcBorders>
              <w:left w:val="single" w:sz="6" w:space="0" w:color="000000"/>
            </w:tcBorders>
            <w:vAlign w:val="center"/>
          </w:tcPr>
          <w:p w14:paraId="31FE140E" w14:textId="77777777" w:rsidR="004B532E" w:rsidRPr="004B532E" w:rsidRDefault="004B532E" w:rsidP="004B532E">
            <w:pPr>
              <w:spacing w:line="240" w:lineRule="auto"/>
              <w:jc w:val="center"/>
              <w:rPr>
                <w:rFonts w:eastAsia="Times New Roman"/>
                <w:szCs w:val="28"/>
              </w:rPr>
            </w:pPr>
            <w:r w:rsidRPr="004B532E">
              <w:rPr>
                <w:rFonts w:eastAsia="Times New Roman"/>
                <w:szCs w:val="28"/>
              </w:rPr>
              <w:t>А</w:t>
            </w:r>
          </w:p>
        </w:tc>
        <w:tc>
          <w:tcPr>
            <w:tcW w:w="3388" w:type="pct"/>
            <w:vAlign w:val="center"/>
          </w:tcPr>
          <w:p w14:paraId="7B541E58" w14:textId="77777777" w:rsidR="004B532E" w:rsidRPr="004B532E" w:rsidRDefault="004B532E" w:rsidP="004B532E">
            <w:pPr>
              <w:spacing w:line="240" w:lineRule="auto"/>
              <w:jc w:val="center"/>
              <w:rPr>
                <w:rFonts w:eastAsia="Times New Roman"/>
                <w:szCs w:val="28"/>
              </w:rPr>
            </w:pPr>
            <w:proofErr w:type="spellStart"/>
            <w:r w:rsidRPr="004B532E">
              <w:rPr>
                <w:rFonts w:eastAsia="Times New Roman"/>
                <w:szCs w:val="28"/>
              </w:rPr>
              <w:t>Этапы</w:t>
            </w:r>
            <w:proofErr w:type="spellEnd"/>
            <w:r w:rsidRPr="004B532E">
              <w:rPr>
                <w:rFonts w:eastAsia="Times New Roman"/>
                <w:szCs w:val="28"/>
              </w:rPr>
              <w:t xml:space="preserve"> </w:t>
            </w:r>
            <w:proofErr w:type="spellStart"/>
            <w:r w:rsidRPr="004B532E">
              <w:rPr>
                <w:rFonts w:eastAsia="Times New Roman"/>
                <w:szCs w:val="28"/>
              </w:rPr>
              <w:t>работы</w:t>
            </w:r>
            <w:proofErr w:type="spellEnd"/>
          </w:p>
        </w:tc>
        <w:tc>
          <w:tcPr>
            <w:tcW w:w="1326" w:type="pct"/>
            <w:vAlign w:val="center"/>
          </w:tcPr>
          <w:p w14:paraId="651D1E30" w14:textId="77777777" w:rsidR="004B532E" w:rsidRPr="004B532E" w:rsidRDefault="004B532E" w:rsidP="004B532E">
            <w:pPr>
              <w:spacing w:line="240" w:lineRule="auto"/>
              <w:jc w:val="center"/>
              <w:rPr>
                <w:rFonts w:eastAsia="Times New Roman"/>
                <w:szCs w:val="28"/>
              </w:rPr>
            </w:pPr>
            <w:r w:rsidRPr="004B532E">
              <w:rPr>
                <w:rFonts w:eastAsia="Times New Roman"/>
                <w:szCs w:val="28"/>
              </w:rPr>
              <w:t>11</w:t>
            </w:r>
          </w:p>
        </w:tc>
      </w:tr>
      <w:tr w:rsidR="004B532E" w:rsidRPr="004B532E" w14:paraId="63797177" w14:textId="77777777" w:rsidTr="007A0BC4">
        <w:trPr>
          <w:trHeight w:val="551"/>
        </w:trPr>
        <w:tc>
          <w:tcPr>
            <w:tcW w:w="286" w:type="pct"/>
            <w:tcBorders>
              <w:left w:val="single" w:sz="6" w:space="0" w:color="000000"/>
            </w:tcBorders>
            <w:vAlign w:val="center"/>
          </w:tcPr>
          <w:p w14:paraId="31517377" w14:textId="77777777" w:rsidR="004B532E" w:rsidRPr="004B532E" w:rsidRDefault="004B532E" w:rsidP="004B532E">
            <w:pPr>
              <w:spacing w:line="240" w:lineRule="auto"/>
              <w:jc w:val="center"/>
              <w:rPr>
                <w:rFonts w:eastAsia="Times New Roman"/>
                <w:szCs w:val="28"/>
              </w:rPr>
            </w:pPr>
            <w:r w:rsidRPr="004B532E">
              <w:rPr>
                <w:rFonts w:eastAsia="Calibri"/>
                <w:szCs w:val="24"/>
                <w:lang w:eastAsia="ru-RU"/>
              </w:rPr>
              <w:t>Б</w:t>
            </w:r>
          </w:p>
        </w:tc>
        <w:tc>
          <w:tcPr>
            <w:tcW w:w="3388" w:type="pct"/>
            <w:vAlign w:val="center"/>
          </w:tcPr>
          <w:p w14:paraId="1CC763F0" w14:textId="77777777" w:rsidR="004B532E" w:rsidRPr="004B532E" w:rsidRDefault="004B532E" w:rsidP="004B532E">
            <w:pPr>
              <w:spacing w:line="240" w:lineRule="auto"/>
              <w:jc w:val="center"/>
              <w:rPr>
                <w:rFonts w:eastAsia="Times New Roman"/>
                <w:szCs w:val="28"/>
                <w:lang w:val="ru-RU"/>
              </w:rPr>
            </w:pPr>
            <w:r w:rsidRPr="004B532E">
              <w:rPr>
                <w:rFonts w:eastAsia="Calibri"/>
                <w:szCs w:val="24"/>
                <w:lang w:val="ru-RU" w:eastAsia="ru-RU"/>
              </w:rPr>
              <w:t>Эскиз аппаратурно-технологической схемы узла газодувок</w:t>
            </w:r>
          </w:p>
        </w:tc>
        <w:tc>
          <w:tcPr>
            <w:tcW w:w="1326" w:type="pct"/>
            <w:vAlign w:val="center"/>
          </w:tcPr>
          <w:p w14:paraId="2851C182" w14:textId="77777777" w:rsidR="004B532E" w:rsidRPr="004B532E" w:rsidRDefault="004B532E" w:rsidP="004B532E">
            <w:pPr>
              <w:spacing w:line="240" w:lineRule="auto"/>
              <w:jc w:val="center"/>
              <w:rPr>
                <w:rFonts w:eastAsia="Times New Roman"/>
                <w:szCs w:val="28"/>
              </w:rPr>
            </w:pPr>
            <w:r w:rsidRPr="004B532E">
              <w:rPr>
                <w:rFonts w:eastAsia="Calibri"/>
                <w:szCs w:val="24"/>
                <w:lang w:eastAsia="ru-RU"/>
              </w:rPr>
              <w:t>12</w:t>
            </w:r>
          </w:p>
        </w:tc>
      </w:tr>
    </w:tbl>
    <w:p w14:paraId="5E4A3C4F" w14:textId="77777777" w:rsidR="004B532E" w:rsidRPr="004B532E" w:rsidRDefault="004B532E" w:rsidP="008C0011">
      <w:pPr>
        <w:pStyle w:val="1"/>
        <w:jc w:val="right"/>
        <w:rPr>
          <w:rFonts w:eastAsia="Calibri"/>
          <w:lang w:eastAsia="ru-RU"/>
        </w:rPr>
      </w:pPr>
      <w:bookmarkStart w:id="109" w:name="_Toc86926745"/>
      <w:bookmarkStart w:id="110" w:name="_Toc93345095"/>
      <w:bookmarkStart w:id="111" w:name="_Toc93345987"/>
      <w:bookmarkStart w:id="112" w:name="_Toc93346119"/>
      <w:bookmarkStart w:id="113" w:name="_Toc93667336"/>
      <w:bookmarkStart w:id="114" w:name="_Toc93667515"/>
      <w:bookmarkStart w:id="115" w:name="_Toc93668078"/>
      <w:bookmarkStart w:id="116" w:name="_Toc94096185"/>
      <w:r w:rsidRPr="004B532E">
        <w:rPr>
          <w:rFonts w:eastAsia="Calibri"/>
          <w:lang w:eastAsia="ru-RU"/>
        </w:rPr>
        <w:lastRenderedPageBreak/>
        <w:t>ПРИЛОЖЕНИЕ А</w:t>
      </w:r>
      <w:bookmarkEnd w:id="109"/>
      <w:bookmarkEnd w:id="110"/>
      <w:bookmarkEnd w:id="111"/>
      <w:bookmarkEnd w:id="112"/>
      <w:bookmarkEnd w:id="113"/>
      <w:bookmarkEnd w:id="114"/>
      <w:bookmarkEnd w:id="115"/>
      <w:bookmarkEnd w:id="116"/>
    </w:p>
    <w:p w14:paraId="60F88AA0" w14:textId="77777777" w:rsidR="004B532E" w:rsidRPr="004B532E" w:rsidRDefault="004B532E" w:rsidP="004B532E">
      <w:pPr>
        <w:spacing w:after="120" w:line="240" w:lineRule="auto"/>
        <w:jc w:val="center"/>
        <w:rPr>
          <w:rFonts w:eastAsia="Calibri" w:cs="Times New Roman"/>
          <w:b/>
          <w:szCs w:val="24"/>
          <w:lang w:eastAsia="ru-RU"/>
        </w:rPr>
      </w:pPr>
      <w:r w:rsidRPr="004B532E">
        <w:rPr>
          <w:rFonts w:eastAsia="Calibri" w:cs="Times New Roman"/>
          <w:b/>
          <w:szCs w:val="24"/>
          <w:lang w:eastAsia="ru-RU"/>
        </w:rPr>
        <w:t>КАЛЕНДАРНЫЙ ПЛАН</w:t>
      </w:r>
    </w:p>
    <w:tbl>
      <w:tblPr>
        <w:tblStyle w:val="TableNormal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3"/>
        <w:gridCol w:w="4502"/>
        <w:gridCol w:w="1764"/>
        <w:gridCol w:w="1701"/>
        <w:gridCol w:w="1439"/>
      </w:tblGrid>
      <w:tr w:rsidR="004B532E" w:rsidRPr="004B532E" w14:paraId="79C1BB2C" w14:textId="77777777" w:rsidTr="007A0BC4">
        <w:trPr>
          <w:trHeight w:val="252"/>
        </w:trPr>
        <w:tc>
          <w:tcPr>
            <w:tcW w:w="274" w:type="pct"/>
            <w:vMerge w:val="restart"/>
            <w:tcBorders>
              <w:top w:val="single" w:sz="8" w:space="0" w:color="000000"/>
            </w:tcBorders>
            <w:vAlign w:val="center"/>
          </w:tcPr>
          <w:p w14:paraId="39EAF37E" w14:textId="77777777" w:rsidR="004B532E" w:rsidRPr="004B532E" w:rsidRDefault="004B532E" w:rsidP="004B532E">
            <w:pPr>
              <w:spacing w:before="100" w:beforeAutospacing="1" w:after="100" w:afterAutospacing="1" w:line="240" w:lineRule="auto"/>
              <w:jc w:val="center"/>
              <w:rPr>
                <w:rFonts w:eastAsia="Times New Roman"/>
                <w:szCs w:val="28"/>
              </w:rPr>
            </w:pPr>
            <w:r w:rsidRPr="004B532E">
              <w:rPr>
                <w:rFonts w:eastAsia="Times New Roman"/>
                <w:szCs w:val="28"/>
              </w:rPr>
              <w:t>№ п/п</w:t>
            </w:r>
          </w:p>
        </w:tc>
        <w:tc>
          <w:tcPr>
            <w:tcW w:w="2292" w:type="pct"/>
            <w:vMerge w:val="restart"/>
            <w:tcBorders>
              <w:top w:val="single" w:sz="8" w:space="0" w:color="000000"/>
            </w:tcBorders>
            <w:vAlign w:val="center"/>
          </w:tcPr>
          <w:p w14:paraId="058BFAAD" w14:textId="77777777" w:rsidR="004B532E" w:rsidRPr="004B532E" w:rsidRDefault="004B532E" w:rsidP="004B532E">
            <w:pPr>
              <w:spacing w:before="100" w:beforeAutospacing="1" w:after="100" w:afterAutospacing="1" w:line="240" w:lineRule="auto"/>
              <w:jc w:val="center"/>
              <w:rPr>
                <w:rFonts w:eastAsia="Times New Roman"/>
                <w:b/>
                <w:szCs w:val="28"/>
                <w:lang w:val="ru-RU"/>
              </w:rPr>
            </w:pPr>
            <w:r w:rsidRPr="004B532E">
              <w:rPr>
                <w:rFonts w:eastAsia="Times New Roman"/>
                <w:b/>
                <w:szCs w:val="28"/>
                <w:lang w:val="ru-RU"/>
              </w:rPr>
              <w:t>Наименование этапов и их содержание</w:t>
            </w:r>
          </w:p>
        </w:tc>
        <w:tc>
          <w:tcPr>
            <w:tcW w:w="910" w:type="pct"/>
            <w:vMerge w:val="restart"/>
            <w:tcBorders>
              <w:top w:val="single" w:sz="8" w:space="0" w:color="000000"/>
            </w:tcBorders>
            <w:vAlign w:val="center"/>
          </w:tcPr>
          <w:p w14:paraId="661C606A" w14:textId="77777777" w:rsidR="004B532E" w:rsidRPr="004B532E" w:rsidRDefault="004B532E" w:rsidP="004B532E">
            <w:pPr>
              <w:spacing w:before="100" w:beforeAutospacing="1" w:after="100" w:afterAutospacing="1" w:line="240" w:lineRule="auto"/>
              <w:jc w:val="center"/>
              <w:rPr>
                <w:rFonts w:eastAsia="Times New Roman"/>
                <w:b/>
                <w:szCs w:val="28"/>
              </w:rPr>
            </w:pPr>
            <w:proofErr w:type="spellStart"/>
            <w:r w:rsidRPr="004B532E">
              <w:rPr>
                <w:rFonts w:eastAsia="Times New Roman"/>
                <w:b/>
                <w:szCs w:val="28"/>
              </w:rPr>
              <w:t>Результаты</w:t>
            </w:r>
            <w:proofErr w:type="spellEnd"/>
            <w:r w:rsidRPr="004B532E">
              <w:rPr>
                <w:rFonts w:eastAsia="Times New Roman"/>
                <w:b/>
                <w:szCs w:val="28"/>
              </w:rPr>
              <w:t xml:space="preserve"> </w:t>
            </w:r>
            <w:proofErr w:type="spellStart"/>
            <w:r w:rsidRPr="004B532E">
              <w:rPr>
                <w:rFonts w:eastAsia="Times New Roman"/>
                <w:b/>
                <w:szCs w:val="28"/>
              </w:rPr>
              <w:t>работ</w:t>
            </w:r>
            <w:proofErr w:type="spellEnd"/>
          </w:p>
        </w:tc>
        <w:tc>
          <w:tcPr>
            <w:tcW w:w="1524" w:type="pct"/>
            <w:gridSpan w:val="2"/>
            <w:tcBorders>
              <w:top w:val="single" w:sz="8" w:space="0" w:color="000000"/>
              <w:right w:val="single" w:sz="6" w:space="0" w:color="000000"/>
            </w:tcBorders>
            <w:vAlign w:val="center"/>
          </w:tcPr>
          <w:p w14:paraId="69ABAABB" w14:textId="77777777" w:rsidR="004B532E" w:rsidRPr="004B532E" w:rsidRDefault="004B532E" w:rsidP="004B532E">
            <w:pPr>
              <w:spacing w:before="100" w:beforeAutospacing="1" w:after="100" w:afterAutospacing="1" w:line="240" w:lineRule="auto"/>
              <w:jc w:val="center"/>
              <w:rPr>
                <w:rFonts w:eastAsia="Times New Roman"/>
                <w:b/>
                <w:szCs w:val="28"/>
              </w:rPr>
            </w:pPr>
            <w:proofErr w:type="spellStart"/>
            <w:r w:rsidRPr="004B532E">
              <w:rPr>
                <w:rFonts w:eastAsia="Times New Roman"/>
                <w:b/>
                <w:szCs w:val="28"/>
              </w:rPr>
              <w:t>Срок</w:t>
            </w:r>
            <w:proofErr w:type="spellEnd"/>
            <w:r w:rsidRPr="004B532E">
              <w:rPr>
                <w:rFonts w:eastAsia="Times New Roman"/>
                <w:b/>
                <w:szCs w:val="28"/>
              </w:rPr>
              <w:t xml:space="preserve"> </w:t>
            </w:r>
            <w:proofErr w:type="spellStart"/>
            <w:r w:rsidRPr="004B532E">
              <w:rPr>
                <w:rFonts w:eastAsia="Times New Roman"/>
                <w:b/>
                <w:szCs w:val="28"/>
              </w:rPr>
              <w:t>выполнения</w:t>
            </w:r>
            <w:proofErr w:type="spellEnd"/>
          </w:p>
        </w:tc>
      </w:tr>
      <w:tr w:rsidR="004B532E" w:rsidRPr="004B532E" w14:paraId="3A28E02F" w14:textId="77777777" w:rsidTr="007A0BC4">
        <w:trPr>
          <w:trHeight w:val="252"/>
        </w:trPr>
        <w:tc>
          <w:tcPr>
            <w:tcW w:w="274" w:type="pct"/>
            <w:vMerge/>
            <w:tcBorders>
              <w:top w:val="nil"/>
            </w:tcBorders>
            <w:vAlign w:val="center"/>
          </w:tcPr>
          <w:p w14:paraId="18366EC3" w14:textId="77777777" w:rsidR="004B532E" w:rsidRPr="004B532E" w:rsidRDefault="004B532E" w:rsidP="004B532E">
            <w:pPr>
              <w:spacing w:before="100" w:beforeAutospacing="1" w:after="100" w:afterAutospacing="1" w:line="240" w:lineRule="auto"/>
              <w:jc w:val="center"/>
              <w:rPr>
                <w:rFonts w:eastAsia="Times New Roman"/>
                <w:szCs w:val="28"/>
              </w:rPr>
            </w:pPr>
          </w:p>
        </w:tc>
        <w:tc>
          <w:tcPr>
            <w:tcW w:w="2292" w:type="pct"/>
            <w:vMerge/>
            <w:tcBorders>
              <w:top w:val="nil"/>
            </w:tcBorders>
            <w:vAlign w:val="center"/>
          </w:tcPr>
          <w:p w14:paraId="7B43F857" w14:textId="77777777" w:rsidR="004B532E" w:rsidRPr="004B532E" w:rsidRDefault="004B532E" w:rsidP="004B532E">
            <w:pPr>
              <w:spacing w:before="100" w:beforeAutospacing="1" w:after="100" w:afterAutospacing="1" w:line="240" w:lineRule="auto"/>
              <w:jc w:val="center"/>
              <w:rPr>
                <w:rFonts w:eastAsia="Times New Roman"/>
                <w:szCs w:val="28"/>
              </w:rPr>
            </w:pPr>
          </w:p>
        </w:tc>
        <w:tc>
          <w:tcPr>
            <w:tcW w:w="910" w:type="pct"/>
            <w:vMerge/>
            <w:tcBorders>
              <w:top w:val="nil"/>
            </w:tcBorders>
            <w:vAlign w:val="center"/>
          </w:tcPr>
          <w:p w14:paraId="799B2913" w14:textId="77777777" w:rsidR="004B532E" w:rsidRPr="004B532E" w:rsidRDefault="004B532E" w:rsidP="004B532E">
            <w:pPr>
              <w:spacing w:before="100" w:beforeAutospacing="1" w:after="100" w:afterAutospacing="1" w:line="240" w:lineRule="auto"/>
              <w:jc w:val="center"/>
              <w:rPr>
                <w:rFonts w:eastAsia="Times New Roman"/>
                <w:szCs w:val="28"/>
              </w:rPr>
            </w:pPr>
          </w:p>
        </w:tc>
        <w:tc>
          <w:tcPr>
            <w:tcW w:w="878" w:type="pct"/>
            <w:vAlign w:val="center"/>
          </w:tcPr>
          <w:p w14:paraId="5083A753" w14:textId="77777777" w:rsidR="004B532E" w:rsidRPr="004B532E" w:rsidRDefault="004B532E" w:rsidP="004B532E">
            <w:pPr>
              <w:spacing w:before="100" w:beforeAutospacing="1" w:after="100" w:afterAutospacing="1" w:line="240" w:lineRule="auto"/>
              <w:jc w:val="center"/>
              <w:rPr>
                <w:rFonts w:eastAsia="Times New Roman"/>
                <w:b/>
                <w:szCs w:val="28"/>
              </w:rPr>
            </w:pPr>
            <w:proofErr w:type="spellStart"/>
            <w:r w:rsidRPr="004B532E">
              <w:rPr>
                <w:rFonts w:eastAsia="Times New Roman"/>
                <w:b/>
                <w:szCs w:val="28"/>
              </w:rPr>
              <w:t>Начало</w:t>
            </w:r>
            <w:proofErr w:type="spellEnd"/>
          </w:p>
        </w:tc>
        <w:tc>
          <w:tcPr>
            <w:tcW w:w="646" w:type="pct"/>
            <w:tcBorders>
              <w:right w:val="single" w:sz="6" w:space="0" w:color="000000"/>
            </w:tcBorders>
            <w:vAlign w:val="center"/>
          </w:tcPr>
          <w:p w14:paraId="65B70ADE" w14:textId="77777777" w:rsidR="004B532E" w:rsidRPr="004B532E" w:rsidRDefault="004B532E" w:rsidP="004B532E">
            <w:pPr>
              <w:spacing w:before="100" w:beforeAutospacing="1" w:after="100" w:afterAutospacing="1" w:line="240" w:lineRule="auto"/>
              <w:jc w:val="center"/>
              <w:rPr>
                <w:rFonts w:eastAsia="Times New Roman"/>
                <w:b/>
                <w:szCs w:val="28"/>
              </w:rPr>
            </w:pPr>
            <w:proofErr w:type="spellStart"/>
            <w:r w:rsidRPr="004B532E">
              <w:rPr>
                <w:rFonts w:eastAsia="Times New Roman"/>
                <w:b/>
                <w:szCs w:val="28"/>
              </w:rPr>
              <w:t>Окончание</w:t>
            </w:r>
            <w:proofErr w:type="spellEnd"/>
          </w:p>
        </w:tc>
      </w:tr>
      <w:tr w:rsidR="004B532E" w:rsidRPr="004B532E" w14:paraId="726DE5DC" w14:textId="77777777" w:rsidTr="007A0BC4">
        <w:trPr>
          <w:trHeight w:val="229"/>
        </w:trPr>
        <w:tc>
          <w:tcPr>
            <w:tcW w:w="274" w:type="pct"/>
            <w:vAlign w:val="center"/>
          </w:tcPr>
          <w:p w14:paraId="4D2D3660" w14:textId="77777777" w:rsidR="004B532E" w:rsidRPr="004B532E" w:rsidRDefault="004B532E" w:rsidP="004B532E">
            <w:pPr>
              <w:spacing w:before="100" w:beforeAutospacing="1" w:after="100" w:afterAutospacing="1" w:line="240" w:lineRule="auto"/>
              <w:jc w:val="center"/>
              <w:rPr>
                <w:rFonts w:eastAsia="Times New Roman"/>
                <w:szCs w:val="28"/>
              </w:rPr>
            </w:pPr>
            <w:r w:rsidRPr="004B532E">
              <w:rPr>
                <w:rFonts w:eastAsia="Times New Roman"/>
                <w:szCs w:val="28"/>
              </w:rPr>
              <w:t>1</w:t>
            </w:r>
          </w:p>
        </w:tc>
        <w:tc>
          <w:tcPr>
            <w:tcW w:w="2292" w:type="pct"/>
            <w:vAlign w:val="center"/>
          </w:tcPr>
          <w:p w14:paraId="5A8BEFC4" w14:textId="77777777" w:rsidR="004B532E" w:rsidRPr="004B532E" w:rsidRDefault="004B532E" w:rsidP="004B532E">
            <w:pPr>
              <w:spacing w:before="100" w:beforeAutospacing="1" w:after="100" w:afterAutospacing="1" w:line="240" w:lineRule="auto"/>
              <w:jc w:val="center"/>
              <w:rPr>
                <w:rFonts w:eastAsia="Times New Roman"/>
                <w:szCs w:val="28"/>
              </w:rPr>
            </w:pPr>
            <w:r w:rsidRPr="004B532E">
              <w:rPr>
                <w:rFonts w:eastAsia="Times New Roman"/>
                <w:szCs w:val="28"/>
              </w:rPr>
              <w:t>2</w:t>
            </w:r>
          </w:p>
        </w:tc>
        <w:tc>
          <w:tcPr>
            <w:tcW w:w="910" w:type="pct"/>
            <w:vAlign w:val="center"/>
          </w:tcPr>
          <w:p w14:paraId="457A2BD0" w14:textId="77777777" w:rsidR="004B532E" w:rsidRPr="004B532E" w:rsidRDefault="004B532E" w:rsidP="004B532E">
            <w:pPr>
              <w:spacing w:before="100" w:beforeAutospacing="1" w:after="100" w:afterAutospacing="1" w:line="240" w:lineRule="auto"/>
              <w:jc w:val="center"/>
              <w:rPr>
                <w:rFonts w:eastAsia="Times New Roman"/>
                <w:szCs w:val="28"/>
              </w:rPr>
            </w:pPr>
            <w:r w:rsidRPr="004B532E">
              <w:rPr>
                <w:rFonts w:eastAsia="Times New Roman"/>
                <w:szCs w:val="28"/>
              </w:rPr>
              <w:t>3</w:t>
            </w:r>
          </w:p>
        </w:tc>
        <w:tc>
          <w:tcPr>
            <w:tcW w:w="878" w:type="pct"/>
            <w:vAlign w:val="center"/>
          </w:tcPr>
          <w:p w14:paraId="7AEF9CD5" w14:textId="77777777" w:rsidR="004B532E" w:rsidRPr="004B532E" w:rsidRDefault="004B532E" w:rsidP="004B532E">
            <w:pPr>
              <w:spacing w:before="100" w:beforeAutospacing="1" w:after="100" w:afterAutospacing="1" w:line="240" w:lineRule="auto"/>
              <w:jc w:val="center"/>
              <w:rPr>
                <w:rFonts w:eastAsia="Times New Roman"/>
                <w:szCs w:val="28"/>
              </w:rPr>
            </w:pPr>
            <w:r w:rsidRPr="004B532E">
              <w:rPr>
                <w:rFonts w:eastAsia="Times New Roman"/>
                <w:szCs w:val="28"/>
              </w:rPr>
              <w:t>4</w:t>
            </w:r>
          </w:p>
        </w:tc>
        <w:tc>
          <w:tcPr>
            <w:tcW w:w="646" w:type="pct"/>
            <w:tcBorders>
              <w:right w:val="single" w:sz="6" w:space="0" w:color="000000"/>
            </w:tcBorders>
            <w:vAlign w:val="center"/>
          </w:tcPr>
          <w:p w14:paraId="55608227" w14:textId="77777777" w:rsidR="004B532E" w:rsidRPr="004B532E" w:rsidRDefault="004B532E" w:rsidP="004B532E">
            <w:pPr>
              <w:spacing w:before="100" w:beforeAutospacing="1" w:after="100" w:afterAutospacing="1" w:line="240" w:lineRule="auto"/>
              <w:jc w:val="center"/>
              <w:rPr>
                <w:rFonts w:eastAsia="Times New Roman"/>
                <w:szCs w:val="28"/>
              </w:rPr>
            </w:pPr>
            <w:r w:rsidRPr="004B532E">
              <w:rPr>
                <w:rFonts w:eastAsia="Times New Roman"/>
                <w:szCs w:val="28"/>
              </w:rPr>
              <w:t>5</w:t>
            </w:r>
          </w:p>
        </w:tc>
      </w:tr>
      <w:tr w:rsidR="004B532E" w:rsidRPr="004B532E" w14:paraId="74018EFA" w14:textId="77777777" w:rsidTr="007A0BC4">
        <w:trPr>
          <w:trHeight w:val="325"/>
        </w:trPr>
        <w:tc>
          <w:tcPr>
            <w:tcW w:w="274" w:type="pct"/>
            <w:vAlign w:val="center"/>
          </w:tcPr>
          <w:p w14:paraId="7D182500" w14:textId="77777777" w:rsidR="004B532E" w:rsidRPr="004B532E" w:rsidRDefault="004B532E" w:rsidP="004B532E">
            <w:pPr>
              <w:spacing w:before="100" w:beforeAutospacing="1" w:after="100" w:afterAutospacing="1" w:line="240" w:lineRule="auto"/>
              <w:jc w:val="center"/>
              <w:rPr>
                <w:rFonts w:eastAsia="Times New Roman"/>
                <w:sz w:val="24"/>
                <w:szCs w:val="24"/>
              </w:rPr>
            </w:pPr>
            <w:r w:rsidRPr="004B532E">
              <w:rPr>
                <w:rFonts w:eastAsia="Times New Roman"/>
                <w:sz w:val="24"/>
                <w:szCs w:val="24"/>
              </w:rPr>
              <w:t>1</w:t>
            </w:r>
          </w:p>
        </w:tc>
        <w:tc>
          <w:tcPr>
            <w:tcW w:w="2292" w:type="pct"/>
            <w:vAlign w:val="center"/>
          </w:tcPr>
          <w:p w14:paraId="22506969" w14:textId="77777777" w:rsidR="004B532E" w:rsidRPr="004B532E" w:rsidRDefault="004B532E" w:rsidP="004B532E">
            <w:pPr>
              <w:spacing w:before="100" w:beforeAutospacing="1" w:after="100" w:afterAutospacing="1" w:line="240" w:lineRule="auto"/>
              <w:rPr>
                <w:rFonts w:eastAsia="Times New Roman"/>
                <w:sz w:val="24"/>
                <w:szCs w:val="24"/>
              </w:rPr>
            </w:pPr>
            <w:proofErr w:type="spellStart"/>
            <w:r w:rsidRPr="004B532E">
              <w:rPr>
                <w:rFonts w:eastAsia="Times New Roman"/>
                <w:sz w:val="24"/>
                <w:szCs w:val="24"/>
              </w:rPr>
              <w:t>Разработка</w:t>
            </w:r>
            <w:proofErr w:type="spellEnd"/>
            <w:r w:rsidRPr="004B532E">
              <w:rPr>
                <w:rFonts w:eastAsia="Times New Roman"/>
                <w:sz w:val="24"/>
                <w:szCs w:val="24"/>
              </w:rPr>
              <w:t xml:space="preserve"> ТЗ</w:t>
            </w:r>
          </w:p>
        </w:tc>
        <w:tc>
          <w:tcPr>
            <w:tcW w:w="910" w:type="pct"/>
            <w:vAlign w:val="center"/>
          </w:tcPr>
          <w:p w14:paraId="01E8B717" w14:textId="77777777" w:rsidR="004B532E" w:rsidRPr="004B532E" w:rsidRDefault="004B532E" w:rsidP="004B532E">
            <w:pPr>
              <w:spacing w:before="100" w:beforeAutospacing="1" w:after="100" w:afterAutospacing="1" w:line="240" w:lineRule="auto"/>
              <w:jc w:val="center"/>
              <w:rPr>
                <w:rFonts w:eastAsia="Times New Roman"/>
                <w:sz w:val="24"/>
                <w:szCs w:val="24"/>
              </w:rPr>
            </w:pPr>
            <w:r w:rsidRPr="004B532E">
              <w:rPr>
                <w:rFonts w:eastAsia="Times New Roman"/>
                <w:sz w:val="24"/>
                <w:szCs w:val="24"/>
              </w:rPr>
              <w:t>ТЗ</w:t>
            </w:r>
          </w:p>
        </w:tc>
        <w:tc>
          <w:tcPr>
            <w:tcW w:w="878" w:type="pct"/>
            <w:vAlign w:val="center"/>
          </w:tcPr>
          <w:p w14:paraId="57C4ADF1" w14:textId="77777777" w:rsidR="004B532E" w:rsidRPr="004B532E" w:rsidRDefault="004B532E" w:rsidP="004B532E">
            <w:pPr>
              <w:spacing w:before="100" w:beforeAutospacing="1" w:after="100" w:afterAutospacing="1" w:line="240" w:lineRule="auto"/>
              <w:jc w:val="center"/>
              <w:rPr>
                <w:rFonts w:eastAsia="Times New Roman"/>
                <w:sz w:val="24"/>
                <w:szCs w:val="24"/>
              </w:rPr>
            </w:pPr>
            <w:r w:rsidRPr="004B532E">
              <w:rPr>
                <w:rFonts w:eastAsia="Times New Roman"/>
                <w:sz w:val="24"/>
                <w:szCs w:val="24"/>
              </w:rPr>
              <w:t xml:space="preserve">С </w:t>
            </w:r>
            <w:proofErr w:type="spellStart"/>
            <w:r w:rsidRPr="004B532E">
              <w:rPr>
                <w:rFonts w:eastAsia="Times New Roman"/>
                <w:sz w:val="24"/>
                <w:szCs w:val="24"/>
              </w:rPr>
              <w:t>момента</w:t>
            </w:r>
            <w:proofErr w:type="spellEnd"/>
            <w:r w:rsidRPr="004B532E">
              <w:rPr>
                <w:rFonts w:eastAsia="Times New Roman"/>
                <w:sz w:val="24"/>
                <w:szCs w:val="24"/>
              </w:rPr>
              <w:t xml:space="preserve"> </w:t>
            </w:r>
            <w:proofErr w:type="spellStart"/>
            <w:r w:rsidRPr="004B532E">
              <w:rPr>
                <w:rFonts w:eastAsia="Times New Roman"/>
                <w:sz w:val="24"/>
                <w:szCs w:val="24"/>
              </w:rPr>
              <w:t>выдачи</w:t>
            </w:r>
            <w:proofErr w:type="spellEnd"/>
            <w:r w:rsidRPr="004B532E">
              <w:rPr>
                <w:rFonts w:eastAsia="Times New Roman"/>
                <w:sz w:val="24"/>
                <w:szCs w:val="24"/>
              </w:rPr>
              <w:t xml:space="preserve"> ТЗ</w:t>
            </w:r>
          </w:p>
        </w:tc>
        <w:tc>
          <w:tcPr>
            <w:tcW w:w="646" w:type="pct"/>
            <w:tcBorders>
              <w:right w:val="single" w:sz="6" w:space="0" w:color="000000"/>
            </w:tcBorders>
            <w:vAlign w:val="center"/>
          </w:tcPr>
          <w:p w14:paraId="2F51E66C" w14:textId="77777777" w:rsidR="004B532E" w:rsidRPr="004B532E" w:rsidRDefault="004B532E" w:rsidP="004B532E">
            <w:pPr>
              <w:spacing w:before="100" w:beforeAutospacing="1" w:after="100" w:afterAutospacing="1" w:line="240" w:lineRule="auto"/>
              <w:jc w:val="center"/>
              <w:rPr>
                <w:rFonts w:eastAsia="Times New Roman"/>
                <w:sz w:val="24"/>
                <w:szCs w:val="24"/>
              </w:rPr>
            </w:pPr>
            <w:r w:rsidRPr="004B532E">
              <w:rPr>
                <w:rFonts w:eastAsia="Times New Roman"/>
                <w:sz w:val="24"/>
                <w:szCs w:val="24"/>
              </w:rPr>
              <w:t xml:space="preserve">1 </w:t>
            </w:r>
            <w:proofErr w:type="spellStart"/>
            <w:r w:rsidRPr="004B532E">
              <w:rPr>
                <w:rFonts w:eastAsia="Times New Roman"/>
                <w:sz w:val="24"/>
                <w:szCs w:val="24"/>
              </w:rPr>
              <w:t>неделя</w:t>
            </w:r>
            <w:proofErr w:type="spellEnd"/>
          </w:p>
        </w:tc>
      </w:tr>
      <w:tr w:rsidR="004B532E" w:rsidRPr="004B532E" w14:paraId="0F66275D" w14:textId="77777777" w:rsidTr="007A0BC4">
        <w:trPr>
          <w:trHeight w:val="1770"/>
        </w:trPr>
        <w:tc>
          <w:tcPr>
            <w:tcW w:w="274" w:type="pct"/>
            <w:vAlign w:val="center"/>
          </w:tcPr>
          <w:p w14:paraId="7AD7138A" w14:textId="77777777" w:rsidR="004B532E" w:rsidRPr="004B532E" w:rsidRDefault="004B532E" w:rsidP="004B532E">
            <w:pPr>
              <w:spacing w:before="100" w:beforeAutospacing="1" w:after="100" w:afterAutospacing="1" w:line="240" w:lineRule="auto"/>
              <w:jc w:val="center"/>
              <w:rPr>
                <w:rFonts w:eastAsia="Times New Roman"/>
                <w:sz w:val="24"/>
                <w:szCs w:val="24"/>
              </w:rPr>
            </w:pPr>
            <w:r w:rsidRPr="004B532E">
              <w:rPr>
                <w:rFonts w:eastAsia="Times New Roman"/>
                <w:sz w:val="24"/>
                <w:szCs w:val="24"/>
              </w:rPr>
              <w:t>2</w:t>
            </w:r>
          </w:p>
        </w:tc>
        <w:tc>
          <w:tcPr>
            <w:tcW w:w="2292" w:type="pct"/>
            <w:vAlign w:val="center"/>
          </w:tcPr>
          <w:p w14:paraId="281585C0" w14:textId="77777777" w:rsidR="004B532E" w:rsidRPr="004B532E" w:rsidRDefault="004B532E" w:rsidP="004B532E">
            <w:pPr>
              <w:spacing w:before="100" w:beforeAutospacing="1" w:after="100" w:afterAutospacing="1" w:line="240" w:lineRule="auto"/>
              <w:rPr>
                <w:rFonts w:eastAsia="Times New Roman"/>
                <w:sz w:val="24"/>
                <w:szCs w:val="24"/>
                <w:lang w:val="ru-RU"/>
              </w:rPr>
            </w:pPr>
            <w:r w:rsidRPr="004B532E">
              <w:rPr>
                <w:rFonts w:eastAsia="Times New Roman"/>
                <w:sz w:val="24"/>
                <w:szCs w:val="24"/>
                <w:lang w:val="ru-RU"/>
              </w:rPr>
              <w:t>Провести аналитический обзор литературных источников, ранее проведенных исследований и опыта эксплуатации систем управления процессом подачи азота для газовых уплотнений транспортных газодувок производства фтора.</w:t>
            </w:r>
          </w:p>
        </w:tc>
        <w:tc>
          <w:tcPr>
            <w:tcW w:w="910" w:type="pct"/>
            <w:vAlign w:val="center"/>
          </w:tcPr>
          <w:p w14:paraId="5CB8F0E3" w14:textId="77777777" w:rsidR="004B532E" w:rsidRPr="004B532E" w:rsidRDefault="004B532E" w:rsidP="004B532E">
            <w:pPr>
              <w:spacing w:before="100" w:beforeAutospacing="1" w:after="100" w:afterAutospacing="1" w:line="240" w:lineRule="auto"/>
              <w:jc w:val="center"/>
              <w:rPr>
                <w:rFonts w:eastAsia="Times New Roman"/>
                <w:sz w:val="24"/>
                <w:szCs w:val="24"/>
              </w:rPr>
            </w:pPr>
            <w:proofErr w:type="spellStart"/>
            <w:r w:rsidRPr="004B532E">
              <w:rPr>
                <w:rFonts w:eastAsia="Times New Roman"/>
                <w:sz w:val="24"/>
                <w:szCs w:val="24"/>
              </w:rPr>
              <w:t>Лит</w:t>
            </w:r>
            <w:proofErr w:type="spellEnd"/>
            <w:r w:rsidRPr="004B532E">
              <w:rPr>
                <w:rFonts w:eastAsia="Times New Roman"/>
                <w:sz w:val="24"/>
                <w:szCs w:val="24"/>
              </w:rPr>
              <w:t xml:space="preserve">. </w:t>
            </w:r>
            <w:proofErr w:type="spellStart"/>
            <w:r w:rsidRPr="004B532E">
              <w:rPr>
                <w:rFonts w:eastAsia="Times New Roman"/>
                <w:sz w:val="24"/>
                <w:szCs w:val="24"/>
              </w:rPr>
              <w:t>обзор</w:t>
            </w:r>
            <w:proofErr w:type="spellEnd"/>
            <w:r w:rsidRPr="004B532E">
              <w:rPr>
                <w:rFonts w:eastAsia="Times New Roman"/>
                <w:sz w:val="24"/>
                <w:szCs w:val="24"/>
              </w:rPr>
              <w:t xml:space="preserve"> </w:t>
            </w:r>
            <w:proofErr w:type="spellStart"/>
            <w:r w:rsidRPr="004B532E">
              <w:rPr>
                <w:rFonts w:eastAsia="Times New Roman"/>
                <w:sz w:val="24"/>
                <w:szCs w:val="24"/>
              </w:rPr>
              <w:t>пояснительной</w:t>
            </w:r>
            <w:proofErr w:type="spellEnd"/>
            <w:r w:rsidRPr="004B532E">
              <w:rPr>
                <w:rFonts w:eastAsia="Times New Roman"/>
                <w:sz w:val="24"/>
                <w:szCs w:val="24"/>
              </w:rPr>
              <w:t xml:space="preserve"> </w:t>
            </w:r>
            <w:proofErr w:type="spellStart"/>
            <w:r w:rsidRPr="004B532E">
              <w:rPr>
                <w:rFonts w:eastAsia="Times New Roman"/>
                <w:sz w:val="24"/>
                <w:szCs w:val="24"/>
              </w:rPr>
              <w:t>записки</w:t>
            </w:r>
            <w:proofErr w:type="spellEnd"/>
          </w:p>
        </w:tc>
        <w:tc>
          <w:tcPr>
            <w:tcW w:w="878" w:type="pct"/>
            <w:vAlign w:val="center"/>
          </w:tcPr>
          <w:p w14:paraId="3DFE2203" w14:textId="77777777" w:rsidR="004B532E" w:rsidRPr="004B532E" w:rsidRDefault="004B532E" w:rsidP="004B532E">
            <w:pPr>
              <w:spacing w:before="100" w:beforeAutospacing="1" w:after="100" w:afterAutospacing="1" w:line="240" w:lineRule="auto"/>
              <w:jc w:val="center"/>
              <w:rPr>
                <w:rFonts w:eastAsia="Times New Roman"/>
                <w:sz w:val="24"/>
                <w:szCs w:val="24"/>
              </w:rPr>
            </w:pPr>
            <w:proofErr w:type="spellStart"/>
            <w:r w:rsidRPr="004B532E">
              <w:rPr>
                <w:rFonts w:eastAsia="Times New Roman"/>
                <w:sz w:val="24"/>
                <w:szCs w:val="24"/>
              </w:rPr>
              <w:t>После</w:t>
            </w:r>
            <w:proofErr w:type="spellEnd"/>
            <w:r w:rsidRPr="004B532E">
              <w:rPr>
                <w:rFonts w:eastAsia="Times New Roman"/>
                <w:sz w:val="24"/>
                <w:szCs w:val="24"/>
              </w:rPr>
              <w:t xml:space="preserve"> </w:t>
            </w:r>
            <w:proofErr w:type="spellStart"/>
            <w:r w:rsidRPr="004B532E">
              <w:rPr>
                <w:rFonts w:eastAsia="Times New Roman"/>
                <w:sz w:val="24"/>
                <w:szCs w:val="24"/>
              </w:rPr>
              <w:t>окончания</w:t>
            </w:r>
            <w:proofErr w:type="spellEnd"/>
            <w:r w:rsidRPr="004B532E">
              <w:rPr>
                <w:rFonts w:eastAsia="Times New Roman"/>
                <w:sz w:val="24"/>
                <w:szCs w:val="24"/>
              </w:rPr>
              <w:t xml:space="preserve"> 1 </w:t>
            </w:r>
            <w:proofErr w:type="spellStart"/>
            <w:r w:rsidRPr="004B532E">
              <w:rPr>
                <w:rFonts w:eastAsia="Times New Roman"/>
                <w:sz w:val="24"/>
                <w:szCs w:val="24"/>
              </w:rPr>
              <w:t>этапа</w:t>
            </w:r>
            <w:proofErr w:type="spellEnd"/>
          </w:p>
        </w:tc>
        <w:tc>
          <w:tcPr>
            <w:tcW w:w="646" w:type="pct"/>
            <w:tcBorders>
              <w:right w:val="single" w:sz="6" w:space="0" w:color="000000"/>
            </w:tcBorders>
            <w:vAlign w:val="center"/>
          </w:tcPr>
          <w:p w14:paraId="596B95FE" w14:textId="77777777" w:rsidR="004B532E" w:rsidRPr="004B532E" w:rsidRDefault="004B532E" w:rsidP="004B532E">
            <w:pPr>
              <w:spacing w:before="100" w:beforeAutospacing="1" w:after="100" w:afterAutospacing="1" w:line="240" w:lineRule="auto"/>
              <w:jc w:val="center"/>
              <w:rPr>
                <w:rFonts w:eastAsia="Times New Roman"/>
                <w:sz w:val="24"/>
                <w:szCs w:val="24"/>
              </w:rPr>
            </w:pPr>
          </w:p>
        </w:tc>
      </w:tr>
      <w:tr w:rsidR="004B532E" w:rsidRPr="004B532E" w14:paraId="3971A84F" w14:textId="77777777" w:rsidTr="007A0BC4">
        <w:trPr>
          <w:trHeight w:val="1011"/>
        </w:trPr>
        <w:tc>
          <w:tcPr>
            <w:tcW w:w="274" w:type="pct"/>
            <w:vAlign w:val="center"/>
          </w:tcPr>
          <w:p w14:paraId="5D00D873" w14:textId="77777777" w:rsidR="004B532E" w:rsidRPr="004B532E" w:rsidRDefault="004B532E" w:rsidP="004B532E">
            <w:pPr>
              <w:spacing w:before="100" w:beforeAutospacing="1" w:after="100" w:afterAutospacing="1" w:line="240" w:lineRule="auto"/>
              <w:jc w:val="center"/>
              <w:rPr>
                <w:rFonts w:eastAsia="Times New Roman"/>
                <w:sz w:val="24"/>
                <w:szCs w:val="24"/>
              </w:rPr>
            </w:pPr>
            <w:r w:rsidRPr="004B532E">
              <w:rPr>
                <w:rFonts w:eastAsia="Times New Roman"/>
                <w:sz w:val="24"/>
                <w:szCs w:val="24"/>
              </w:rPr>
              <w:t>3</w:t>
            </w:r>
          </w:p>
        </w:tc>
        <w:tc>
          <w:tcPr>
            <w:tcW w:w="2292" w:type="pct"/>
            <w:vAlign w:val="center"/>
          </w:tcPr>
          <w:p w14:paraId="047CA06D" w14:textId="77777777" w:rsidR="004B532E" w:rsidRPr="004B532E" w:rsidRDefault="004B532E" w:rsidP="004B532E">
            <w:pPr>
              <w:spacing w:before="100" w:beforeAutospacing="1" w:after="100" w:afterAutospacing="1" w:line="240" w:lineRule="auto"/>
              <w:rPr>
                <w:rFonts w:eastAsia="Times New Roman"/>
                <w:sz w:val="24"/>
                <w:szCs w:val="24"/>
                <w:lang w:val="ru-RU"/>
              </w:rPr>
            </w:pPr>
            <w:r w:rsidRPr="004B532E">
              <w:rPr>
                <w:rFonts w:eastAsia="Times New Roman"/>
                <w:sz w:val="24"/>
                <w:szCs w:val="24"/>
                <w:lang w:val="ru-RU"/>
              </w:rPr>
              <w:t>Определить исходный перечень технологических переменных</w:t>
            </w:r>
          </w:p>
        </w:tc>
        <w:tc>
          <w:tcPr>
            <w:tcW w:w="910" w:type="pct"/>
            <w:vAlign w:val="center"/>
          </w:tcPr>
          <w:p w14:paraId="3C23379C" w14:textId="77777777" w:rsidR="004B532E" w:rsidRPr="004B532E" w:rsidRDefault="004B532E" w:rsidP="004B532E">
            <w:pPr>
              <w:spacing w:before="100" w:beforeAutospacing="1" w:after="100" w:afterAutospacing="1" w:line="240" w:lineRule="auto"/>
              <w:jc w:val="center"/>
              <w:rPr>
                <w:rFonts w:eastAsia="Times New Roman"/>
                <w:sz w:val="24"/>
                <w:szCs w:val="24"/>
              </w:rPr>
            </w:pPr>
            <w:proofErr w:type="spellStart"/>
            <w:r w:rsidRPr="004B532E">
              <w:rPr>
                <w:rFonts w:eastAsia="Times New Roman"/>
                <w:sz w:val="24"/>
                <w:szCs w:val="24"/>
              </w:rPr>
              <w:t>Табл</w:t>
            </w:r>
            <w:proofErr w:type="spellEnd"/>
            <w:r w:rsidRPr="004B532E">
              <w:rPr>
                <w:rFonts w:eastAsia="Times New Roman"/>
                <w:sz w:val="24"/>
                <w:szCs w:val="24"/>
              </w:rPr>
              <w:t xml:space="preserve">.  с </w:t>
            </w:r>
            <w:proofErr w:type="spellStart"/>
            <w:r w:rsidRPr="004B532E">
              <w:rPr>
                <w:rFonts w:eastAsia="Times New Roman"/>
                <w:sz w:val="24"/>
                <w:szCs w:val="24"/>
              </w:rPr>
              <w:t>данными</w:t>
            </w:r>
            <w:proofErr w:type="spellEnd"/>
          </w:p>
        </w:tc>
        <w:tc>
          <w:tcPr>
            <w:tcW w:w="878" w:type="pct"/>
            <w:vAlign w:val="center"/>
          </w:tcPr>
          <w:p w14:paraId="2E19367D" w14:textId="77777777" w:rsidR="004B532E" w:rsidRPr="004B532E" w:rsidRDefault="004B532E" w:rsidP="004B532E">
            <w:pPr>
              <w:spacing w:before="100" w:beforeAutospacing="1" w:after="100" w:afterAutospacing="1" w:line="240" w:lineRule="auto"/>
              <w:jc w:val="center"/>
              <w:rPr>
                <w:rFonts w:eastAsia="Times New Roman"/>
                <w:sz w:val="24"/>
                <w:szCs w:val="24"/>
                <w:highlight w:val="yellow"/>
              </w:rPr>
            </w:pPr>
            <w:proofErr w:type="spellStart"/>
            <w:r w:rsidRPr="004B532E">
              <w:rPr>
                <w:rFonts w:eastAsia="Times New Roman"/>
                <w:sz w:val="24"/>
                <w:szCs w:val="24"/>
              </w:rPr>
              <w:t>После</w:t>
            </w:r>
            <w:proofErr w:type="spellEnd"/>
            <w:r w:rsidRPr="004B532E">
              <w:rPr>
                <w:rFonts w:eastAsia="Times New Roman"/>
                <w:sz w:val="24"/>
                <w:szCs w:val="24"/>
              </w:rPr>
              <w:t xml:space="preserve"> </w:t>
            </w:r>
            <w:proofErr w:type="spellStart"/>
            <w:r w:rsidRPr="004B532E">
              <w:rPr>
                <w:rFonts w:eastAsia="Times New Roman"/>
                <w:sz w:val="24"/>
                <w:szCs w:val="24"/>
              </w:rPr>
              <w:t>окончания</w:t>
            </w:r>
            <w:proofErr w:type="spellEnd"/>
            <w:r w:rsidRPr="004B532E">
              <w:rPr>
                <w:rFonts w:eastAsia="Times New Roman"/>
                <w:sz w:val="24"/>
                <w:szCs w:val="24"/>
              </w:rPr>
              <w:t xml:space="preserve"> 2 </w:t>
            </w:r>
            <w:proofErr w:type="spellStart"/>
            <w:r w:rsidRPr="004B532E">
              <w:rPr>
                <w:rFonts w:eastAsia="Times New Roman"/>
                <w:sz w:val="24"/>
                <w:szCs w:val="24"/>
              </w:rPr>
              <w:t>этапа</w:t>
            </w:r>
            <w:proofErr w:type="spellEnd"/>
          </w:p>
        </w:tc>
        <w:tc>
          <w:tcPr>
            <w:tcW w:w="646" w:type="pct"/>
            <w:tcBorders>
              <w:right w:val="single" w:sz="6" w:space="0" w:color="000000"/>
            </w:tcBorders>
            <w:vAlign w:val="center"/>
          </w:tcPr>
          <w:p w14:paraId="184C1295" w14:textId="77777777" w:rsidR="004B532E" w:rsidRPr="004B532E" w:rsidRDefault="004B532E" w:rsidP="004B532E">
            <w:pPr>
              <w:spacing w:before="100" w:beforeAutospacing="1" w:after="100" w:afterAutospacing="1" w:line="240" w:lineRule="auto"/>
              <w:jc w:val="center"/>
              <w:rPr>
                <w:rFonts w:eastAsia="Times New Roman"/>
                <w:sz w:val="24"/>
                <w:szCs w:val="24"/>
              </w:rPr>
            </w:pPr>
          </w:p>
        </w:tc>
      </w:tr>
      <w:tr w:rsidR="004B532E" w:rsidRPr="004B532E" w14:paraId="53950913" w14:textId="77777777" w:rsidTr="007A0BC4">
        <w:trPr>
          <w:trHeight w:val="1011"/>
        </w:trPr>
        <w:tc>
          <w:tcPr>
            <w:tcW w:w="274" w:type="pct"/>
            <w:vAlign w:val="center"/>
          </w:tcPr>
          <w:p w14:paraId="5852B1CB" w14:textId="77777777" w:rsidR="004B532E" w:rsidRPr="004B532E" w:rsidRDefault="004B532E" w:rsidP="004B532E">
            <w:pPr>
              <w:spacing w:before="100" w:beforeAutospacing="1" w:after="100" w:afterAutospacing="1" w:line="240" w:lineRule="auto"/>
              <w:jc w:val="center"/>
              <w:rPr>
                <w:rFonts w:eastAsia="Times New Roman"/>
                <w:sz w:val="24"/>
                <w:szCs w:val="24"/>
              </w:rPr>
            </w:pPr>
            <w:r w:rsidRPr="004B532E">
              <w:rPr>
                <w:rFonts w:eastAsia="Times New Roman"/>
                <w:sz w:val="24"/>
                <w:szCs w:val="24"/>
              </w:rPr>
              <w:t>4</w:t>
            </w:r>
          </w:p>
        </w:tc>
        <w:tc>
          <w:tcPr>
            <w:tcW w:w="2292" w:type="pct"/>
            <w:vAlign w:val="center"/>
          </w:tcPr>
          <w:p w14:paraId="777BA371" w14:textId="77777777" w:rsidR="004B532E" w:rsidRPr="004B532E" w:rsidRDefault="004B532E" w:rsidP="004B532E">
            <w:pPr>
              <w:spacing w:before="100" w:beforeAutospacing="1" w:after="100" w:afterAutospacing="1" w:line="240" w:lineRule="auto"/>
              <w:rPr>
                <w:rFonts w:eastAsia="Times New Roman"/>
                <w:sz w:val="24"/>
                <w:szCs w:val="24"/>
                <w:lang w:val="ru-RU"/>
              </w:rPr>
            </w:pPr>
            <w:r w:rsidRPr="004B532E">
              <w:rPr>
                <w:rFonts w:eastAsia="Times New Roman"/>
                <w:sz w:val="24"/>
                <w:szCs w:val="24"/>
                <w:lang w:val="ru-RU"/>
              </w:rPr>
              <w:t>Определить перечень сигналов входов-выходов АСУ.</w:t>
            </w:r>
          </w:p>
        </w:tc>
        <w:tc>
          <w:tcPr>
            <w:tcW w:w="910" w:type="pct"/>
            <w:vAlign w:val="center"/>
          </w:tcPr>
          <w:p w14:paraId="5D3A1910" w14:textId="77777777" w:rsidR="004B532E" w:rsidRPr="004B532E" w:rsidRDefault="004B532E" w:rsidP="004B532E">
            <w:pPr>
              <w:spacing w:before="100" w:beforeAutospacing="1" w:after="100" w:afterAutospacing="1" w:line="240" w:lineRule="auto"/>
              <w:jc w:val="center"/>
              <w:rPr>
                <w:rFonts w:eastAsia="Times New Roman"/>
                <w:sz w:val="24"/>
                <w:szCs w:val="24"/>
              </w:rPr>
            </w:pPr>
            <w:proofErr w:type="spellStart"/>
            <w:r w:rsidRPr="004B532E">
              <w:rPr>
                <w:rFonts w:eastAsia="Calibri"/>
                <w:sz w:val="24"/>
                <w:szCs w:val="24"/>
                <w:lang w:eastAsia="ru-RU"/>
              </w:rPr>
              <w:t>Табл</w:t>
            </w:r>
            <w:proofErr w:type="spellEnd"/>
            <w:r w:rsidRPr="004B532E">
              <w:rPr>
                <w:rFonts w:eastAsia="Calibri"/>
                <w:sz w:val="24"/>
                <w:szCs w:val="24"/>
                <w:lang w:eastAsia="ru-RU"/>
              </w:rPr>
              <w:t xml:space="preserve">.  с </w:t>
            </w:r>
            <w:proofErr w:type="spellStart"/>
            <w:r w:rsidRPr="004B532E">
              <w:rPr>
                <w:rFonts w:eastAsia="Calibri"/>
                <w:sz w:val="24"/>
                <w:szCs w:val="24"/>
                <w:lang w:eastAsia="ru-RU"/>
              </w:rPr>
              <w:t>данными</w:t>
            </w:r>
            <w:proofErr w:type="spellEnd"/>
          </w:p>
        </w:tc>
        <w:tc>
          <w:tcPr>
            <w:tcW w:w="878" w:type="pct"/>
            <w:vAlign w:val="center"/>
          </w:tcPr>
          <w:p w14:paraId="18E07420" w14:textId="77777777" w:rsidR="004B532E" w:rsidRPr="004B532E" w:rsidRDefault="004B532E" w:rsidP="004B532E">
            <w:pPr>
              <w:spacing w:before="100" w:beforeAutospacing="1" w:after="100" w:afterAutospacing="1" w:line="240" w:lineRule="auto"/>
              <w:jc w:val="center"/>
              <w:rPr>
                <w:rFonts w:eastAsia="Times New Roman"/>
                <w:sz w:val="24"/>
                <w:szCs w:val="24"/>
                <w:highlight w:val="yellow"/>
              </w:rPr>
            </w:pPr>
            <w:proofErr w:type="spellStart"/>
            <w:r w:rsidRPr="004B532E">
              <w:rPr>
                <w:rFonts w:eastAsia="Times New Roman"/>
                <w:sz w:val="24"/>
                <w:szCs w:val="24"/>
              </w:rPr>
              <w:t>После</w:t>
            </w:r>
            <w:proofErr w:type="spellEnd"/>
            <w:r w:rsidRPr="004B532E">
              <w:rPr>
                <w:rFonts w:eastAsia="Times New Roman"/>
                <w:sz w:val="24"/>
                <w:szCs w:val="24"/>
              </w:rPr>
              <w:t xml:space="preserve"> </w:t>
            </w:r>
            <w:proofErr w:type="spellStart"/>
            <w:r w:rsidRPr="004B532E">
              <w:rPr>
                <w:rFonts w:eastAsia="Times New Roman"/>
                <w:sz w:val="24"/>
                <w:szCs w:val="24"/>
              </w:rPr>
              <w:t>окончания</w:t>
            </w:r>
            <w:proofErr w:type="spellEnd"/>
            <w:r w:rsidRPr="004B532E">
              <w:rPr>
                <w:rFonts w:eastAsia="Times New Roman"/>
                <w:sz w:val="24"/>
                <w:szCs w:val="24"/>
              </w:rPr>
              <w:t xml:space="preserve"> 3 </w:t>
            </w:r>
            <w:proofErr w:type="spellStart"/>
            <w:r w:rsidRPr="004B532E">
              <w:rPr>
                <w:rFonts w:eastAsia="Times New Roman"/>
                <w:sz w:val="24"/>
                <w:szCs w:val="24"/>
              </w:rPr>
              <w:t>этапа</w:t>
            </w:r>
            <w:proofErr w:type="spellEnd"/>
          </w:p>
        </w:tc>
        <w:tc>
          <w:tcPr>
            <w:tcW w:w="646" w:type="pct"/>
            <w:tcBorders>
              <w:right w:val="single" w:sz="6" w:space="0" w:color="000000"/>
            </w:tcBorders>
            <w:vAlign w:val="center"/>
          </w:tcPr>
          <w:p w14:paraId="75D3A605" w14:textId="77777777" w:rsidR="004B532E" w:rsidRPr="004B532E" w:rsidRDefault="004B532E" w:rsidP="004B532E">
            <w:pPr>
              <w:spacing w:before="100" w:beforeAutospacing="1" w:after="100" w:afterAutospacing="1" w:line="240" w:lineRule="auto"/>
              <w:jc w:val="center"/>
              <w:rPr>
                <w:rFonts w:eastAsia="Times New Roman"/>
                <w:sz w:val="24"/>
                <w:szCs w:val="24"/>
              </w:rPr>
            </w:pPr>
          </w:p>
        </w:tc>
      </w:tr>
      <w:tr w:rsidR="004B532E" w:rsidRPr="004B532E" w14:paraId="426B2F72" w14:textId="77777777" w:rsidTr="007A0BC4">
        <w:trPr>
          <w:trHeight w:val="1011"/>
        </w:trPr>
        <w:tc>
          <w:tcPr>
            <w:tcW w:w="274" w:type="pct"/>
            <w:vAlign w:val="center"/>
          </w:tcPr>
          <w:p w14:paraId="1789F01A" w14:textId="77777777" w:rsidR="004B532E" w:rsidRPr="004B532E" w:rsidRDefault="004B532E" w:rsidP="004B532E">
            <w:pPr>
              <w:spacing w:before="100" w:beforeAutospacing="1" w:after="100" w:afterAutospacing="1" w:line="240" w:lineRule="auto"/>
              <w:jc w:val="center"/>
              <w:rPr>
                <w:rFonts w:eastAsia="Times New Roman"/>
                <w:sz w:val="24"/>
                <w:szCs w:val="24"/>
              </w:rPr>
            </w:pPr>
            <w:r w:rsidRPr="004B532E">
              <w:rPr>
                <w:rFonts w:eastAsia="Times New Roman"/>
                <w:sz w:val="24"/>
                <w:szCs w:val="24"/>
              </w:rPr>
              <w:t>5</w:t>
            </w:r>
          </w:p>
        </w:tc>
        <w:tc>
          <w:tcPr>
            <w:tcW w:w="2292" w:type="pct"/>
            <w:vAlign w:val="center"/>
          </w:tcPr>
          <w:p w14:paraId="21CCD2E4" w14:textId="77777777" w:rsidR="004B532E" w:rsidRPr="004B532E" w:rsidRDefault="004B532E" w:rsidP="004B532E">
            <w:pPr>
              <w:spacing w:before="100" w:beforeAutospacing="1" w:after="100" w:afterAutospacing="1" w:line="240" w:lineRule="auto"/>
              <w:rPr>
                <w:rFonts w:eastAsia="Times New Roman"/>
                <w:sz w:val="24"/>
                <w:szCs w:val="24"/>
              </w:rPr>
            </w:pPr>
            <w:proofErr w:type="spellStart"/>
            <w:r w:rsidRPr="004B532E">
              <w:rPr>
                <w:rFonts w:eastAsia="Times New Roman"/>
                <w:sz w:val="24"/>
                <w:szCs w:val="24"/>
              </w:rPr>
              <w:t>Составить</w:t>
            </w:r>
            <w:proofErr w:type="spellEnd"/>
            <w:r w:rsidRPr="004B532E">
              <w:rPr>
                <w:rFonts w:eastAsia="Times New Roman"/>
                <w:sz w:val="24"/>
                <w:szCs w:val="24"/>
              </w:rPr>
              <w:t xml:space="preserve"> </w:t>
            </w:r>
            <w:proofErr w:type="spellStart"/>
            <w:r w:rsidRPr="004B532E">
              <w:rPr>
                <w:rFonts w:eastAsia="Times New Roman"/>
                <w:sz w:val="24"/>
                <w:szCs w:val="24"/>
              </w:rPr>
              <w:t>структурную</w:t>
            </w:r>
            <w:proofErr w:type="spellEnd"/>
            <w:r w:rsidRPr="004B532E">
              <w:rPr>
                <w:rFonts w:eastAsia="Times New Roman"/>
                <w:sz w:val="24"/>
                <w:szCs w:val="24"/>
              </w:rPr>
              <w:t xml:space="preserve"> </w:t>
            </w:r>
            <w:proofErr w:type="spellStart"/>
            <w:r w:rsidRPr="004B532E">
              <w:rPr>
                <w:rFonts w:eastAsia="Times New Roman"/>
                <w:sz w:val="24"/>
                <w:szCs w:val="24"/>
              </w:rPr>
              <w:t>схему</w:t>
            </w:r>
            <w:proofErr w:type="spellEnd"/>
            <w:r w:rsidRPr="004B532E">
              <w:rPr>
                <w:rFonts w:eastAsia="Times New Roman"/>
                <w:sz w:val="24"/>
                <w:szCs w:val="24"/>
              </w:rPr>
              <w:t xml:space="preserve"> АСУ</w:t>
            </w:r>
          </w:p>
        </w:tc>
        <w:tc>
          <w:tcPr>
            <w:tcW w:w="910" w:type="pct"/>
            <w:vAlign w:val="center"/>
          </w:tcPr>
          <w:p w14:paraId="49C32635" w14:textId="77777777" w:rsidR="004B532E" w:rsidRPr="004B532E" w:rsidRDefault="004B532E" w:rsidP="004B532E">
            <w:pPr>
              <w:spacing w:before="100" w:beforeAutospacing="1" w:after="100" w:afterAutospacing="1" w:line="240" w:lineRule="auto"/>
              <w:jc w:val="center"/>
              <w:rPr>
                <w:rFonts w:eastAsia="Calibri"/>
                <w:sz w:val="24"/>
                <w:szCs w:val="24"/>
                <w:lang w:eastAsia="ru-RU"/>
              </w:rPr>
            </w:pPr>
            <w:proofErr w:type="spellStart"/>
            <w:r w:rsidRPr="004B532E">
              <w:rPr>
                <w:rFonts w:eastAsia="Calibri"/>
                <w:sz w:val="24"/>
                <w:szCs w:val="24"/>
                <w:lang w:eastAsia="ru-RU"/>
              </w:rPr>
              <w:t>Структурная</w:t>
            </w:r>
            <w:proofErr w:type="spellEnd"/>
            <w:r w:rsidRPr="004B532E">
              <w:rPr>
                <w:rFonts w:eastAsia="Calibri"/>
                <w:sz w:val="24"/>
                <w:szCs w:val="24"/>
                <w:lang w:eastAsia="ru-RU"/>
              </w:rPr>
              <w:t xml:space="preserve"> </w:t>
            </w:r>
            <w:proofErr w:type="spellStart"/>
            <w:r w:rsidRPr="004B532E">
              <w:rPr>
                <w:rFonts w:eastAsia="Calibri"/>
                <w:sz w:val="24"/>
                <w:szCs w:val="24"/>
                <w:lang w:eastAsia="ru-RU"/>
              </w:rPr>
              <w:t>схему</w:t>
            </w:r>
            <w:proofErr w:type="spellEnd"/>
          </w:p>
        </w:tc>
        <w:tc>
          <w:tcPr>
            <w:tcW w:w="878" w:type="pct"/>
            <w:vAlign w:val="center"/>
          </w:tcPr>
          <w:p w14:paraId="5E9D8DA1" w14:textId="77777777" w:rsidR="004B532E" w:rsidRPr="004B532E" w:rsidRDefault="004B532E" w:rsidP="004B532E">
            <w:pPr>
              <w:spacing w:before="100" w:beforeAutospacing="1" w:after="100" w:afterAutospacing="1" w:line="240" w:lineRule="auto"/>
              <w:jc w:val="center"/>
              <w:rPr>
                <w:rFonts w:eastAsia="Calibri"/>
                <w:sz w:val="24"/>
                <w:szCs w:val="24"/>
                <w:highlight w:val="yellow"/>
                <w:lang w:eastAsia="ru-RU"/>
              </w:rPr>
            </w:pPr>
            <w:proofErr w:type="spellStart"/>
            <w:r w:rsidRPr="004B532E">
              <w:rPr>
                <w:rFonts w:eastAsia="Times New Roman"/>
                <w:sz w:val="24"/>
                <w:szCs w:val="24"/>
              </w:rPr>
              <w:t>После</w:t>
            </w:r>
            <w:proofErr w:type="spellEnd"/>
            <w:r w:rsidRPr="004B532E">
              <w:rPr>
                <w:rFonts w:eastAsia="Times New Roman"/>
                <w:sz w:val="24"/>
                <w:szCs w:val="24"/>
              </w:rPr>
              <w:t xml:space="preserve"> </w:t>
            </w:r>
            <w:proofErr w:type="spellStart"/>
            <w:r w:rsidRPr="004B532E">
              <w:rPr>
                <w:rFonts w:eastAsia="Times New Roman"/>
                <w:sz w:val="24"/>
                <w:szCs w:val="24"/>
              </w:rPr>
              <w:t>окончания</w:t>
            </w:r>
            <w:proofErr w:type="spellEnd"/>
            <w:r w:rsidRPr="004B532E">
              <w:rPr>
                <w:rFonts w:eastAsia="Times New Roman"/>
                <w:sz w:val="24"/>
                <w:szCs w:val="24"/>
              </w:rPr>
              <w:t xml:space="preserve"> 4 </w:t>
            </w:r>
            <w:proofErr w:type="spellStart"/>
            <w:r w:rsidRPr="004B532E">
              <w:rPr>
                <w:rFonts w:eastAsia="Times New Roman"/>
                <w:sz w:val="24"/>
                <w:szCs w:val="24"/>
              </w:rPr>
              <w:t>этапа</w:t>
            </w:r>
            <w:proofErr w:type="spellEnd"/>
          </w:p>
        </w:tc>
        <w:tc>
          <w:tcPr>
            <w:tcW w:w="646" w:type="pct"/>
            <w:tcBorders>
              <w:right w:val="single" w:sz="6" w:space="0" w:color="000000"/>
            </w:tcBorders>
            <w:vAlign w:val="center"/>
          </w:tcPr>
          <w:p w14:paraId="5D4F332D" w14:textId="77777777" w:rsidR="004B532E" w:rsidRPr="004B532E" w:rsidRDefault="004B532E" w:rsidP="004B532E">
            <w:pPr>
              <w:spacing w:before="100" w:beforeAutospacing="1" w:after="100" w:afterAutospacing="1" w:line="240" w:lineRule="auto"/>
              <w:jc w:val="center"/>
              <w:rPr>
                <w:rFonts w:eastAsia="Calibri"/>
                <w:sz w:val="24"/>
                <w:szCs w:val="24"/>
                <w:lang w:eastAsia="ru-RU"/>
              </w:rPr>
            </w:pPr>
          </w:p>
        </w:tc>
      </w:tr>
      <w:tr w:rsidR="004B532E" w:rsidRPr="004B532E" w14:paraId="7A26F572" w14:textId="77777777" w:rsidTr="007A0BC4">
        <w:trPr>
          <w:trHeight w:val="1011"/>
        </w:trPr>
        <w:tc>
          <w:tcPr>
            <w:tcW w:w="274" w:type="pct"/>
            <w:vAlign w:val="center"/>
          </w:tcPr>
          <w:p w14:paraId="25080A0C" w14:textId="77777777" w:rsidR="004B532E" w:rsidRPr="004B532E" w:rsidRDefault="004B532E" w:rsidP="004B532E">
            <w:pPr>
              <w:spacing w:before="100" w:beforeAutospacing="1" w:after="100" w:afterAutospacing="1" w:line="240" w:lineRule="auto"/>
              <w:jc w:val="center"/>
              <w:rPr>
                <w:rFonts w:eastAsia="Times New Roman"/>
                <w:sz w:val="24"/>
                <w:szCs w:val="24"/>
              </w:rPr>
            </w:pPr>
            <w:r w:rsidRPr="004B532E">
              <w:rPr>
                <w:rFonts w:eastAsia="Times New Roman"/>
                <w:sz w:val="24"/>
                <w:szCs w:val="24"/>
              </w:rPr>
              <w:t>6</w:t>
            </w:r>
          </w:p>
        </w:tc>
        <w:tc>
          <w:tcPr>
            <w:tcW w:w="2292" w:type="pct"/>
            <w:vAlign w:val="center"/>
          </w:tcPr>
          <w:p w14:paraId="40763BD6" w14:textId="77777777" w:rsidR="004B532E" w:rsidRPr="004B532E" w:rsidRDefault="004B532E" w:rsidP="004B532E">
            <w:pPr>
              <w:spacing w:before="100" w:beforeAutospacing="1" w:after="100" w:afterAutospacing="1" w:line="240" w:lineRule="auto"/>
              <w:rPr>
                <w:rFonts w:eastAsia="Times New Roman"/>
                <w:sz w:val="24"/>
                <w:szCs w:val="24"/>
                <w:lang w:val="ru-RU"/>
              </w:rPr>
            </w:pPr>
            <w:r w:rsidRPr="004B532E">
              <w:rPr>
                <w:rFonts w:eastAsia="Times New Roman"/>
                <w:sz w:val="24"/>
                <w:szCs w:val="24"/>
                <w:lang w:val="ru-RU"/>
              </w:rPr>
              <w:t>Подобрать оборудование КИПиА и ПЛК исходя из заданных требований раздела 5</w:t>
            </w:r>
          </w:p>
        </w:tc>
        <w:tc>
          <w:tcPr>
            <w:tcW w:w="910" w:type="pct"/>
            <w:vAlign w:val="center"/>
          </w:tcPr>
          <w:p w14:paraId="12E2538B" w14:textId="77777777" w:rsidR="004B532E" w:rsidRPr="004B532E" w:rsidRDefault="004B532E" w:rsidP="004B532E">
            <w:pPr>
              <w:spacing w:before="100" w:beforeAutospacing="1" w:after="100" w:afterAutospacing="1" w:line="240" w:lineRule="auto"/>
              <w:jc w:val="center"/>
              <w:rPr>
                <w:rFonts w:eastAsia="Calibri"/>
                <w:sz w:val="24"/>
                <w:szCs w:val="24"/>
                <w:lang w:eastAsia="ru-RU"/>
              </w:rPr>
            </w:pPr>
            <w:proofErr w:type="spellStart"/>
            <w:r w:rsidRPr="004B532E">
              <w:rPr>
                <w:rFonts w:eastAsia="Calibri"/>
                <w:sz w:val="24"/>
                <w:szCs w:val="24"/>
                <w:lang w:eastAsia="ru-RU"/>
              </w:rPr>
              <w:t>Глава</w:t>
            </w:r>
            <w:proofErr w:type="spellEnd"/>
            <w:r w:rsidRPr="004B532E">
              <w:rPr>
                <w:rFonts w:eastAsia="Calibri"/>
                <w:sz w:val="24"/>
                <w:szCs w:val="24"/>
                <w:lang w:eastAsia="ru-RU"/>
              </w:rPr>
              <w:t xml:space="preserve"> ПЗ</w:t>
            </w:r>
          </w:p>
        </w:tc>
        <w:tc>
          <w:tcPr>
            <w:tcW w:w="878" w:type="pct"/>
            <w:vAlign w:val="center"/>
          </w:tcPr>
          <w:p w14:paraId="0FABA3F6" w14:textId="77777777" w:rsidR="004B532E" w:rsidRPr="004B532E" w:rsidRDefault="004B532E" w:rsidP="004B532E">
            <w:pPr>
              <w:spacing w:before="100" w:beforeAutospacing="1" w:after="100" w:afterAutospacing="1" w:line="240" w:lineRule="auto"/>
              <w:jc w:val="center"/>
              <w:rPr>
                <w:rFonts w:eastAsia="Calibri"/>
                <w:sz w:val="24"/>
                <w:szCs w:val="24"/>
                <w:highlight w:val="yellow"/>
                <w:lang w:eastAsia="ru-RU"/>
              </w:rPr>
            </w:pPr>
            <w:proofErr w:type="spellStart"/>
            <w:r w:rsidRPr="004B532E">
              <w:rPr>
                <w:rFonts w:eastAsia="Times New Roman"/>
                <w:sz w:val="24"/>
                <w:szCs w:val="24"/>
              </w:rPr>
              <w:t>После</w:t>
            </w:r>
            <w:proofErr w:type="spellEnd"/>
            <w:r w:rsidRPr="004B532E">
              <w:rPr>
                <w:rFonts w:eastAsia="Times New Roman"/>
                <w:sz w:val="24"/>
                <w:szCs w:val="24"/>
              </w:rPr>
              <w:t xml:space="preserve"> </w:t>
            </w:r>
            <w:proofErr w:type="spellStart"/>
            <w:r w:rsidRPr="004B532E">
              <w:rPr>
                <w:rFonts w:eastAsia="Times New Roman"/>
                <w:sz w:val="24"/>
                <w:szCs w:val="24"/>
              </w:rPr>
              <w:t>окончания</w:t>
            </w:r>
            <w:proofErr w:type="spellEnd"/>
            <w:r w:rsidRPr="004B532E">
              <w:rPr>
                <w:rFonts w:eastAsia="Times New Roman"/>
                <w:sz w:val="24"/>
                <w:szCs w:val="24"/>
              </w:rPr>
              <w:t xml:space="preserve"> 5 </w:t>
            </w:r>
            <w:proofErr w:type="spellStart"/>
            <w:r w:rsidRPr="004B532E">
              <w:rPr>
                <w:rFonts w:eastAsia="Times New Roman"/>
                <w:sz w:val="24"/>
                <w:szCs w:val="24"/>
              </w:rPr>
              <w:t>этапа</w:t>
            </w:r>
            <w:proofErr w:type="spellEnd"/>
          </w:p>
        </w:tc>
        <w:tc>
          <w:tcPr>
            <w:tcW w:w="646" w:type="pct"/>
            <w:tcBorders>
              <w:right w:val="single" w:sz="6" w:space="0" w:color="000000"/>
            </w:tcBorders>
            <w:vAlign w:val="center"/>
          </w:tcPr>
          <w:p w14:paraId="46BDCB24" w14:textId="77777777" w:rsidR="004B532E" w:rsidRPr="004B532E" w:rsidRDefault="004B532E" w:rsidP="004B532E">
            <w:pPr>
              <w:spacing w:before="100" w:beforeAutospacing="1" w:after="100" w:afterAutospacing="1" w:line="240" w:lineRule="auto"/>
              <w:jc w:val="center"/>
              <w:rPr>
                <w:rFonts w:eastAsia="Calibri"/>
                <w:sz w:val="24"/>
                <w:szCs w:val="24"/>
                <w:lang w:eastAsia="ru-RU"/>
              </w:rPr>
            </w:pPr>
          </w:p>
        </w:tc>
      </w:tr>
      <w:tr w:rsidR="004B532E" w:rsidRPr="004B532E" w14:paraId="26797548" w14:textId="77777777" w:rsidTr="007A0BC4">
        <w:trPr>
          <w:trHeight w:val="1011"/>
        </w:trPr>
        <w:tc>
          <w:tcPr>
            <w:tcW w:w="274" w:type="pct"/>
            <w:vAlign w:val="center"/>
          </w:tcPr>
          <w:p w14:paraId="43A320A8" w14:textId="77777777" w:rsidR="004B532E" w:rsidRPr="004B532E" w:rsidRDefault="004B532E" w:rsidP="004B532E">
            <w:pPr>
              <w:spacing w:before="100" w:beforeAutospacing="1" w:after="100" w:afterAutospacing="1" w:line="240" w:lineRule="auto"/>
              <w:jc w:val="center"/>
              <w:rPr>
                <w:rFonts w:eastAsia="Times New Roman"/>
                <w:sz w:val="24"/>
                <w:szCs w:val="24"/>
              </w:rPr>
            </w:pPr>
            <w:r w:rsidRPr="004B532E">
              <w:rPr>
                <w:rFonts w:eastAsia="Times New Roman"/>
                <w:sz w:val="24"/>
                <w:szCs w:val="24"/>
              </w:rPr>
              <w:t>7</w:t>
            </w:r>
          </w:p>
        </w:tc>
        <w:tc>
          <w:tcPr>
            <w:tcW w:w="2292" w:type="pct"/>
            <w:vAlign w:val="center"/>
          </w:tcPr>
          <w:p w14:paraId="6428ABD0" w14:textId="77777777" w:rsidR="004B532E" w:rsidRPr="004B532E" w:rsidRDefault="004B532E" w:rsidP="004B532E">
            <w:pPr>
              <w:spacing w:before="100" w:beforeAutospacing="1" w:after="100" w:afterAutospacing="1" w:line="240" w:lineRule="auto"/>
              <w:rPr>
                <w:rFonts w:eastAsia="Times New Roman"/>
                <w:sz w:val="24"/>
                <w:szCs w:val="24"/>
              </w:rPr>
            </w:pPr>
            <w:proofErr w:type="spellStart"/>
            <w:r w:rsidRPr="004B532E">
              <w:rPr>
                <w:rFonts w:eastAsia="Times New Roman"/>
                <w:sz w:val="24"/>
                <w:szCs w:val="24"/>
              </w:rPr>
              <w:t>Составить</w:t>
            </w:r>
            <w:proofErr w:type="spellEnd"/>
            <w:r w:rsidRPr="004B532E">
              <w:rPr>
                <w:rFonts w:eastAsia="Times New Roman"/>
                <w:sz w:val="24"/>
                <w:szCs w:val="24"/>
              </w:rPr>
              <w:t xml:space="preserve"> </w:t>
            </w:r>
            <w:proofErr w:type="spellStart"/>
            <w:r w:rsidRPr="004B532E">
              <w:rPr>
                <w:rFonts w:eastAsia="Times New Roman"/>
                <w:sz w:val="24"/>
                <w:szCs w:val="24"/>
              </w:rPr>
              <w:t>алгоритм</w:t>
            </w:r>
            <w:proofErr w:type="spellEnd"/>
            <w:r w:rsidRPr="004B532E">
              <w:rPr>
                <w:rFonts w:eastAsia="Times New Roman"/>
                <w:sz w:val="24"/>
                <w:szCs w:val="24"/>
              </w:rPr>
              <w:t xml:space="preserve"> </w:t>
            </w:r>
            <w:proofErr w:type="spellStart"/>
            <w:r w:rsidRPr="004B532E">
              <w:rPr>
                <w:rFonts w:eastAsia="Times New Roman"/>
                <w:sz w:val="24"/>
                <w:szCs w:val="24"/>
              </w:rPr>
              <w:t>функционирования</w:t>
            </w:r>
            <w:proofErr w:type="spellEnd"/>
            <w:r w:rsidRPr="004B532E">
              <w:rPr>
                <w:rFonts w:eastAsia="Times New Roman"/>
                <w:sz w:val="24"/>
                <w:szCs w:val="24"/>
              </w:rPr>
              <w:t xml:space="preserve"> ПЛК.</w:t>
            </w:r>
          </w:p>
          <w:p w14:paraId="07544227" w14:textId="77777777" w:rsidR="004B532E" w:rsidRPr="004B532E" w:rsidRDefault="004B532E" w:rsidP="004B532E">
            <w:pPr>
              <w:spacing w:before="100" w:beforeAutospacing="1" w:after="100" w:afterAutospacing="1" w:line="240" w:lineRule="auto"/>
              <w:rPr>
                <w:rFonts w:eastAsia="Times New Roman"/>
                <w:sz w:val="24"/>
                <w:szCs w:val="24"/>
                <w:highlight w:val="yellow"/>
              </w:rPr>
            </w:pPr>
          </w:p>
        </w:tc>
        <w:tc>
          <w:tcPr>
            <w:tcW w:w="910" w:type="pct"/>
            <w:vAlign w:val="center"/>
          </w:tcPr>
          <w:p w14:paraId="467A81BF" w14:textId="77777777" w:rsidR="004B532E" w:rsidRPr="004B532E" w:rsidRDefault="004B532E" w:rsidP="004B532E">
            <w:pPr>
              <w:spacing w:before="100" w:beforeAutospacing="1" w:after="100" w:afterAutospacing="1" w:line="240" w:lineRule="auto"/>
              <w:jc w:val="center"/>
              <w:rPr>
                <w:rFonts w:eastAsia="Times New Roman"/>
                <w:sz w:val="24"/>
                <w:szCs w:val="24"/>
              </w:rPr>
            </w:pPr>
            <w:proofErr w:type="spellStart"/>
            <w:r w:rsidRPr="004B532E">
              <w:rPr>
                <w:rFonts w:eastAsia="Times New Roman"/>
                <w:sz w:val="24"/>
                <w:szCs w:val="24"/>
              </w:rPr>
              <w:t>Схема</w:t>
            </w:r>
            <w:proofErr w:type="spellEnd"/>
            <w:r w:rsidRPr="004B532E">
              <w:rPr>
                <w:rFonts w:eastAsia="Times New Roman"/>
                <w:sz w:val="24"/>
                <w:szCs w:val="24"/>
              </w:rPr>
              <w:t xml:space="preserve"> </w:t>
            </w:r>
            <w:proofErr w:type="spellStart"/>
            <w:r w:rsidRPr="004B532E">
              <w:rPr>
                <w:rFonts w:eastAsia="Times New Roman"/>
                <w:sz w:val="24"/>
                <w:szCs w:val="24"/>
              </w:rPr>
              <w:t>алгоритма</w:t>
            </w:r>
            <w:proofErr w:type="spellEnd"/>
          </w:p>
        </w:tc>
        <w:tc>
          <w:tcPr>
            <w:tcW w:w="878" w:type="pct"/>
            <w:vAlign w:val="center"/>
          </w:tcPr>
          <w:p w14:paraId="64D06356" w14:textId="77777777" w:rsidR="004B532E" w:rsidRPr="004B532E" w:rsidRDefault="004B532E" w:rsidP="004B532E">
            <w:pPr>
              <w:spacing w:before="100" w:beforeAutospacing="1" w:after="100" w:afterAutospacing="1" w:line="240" w:lineRule="auto"/>
              <w:jc w:val="center"/>
              <w:rPr>
                <w:rFonts w:eastAsia="Times New Roman"/>
                <w:sz w:val="24"/>
                <w:szCs w:val="24"/>
                <w:highlight w:val="yellow"/>
              </w:rPr>
            </w:pPr>
            <w:proofErr w:type="spellStart"/>
            <w:r w:rsidRPr="004B532E">
              <w:rPr>
                <w:rFonts w:eastAsia="Times New Roman"/>
                <w:sz w:val="24"/>
                <w:szCs w:val="24"/>
              </w:rPr>
              <w:t>После</w:t>
            </w:r>
            <w:proofErr w:type="spellEnd"/>
            <w:r w:rsidRPr="004B532E">
              <w:rPr>
                <w:rFonts w:eastAsia="Times New Roman"/>
                <w:sz w:val="24"/>
                <w:szCs w:val="24"/>
              </w:rPr>
              <w:t xml:space="preserve"> </w:t>
            </w:r>
            <w:proofErr w:type="spellStart"/>
            <w:r w:rsidRPr="004B532E">
              <w:rPr>
                <w:rFonts w:eastAsia="Times New Roman"/>
                <w:sz w:val="24"/>
                <w:szCs w:val="24"/>
              </w:rPr>
              <w:t>окончания</w:t>
            </w:r>
            <w:proofErr w:type="spellEnd"/>
            <w:r w:rsidRPr="004B532E">
              <w:rPr>
                <w:rFonts w:eastAsia="Times New Roman"/>
                <w:sz w:val="24"/>
                <w:szCs w:val="24"/>
              </w:rPr>
              <w:t xml:space="preserve"> 6 </w:t>
            </w:r>
            <w:proofErr w:type="spellStart"/>
            <w:r w:rsidRPr="004B532E">
              <w:rPr>
                <w:rFonts w:eastAsia="Times New Roman"/>
                <w:sz w:val="24"/>
                <w:szCs w:val="24"/>
              </w:rPr>
              <w:t>этапа</w:t>
            </w:r>
            <w:proofErr w:type="spellEnd"/>
          </w:p>
        </w:tc>
        <w:tc>
          <w:tcPr>
            <w:tcW w:w="646" w:type="pct"/>
            <w:tcBorders>
              <w:right w:val="single" w:sz="6" w:space="0" w:color="000000"/>
            </w:tcBorders>
            <w:vAlign w:val="center"/>
          </w:tcPr>
          <w:p w14:paraId="297FCA1D" w14:textId="77777777" w:rsidR="004B532E" w:rsidRPr="004B532E" w:rsidRDefault="004B532E" w:rsidP="004B532E">
            <w:pPr>
              <w:spacing w:before="100" w:beforeAutospacing="1" w:after="100" w:afterAutospacing="1" w:line="240" w:lineRule="auto"/>
              <w:jc w:val="center"/>
              <w:rPr>
                <w:rFonts w:eastAsia="Times New Roman"/>
                <w:sz w:val="24"/>
                <w:szCs w:val="24"/>
              </w:rPr>
            </w:pPr>
          </w:p>
        </w:tc>
      </w:tr>
      <w:tr w:rsidR="004B532E" w:rsidRPr="004B532E" w14:paraId="457D0599" w14:textId="77777777" w:rsidTr="007A0BC4">
        <w:trPr>
          <w:trHeight w:val="1011"/>
        </w:trPr>
        <w:tc>
          <w:tcPr>
            <w:tcW w:w="274" w:type="pct"/>
            <w:vAlign w:val="center"/>
          </w:tcPr>
          <w:p w14:paraId="1C950E38" w14:textId="77777777" w:rsidR="004B532E" w:rsidRPr="004B532E" w:rsidRDefault="004B532E" w:rsidP="004B532E">
            <w:pPr>
              <w:spacing w:before="100" w:beforeAutospacing="1" w:after="100" w:afterAutospacing="1" w:line="240" w:lineRule="auto"/>
              <w:jc w:val="center"/>
              <w:rPr>
                <w:rFonts w:eastAsia="Times New Roman"/>
                <w:sz w:val="24"/>
                <w:szCs w:val="24"/>
              </w:rPr>
            </w:pPr>
            <w:r w:rsidRPr="004B532E">
              <w:rPr>
                <w:rFonts w:eastAsia="Times New Roman"/>
                <w:sz w:val="24"/>
                <w:szCs w:val="24"/>
              </w:rPr>
              <w:t>8</w:t>
            </w:r>
          </w:p>
        </w:tc>
        <w:tc>
          <w:tcPr>
            <w:tcW w:w="2292" w:type="pct"/>
            <w:vAlign w:val="center"/>
          </w:tcPr>
          <w:p w14:paraId="1D4F43A0" w14:textId="77777777" w:rsidR="004B532E" w:rsidRPr="004B532E" w:rsidRDefault="004B532E" w:rsidP="004B532E">
            <w:pPr>
              <w:spacing w:before="100" w:beforeAutospacing="1" w:after="100" w:afterAutospacing="1" w:line="240" w:lineRule="auto"/>
              <w:rPr>
                <w:rFonts w:eastAsia="Times New Roman"/>
                <w:sz w:val="24"/>
                <w:szCs w:val="24"/>
                <w:highlight w:val="yellow"/>
              </w:rPr>
            </w:pPr>
            <w:proofErr w:type="spellStart"/>
            <w:r w:rsidRPr="004B532E">
              <w:rPr>
                <w:rFonts w:eastAsia="Times New Roman"/>
                <w:sz w:val="24"/>
                <w:szCs w:val="24"/>
              </w:rPr>
              <w:t>Определить</w:t>
            </w:r>
            <w:proofErr w:type="spellEnd"/>
            <w:r w:rsidRPr="004B532E">
              <w:rPr>
                <w:rFonts w:eastAsia="Times New Roman"/>
                <w:sz w:val="24"/>
                <w:szCs w:val="24"/>
              </w:rPr>
              <w:t xml:space="preserve"> </w:t>
            </w:r>
            <w:proofErr w:type="spellStart"/>
            <w:r w:rsidRPr="004B532E">
              <w:rPr>
                <w:rFonts w:eastAsia="Times New Roman"/>
                <w:sz w:val="24"/>
                <w:szCs w:val="24"/>
              </w:rPr>
              <w:t>параметры</w:t>
            </w:r>
            <w:proofErr w:type="spellEnd"/>
            <w:r w:rsidRPr="004B532E">
              <w:rPr>
                <w:rFonts w:eastAsia="Times New Roman"/>
                <w:sz w:val="24"/>
                <w:szCs w:val="24"/>
              </w:rPr>
              <w:t xml:space="preserve"> </w:t>
            </w:r>
            <w:proofErr w:type="spellStart"/>
            <w:r w:rsidRPr="004B532E">
              <w:rPr>
                <w:rFonts w:eastAsia="Times New Roman"/>
                <w:sz w:val="24"/>
                <w:szCs w:val="24"/>
              </w:rPr>
              <w:t>регулятора</w:t>
            </w:r>
            <w:proofErr w:type="spellEnd"/>
            <w:r w:rsidRPr="004B532E">
              <w:rPr>
                <w:rFonts w:eastAsia="Times New Roman"/>
                <w:sz w:val="24"/>
                <w:szCs w:val="24"/>
              </w:rPr>
              <w:t>.</w:t>
            </w:r>
          </w:p>
        </w:tc>
        <w:tc>
          <w:tcPr>
            <w:tcW w:w="910" w:type="pct"/>
            <w:vAlign w:val="center"/>
          </w:tcPr>
          <w:p w14:paraId="04E21D55" w14:textId="77777777" w:rsidR="004B532E" w:rsidRPr="004B532E" w:rsidRDefault="004B532E" w:rsidP="004B532E">
            <w:pPr>
              <w:spacing w:before="100" w:beforeAutospacing="1" w:after="100" w:afterAutospacing="1" w:line="240" w:lineRule="auto"/>
              <w:jc w:val="center"/>
              <w:rPr>
                <w:rFonts w:eastAsia="Times New Roman"/>
                <w:sz w:val="24"/>
                <w:szCs w:val="24"/>
              </w:rPr>
            </w:pPr>
            <w:proofErr w:type="spellStart"/>
            <w:r w:rsidRPr="004B532E">
              <w:rPr>
                <w:rFonts w:eastAsia="Calibri"/>
                <w:sz w:val="24"/>
                <w:szCs w:val="24"/>
                <w:lang w:eastAsia="ru-RU"/>
              </w:rPr>
              <w:t>Глава</w:t>
            </w:r>
            <w:proofErr w:type="spellEnd"/>
            <w:r w:rsidRPr="004B532E">
              <w:rPr>
                <w:rFonts w:eastAsia="Calibri"/>
                <w:sz w:val="24"/>
                <w:szCs w:val="24"/>
                <w:lang w:eastAsia="ru-RU"/>
              </w:rPr>
              <w:t xml:space="preserve"> ПЗ</w:t>
            </w:r>
          </w:p>
        </w:tc>
        <w:tc>
          <w:tcPr>
            <w:tcW w:w="878" w:type="pct"/>
            <w:vAlign w:val="center"/>
          </w:tcPr>
          <w:p w14:paraId="718BEEF0" w14:textId="77777777" w:rsidR="004B532E" w:rsidRPr="004B532E" w:rsidRDefault="004B532E" w:rsidP="004B532E">
            <w:pPr>
              <w:spacing w:before="100" w:beforeAutospacing="1" w:after="100" w:afterAutospacing="1" w:line="240" w:lineRule="auto"/>
              <w:jc w:val="center"/>
              <w:rPr>
                <w:rFonts w:eastAsia="Times New Roman"/>
                <w:sz w:val="24"/>
                <w:szCs w:val="24"/>
                <w:highlight w:val="yellow"/>
              </w:rPr>
            </w:pPr>
            <w:proofErr w:type="spellStart"/>
            <w:r w:rsidRPr="004B532E">
              <w:rPr>
                <w:rFonts w:eastAsia="Times New Roman"/>
                <w:sz w:val="24"/>
                <w:szCs w:val="24"/>
              </w:rPr>
              <w:t>После</w:t>
            </w:r>
            <w:proofErr w:type="spellEnd"/>
            <w:r w:rsidRPr="004B532E">
              <w:rPr>
                <w:rFonts w:eastAsia="Times New Roman"/>
                <w:sz w:val="24"/>
                <w:szCs w:val="24"/>
              </w:rPr>
              <w:t xml:space="preserve"> </w:t>
            </w:r>
            <w:proofErr w:type="spellStart"/>
            <w:r w:rsidRPr="004B532E">
              <w:rPr>
                <w:rFonts w:eastAsia="Times New Roman"/>
                <w:sz w:val="24"/>
                <w:szCs w:val="24"/>
              </w:rPr>
              <w:t>окончания</w:t>
            </w:r>
            <w:proofErr w:type="spellEnd"/>
            <w:r w:rsidRPr="004B532E">
              <w:rPr>
                <w:rFonts w:eastAsia="Times New Roman"/>
                <w:sz w:val="24"/>
                <w:szCs w:val="24"/>
              </w:rPr>
              <w:t xml:space="preserve"> 7 </w:t>
            </w:r>
            <w:proofErr w:type="spellStart"/>
            <w:r w:rsidRPr="004B532E">
              <w:rPr>
                <w:rFonts w:eastAsia="Times New Roman"/>
                <w:sz w:val="24"/>
                <w:szCs w:val="24"/>
              </w:rPr>
              <w:t>этапа</w:t>
            </w:r>
            <w:proofErr w:type="spellEnd"/>
          </w:p>
        </w:tc>
        <w:tc>
          <w:tcPr>
            <w:tcW w:w="646" w:type="pct"/>
            <w:tcBorders>
              <w:right w:val="single" w:sz="6" w:space="0" w:color="000000"/>
            </w:tcBorders>
            <w:vAlign w:val="center"/>
          </w:tcPr>
          <w:p w14:paraId="205A5BB6" w14:textId="77777777" w:rsidR="004B532E" w:rsidRPr="004B532E" w:rsidRDefault="004B532E" w:rsidP="004B532E">
            <w:pPr>
              <w:spacing w:before="100" w:beforeAutospacing="1" w:after="100" w:afterAutospacing="1" w:line="240" w:lineRule="auto"/>
              <w:jc w:val="center"/>
              <w:rPr>
                <w:rFonts w:eastAsia="Times New Roman"/>
                <w:sz w:val="24"/>
                <w:szCs w:val="24"/>
              </w:rPr>
            </w:pPr>
          </w:p>
        </w:tc>
      </w:tr>
      <w:tr w:rsidR="004B532E" w:rsidRPr="004B532E" w14:paraId="67BE58E9" w14:textId="77777777" w:rsidTr="007A0BC4">
        <w:trPr>
          <w:trHeight w:val="1011"/>
        </w:trPr>
        <w:tc>
          <w:tcPr>
            <w:tcW w:w="274" w:type="pct"/>
            <w:vAlign w:val="center"/>
          </w:tcPr>
          <w:p w14:paraId="684C8610" w14:textId="77777777" w:rsidR="004B532E" w:rsidRPr="004B532E" w:rsidRDefault="004B532E" w:rsidP="004B532E">
            <w:pPr>
              <w:spacing w:before="100" w:beforeAutospacing="1" w:after="100" w:afterAutospacing="1" w:line="240" w:lineRule="auto"/>
              <w:jc w:val="center"/>
              <w:rPr>
                <w:rFonts w:eastAsia="Times New Roman"/>
                <w:sz w:val="24"/>
                <w:szCs w:val="24"/>
              </w:rPr>
            </w:pPr>
            <w:r w:rsidRPr="004B532E">
              <w:rPr>
                <w:rFonts w:eastAsia="Times New Roman"/>
                <w:sz w:val="24"/>
                <w:szCs w:val="24"/>
              </w:rPr>
              <w:t>9</w:t>
            </w:r>
          </w:p>
        </w:tc>
        <w:tc>
          <w:tcPr>
            <w:tcW w:w="2292" w:type="pct"/>
            <w:vAlign w:val="center"/>
          </w:tcPr>
          <w:p w14:paraId="5ABFF897" w14:textId="77777777" w:rsidR="004B532E" w:rsidRPr="004B532E" w:rsidRDefault="004B532E" w:rsidP="004B532E">
            <w:pPr>
              <w:spacing w:before="100" w:beforeAutospacing="1" w:after="100" w:afterAutospacing="1" w:line="240" w:lineRule="auto"/>
              <w:rPr>
                <w:rFonts w:eastAsia="Times New Roman"/>
                <w:sz w:val="24"/>
                <w:szCs w:val="24"/>
                <w:lang w:val="ru-RU"/>
              </w:rPr>
            </w:pPr>
            <w:r w:rsidRPr="004B532E">
              <w:rPr>
                <w:rFonts w:eastAsia="Times New Roman"/>
                <w:sz w:val="24"/>
                <w:szCs w:val="24"/>
                <w:lang w:val="ru-RU"/>
              </w:rPr>
              <w:t>Подготовить отчетные материалы, указанные в разделе 6.1</w:t>
            </w:r>
          </w:p>
        </w:tc>
        <w:tc>
          <w:tcPr>
            <w:tcW w:w="910" w:type="pct"/>
            <w:vAlign w:val="center"/>
          </w:tcPr>
          <w:p w14:paraId="11B09E76" w14:textId="77777777" w:rsidR="004B532E" w:rsidRPr="004B532E" w:rsidRDefault="004B532E" w:rsidP="004B532E">
            <w:pPr>
              <w:spacing w:before="100" w:beforeAutospacing="1" w:after="100" w:afterAutospacing="1" w:line="240" w:lineRule="auto"/>
              <w:jc w:val="center"/>
              <w:rPr>
                <w:rFonts w:eastAsia="Calibri"/>
                <w:sz w:val="24"/>
                <w:szCs w:val="24"/>
                <w:lang w:eastAsia="ru-RU"/>
              </w:rPr>
            </w:pPr>
            <w:proofErr w:type="spellStart"/>
            <w:r w:rsidRPr="004B532E">
              <w:rPr>
                <w:rFonts w:eastAsia="Calibri"/>
                <w:sz w:val="24"/>
                <w:szCs w:val="24"/>
                <w:lang w:eastAsia="ru-RU"/>
              </w:rPr>
              <w:t>Отчетные</w:t>
            </w:r>
            <w:proofErr w:type="spellEnd"/>
            <w:r w:rsidRPr="004B532E">
              <w:rPr>
                <w:rFonts w:eastAsia="Calibri"/>
                <w:sz w:val="24"/>
                <w:szCs w:val="24"/>
                <w:lang w:eastAsia="ru-RU"/>
              </w:rPr>
              <w:t xml:space="preserve"> </w:t>
            </w:r>
            <w:proofErr w:type="spellStart"/>
            <w:r w:rsidRPr="004B532E">
              <w:rPr>
                <w:rFonts w:eastAsia="Calibri"/>
                <w:sz w:val="24"/>
                <w:szCs w:val="24"/>
                <w:lang w:eastAsia="ru-RU"/>
              </w:rPr>
              <w:t>материалы</w:t>
            </w:r>
            <w:proofErr w:type="spellEnd"/>
          </w:p>
        </w:tc>
        <w:tc>
          <w:tcPr>
            <w:tcW w:w="878" w:type="pct"/>
            <w:vAlign w:val="center"/>
          </w:tcPr>
          <w:p w14:paraId="3FBBD408" w14:textId="77777777" w:rsidR="004B532E" w:rsidRPr="004B532E" w:rsidRDefault="004B532E" w:rsidP="004B532E">
            <w:pPr>
              <w:spacing w:before="100" w:beforeAutospacing="1" w:after="100" w:afterAutospacing="1" w:line="240" w:lineRule="auto"/>
              <w:jc w:val="center"/>
              <w:rPr>
                <w:rFonts w:eastAsia="Calibri"/>
                <w:sz w:val="24"/>
                <w:szCs w:val="24"/>
                <w:lang w:eastAsia="ru-RU"/>
              </w:rPr>
            </w:pPr>
            <w:proofErr w:type="spellStart"/>
            <w:r w:rsidRPr="004B532E">
              <w:rPr>
                <w:rFonts w:eastAsia="Times New Roman"/>
                <w:sz w:val="24"/>
                <w:szCs w:val="24"/>
              </w:rPr>
              <w:t>После</w:t>
            </w:r>
            <w:proofErr w:type="spellEnd"/>
            <w:r w:rsidRPr="004B532E">
              <w:rPr>
                <w:rFonts w:eastAsia="Times New Roman"/>
                <w:sz w:val="24"/>
                <w:szCs w:val="24"/>
              </w:rPr>
              <w:t xml:space="preserve"> </w:t>
            </w:r>
            <w:proofErr w:type="spellStart"/>
            <w:r w:rsidRPr="004B532E">
              <w:rPr>
                <w:rFonts w:eastAsia="Times New Roman"/>
                <w:sz w:val="24"/>
                <w:szCs w:val="24"/>
              </w:rPr>
              <w:t>окончания</w:t>
            </w:r>
            <w:proofErr w:type="spellEnd"/>
            <w:r w:rsidRPr="004B532E">
              <w:rPr>
                <w:rFonts w:eastAsia="Times New Roman"/>
                <w:sz w:val="24"/>
                <w:szCs w:val="24"/>
              </w:rPr>
              <w:t xml:space="preserve"> 8 </w:t>
            </w:r>
            <w:proofErr w:type="spellStart"/>
            <w:r w:rsidRPr="004B532E">
              <w:rPr>
                <w:rFonts w:eastAsia="Times New Roman"/>
                <w:sz w:val="24"/>
                <w:szCs w:val="24"/>
              </w:rPr>
              <w:t>этапа</w:t>
            </w:r>
            <w:proofErr w:type="spellEnd"/>
          </w:p>
        </w:tc>
        <w:tc>
          <w:tcPr>
            <w:tcW w:w="646" w:type="pct"/>
            <w:tcBorders>
              <w:right w:val="single" w:sz="6" w:space="0" w:color="000000"/>
            </w:tcBorders>
            <w:vAlign w:val="center"/>
          </w:tcPr>
          <w:p w14:paraId="23C21578" w14:textId="77777777" w:rsidR="004B532E" w:rsidRPr="004B532E" w:rsidRDefault="004B532E" w:rsidP="004B532E">
            <w:pPr>
              <w:spacing w:before="100" w:beforeAutospacing="1" w:after="100" w:afterAutospacing="1" w:line="240" w:lineRule="auto"/>
              <w:jc w:val="center"/>
              <w:rPr>
                <w:rFonts w:eastAsia="Calibri"/>
                <w:sz w:val="24"/>
                <w:szCs w:val="24"/>
                <w:lang w:eastAsia="ru-RU"/>
              </w:rPr>
            </w:pPr>
          </w:p>
        </w:tc>
      </w:tr>
      <w:tr w:rsidR="004B532E" w:rsidRPr="004B532E" w14:paraId="1B620C3B" w14:textId="77777777" w:rsidTr="007A0BC4">
        <w:trPr>
          <w:trHeight w:val="1011"/>
        </w:trPr>
        <w:tc>
          <w:tcPr>
            <w:tcW w:w="274" w:type="pct"/>
            <w:vAlign w:val="center"/>
          </w:tcPr>
          <w:p w14:paraId="0C65C4F4" w14:textId="77777777" w:rsidR="004B532E" w:rsidRPr="004B532E" w:rsidRDefault="004B532E" w:rsidP="004B532E">
            <w:pPr>
              <w:spacing w:before="100" w:beforeAutospacing="1" w:after="100" w:afterAutospacing="1" w:line="240" w:lineRule="auto"/>
              <w:jc w:val="center"/>
              <w:rPr>
                <w:rFonts w:eastAsia="Times New Roman"/>
                <w:sz w:val="24"/>
                <w:szCs w:val="24"/>
              </w:rPr>
            </w:pPr>
            <w:r w:rsidRPr="004B532E">
              <w:rPr>
                <w:rFonts w:eastAsia="Times New Roman"/>
                <w:sz w:val="24"/>
                <w:szCs w:val="24"/>
              </w:rPr>
              <w:t>10</w:t>
            </w:r>
          </w:p>
        </w:tc>
        <w:tc>
          <w:tcPr>
            <w:tcW w:w="2292" w:type="pct"/>
            <w:vAlign w:val="center"/>
          </w:tcPr>
          <w:p w14:paraId="3741841B" w14:textId="77777777" w:rsidR="004B532E" w:rsidRPr="004B532E" w:rsidRDefault="004B532E" w:rsidP="004B532E">
            <w:pPr>
              <w:spacing w:before="100" w:beforeAutospacing="1" w:after="100" w:afterAutospacing="1" w:line="240" w:lineRule="auto"/>
              <w:rPr>
                <w:rFonts w:eastAsia="Times New Roman"/>
                <w:sz w:val="24"/>
                <w:szCs w:val="24"/>
              </w:rPr>
            </w:pPr>
            <w:proofErr w:type="spellStart"/>
            <w:r w:rsidRPr="004B532E">
              <w:rPr>
                <w:rFonts w:eastAsia="Times New Roman"/>
                <w:sz w:val="24"/>
                <w:szCs w:val="24"/>
              </w:rPr>
              <w:t>Составление</w:t>
            </w:r>
            <w:proofErr w:type="spellEnd"/>
            <w:r w:rsidRPr="004B532E">
              <w:rPr>
                <w:rFonts w:eastAsia="Times New Roman"/>
                <w:sz w:val="24"/>
                <w:szCs w:val="24"/>
              </w:rPr>
              <w:t xml:space="preserve"> и </w:t>
            </w:r>
            <w:proofErr w:type="spellStart"/>
            <w:r w:rsidRPr="004B532E">
              <w:rPr>
                <w:rFonts w:eastAsia="Times New Roman"/>
                <w:sz w:val="24"/>
                <w:szCs w:val="24"/>
              </w:rPr>
              <w:t>оформление</w:t>
            </w:r>
            <w:proofErr w:type="spellEnd"/>
            <w:r w:rsidRPr="004B532E">
              <w:rPr>
                <w:rFonts w:eastAsia="Times New Roman"/>
                <w:sz w:val="24"/>
                <w:szCs w:val="24"/>
              </w:rPr>
              <w:t xml:space="preserve"> ПЗ</w:t>
            </w:r>
          </w:p>
        </w:tc>
        <w:tc>
          <w:tcPr>
            <w:tcW w:w="910" w:type="pct"/>
            <w:vAlign w:val="center"/>
          </w:tcPr>
          <w:p w14:paraId="6775D3E0" w14:textId="77777777" w:rsidR="004B532E" w:rsidRPr="004B532E" w:rsidRDefault="004B532E" w:rsidP="004B532E">
            <w:pPr>
              <w:spacing w:before="100" w:beforeAutospacing="1" w:after="100" w:afterAutospacing="1" w:line="240" w:lineRule="auto"/>
              <w:jc w:val="center"/>
              <w:rPr>
                <w:rFonts w:eastAsia="Calibri"/>
                <w:sz w:val="24"/>
                <w:szCs w:val="24"/>
                <w:lang w:eastAsia="ru-RU"/>
              </w:rPr>
            </w:pPr>
            <w:r w:rsidRPr="004B532E">
              <w:rPr>
                <w:rFonts w:eastAsia="Calibri"/>
                <w:sz w:val="24"/>
                <w:szCs w:val="24"/>
                <w:lang w:eastAsia="ru-RU"/>
              </w:rPr>
              <w:t>ПЗ</w:t>
            </w:r>
          </w:p>
        </w:tc>
        <w:tc>
          <w:tcPr>
            <w:tcW w:w="878" w:type="pct"/>
            <w:vAlign w:val="center"/>
          </w:tcPr>
          <w:p w14:paraId="2E4E30F0" w14:textId="77777777" w:rsidR="004B532E" w:rsidRPr="004B532E" w:rsidRDefault="004B532E" w:rsidP="004B532E">
            <w:pPr>
              <w:spacing w:before="100" w:beforeAutospacing="1" w:after="100" w:afterAutospacing="1" w:line="240" w:lineRule="auto"/>
              <w:jc w:val="center"/>
              <w:rPr>
                <w:rFonts w:eastAsia="Calibri"/>
                <w:sz w:val="24"/>
                <w:szCs w:val="24"/>
                <w:highlight w:val="yellow"/>
                <w:lang w:eastAsia="ru-RU"/>
              </w:rPr>
            </w:pPr>
            <w:proofErr w:type="spellStart"/>
            <w:r w:rsidRPr="004B532E">
              <w:rPr>
                <w:rFonts w:eastAsia="Times New Roman"/>
                <w:sz w:val="24"/>
                <w:szCs w:val="24"/>
              </w:rPr>
              <w:t>После</w:t>
            </w:r>
            <w:proofErr w:type="spellEnd"/>
            <w:r w:rsidRPr="004B532E">
              <w:rPr>
                <w:rFonts w:eastAsia="Times New Roman"/>
                <w:sz w:val="24"/>
                <w:szCs w:val="24"/>
              </w:rPr>
              <w:t xml:space="preserve"> </w:t>
            </w:r>
            <w:proofErr w:type="spellStart"/>
            <w:r w:rsidRPr="004B532E">
              <w:rPr>
                <w:rFonts w:eastAsia="Times New Roman"/>
                <w:sz w:val="24"/>
                <w:szCs w:val="24"/>
              </w:rPr>
              <w:t>окончания</w:t>
            </w:r>
            <w:proofErr w:type="spellEnd"/>
            <w:r w:rsidRPr="004B532E">
              <w:rPr>
                <w:rFonts w:eastAsia="Times New Roman"/>
                <w:sz w:val="24"/>
                <w:szCs w:val="24"/>
              </w:rPr>
              <w:t xml:space="preserve"> 9 </w:t>
            </w:r>
            <w:proofErr w:type="spellStart"/>
            <w:r w:rsidRPr="004B532E">
              <w:rPr>
                <w:rFonts w:eastAsia="Times New Roman"/>
                <w:sz w:val="24"/>
                <w:szCs w:val="24"/>
              </w:rPr>
              <w:t>этапа</w:t>
            </w:r>
            <w:proofErr w:type="spellEnd"/>
          </w:p>
        </w:tc>
        <w:tc>
          <w:tcPr>
            <w:tcW w:w="646" w:type="pct"/>
            <w:tcBorders>
              <w:right w:val="single" w:sz="6" w:space="0" w:color="000000"/>
            </w:tcBorders>
            <w:vAlign w:val="center"/>
          </w:tcPr>
          <w:p w14:paraId="08B824A2" w14:textId="77777777" w:rsidR="004B532E" w:rsidRPr="004B532E" w:rsidRDefault="004B532E" w:rsidP="004B532E">
            <w:pPr>
              <w:spacing w:before="100" w:beforeAutospacing="1" w:after="100" w:afterAutospacing="1" w:line="240" w:lineRule="auto"/>
              <w:jc w:val="center"/>
              <w:rPr>
                <w:rFonts w:eastAsia="Calibri"/>
                <w:sz w:val="24"/>
                <w:szCs w:val="24"/>
                <w:lang w:eastAsia="ru-RU"/>
              </w:rPr>
            </w:pPr>
          </w:p>
        </w:tc>
      </w:tr>
      <w:tr w:rsidR="004B532E" w:rsidRPr="004B532E" w14:paraId="6F69AA1F" w14:textId="77777777" w:rsidTr="007A0BC4">
        <w:trPr>
          <w:trHeight w:val="1011"/>
        </w:trPr>
        <w:tc>
          <w:tcPr>
            <w:tcW w:w="274" w:type="pct"/>
            <w:vAlign w:val="center"/>
          </w:tcPr>
          <w:p w14:paraId="1B7C01D0" w14:textId="77777777" w:rsidR="004B532E" w:rsidRPr="004B532E" w:rsidRDefault="004B532E" w:rsidP="004B532E">
            <w:pPr>
              <w:spacing w:before="100" w:beforeAutospacing="1" w:after="100" w:afterAutospacing="1" w:line="240" w:lineRule="auto"/>
              <w:jc w:val="center"/>
              <w:rPr>
                <w:rFonts w:eastAsia="Times New Roman"/>
                <w:sz w:val="24"/>
                <w:szCs w:val="24"/>
              </w:rPr>
            </w:pPr>
            <w:r w:rsidRPr="004B532E">
              <w:rPr>
                <w:rFonts w:eastAsia="Times New Roman"/>
                <w:sz w:val="24"/>
                <w:szCs w:val="24"/>
              </w:rPr>
              <w:t>11</w:t>
            </w:r>
          </w:p>
        </w:tc>
        <w:tc>
          <w:tcPr>
            <w:tcW w:w="2292" w:type="pct"/>
            <w:vAlign w:val="center"/>
          </w:tcPr>
          <w:p w14:paraId="7F5E3BE3" w14:textId="77777777" w:rsidR="004B532E" w:rsidRPr="004B532E" w:rsidRDefault="004B532E" w:rsidP="004B532E">
            <w:pPr>
              <w:spacing w:before="100" w:beforeAutospacing="1" w:after="100" w:afterAutospacing="1" w:line="240" w:lineRule="auto"/>
              <w:rPr>
                <w:rFonts w:eastAsia="Times New Roman"/>
                <w:sz w:val="24"/>
                <w:szCs w:val="24"/>
              </w:rPr>
            </w:pPr>
            <w:proofErr w:type="spellStart"/>
            <w:r w:rsidRPr="004B532E">
              <w:rPr>
                <w:rFonts w:eastAsia="Times New Roman"/>
                <w:sz w:val="24"/>
                <w:szCs w:val="24"/>
              </w:rPr>
              <w:t>Подготовка</w:t>
            </w:r>
            <w:proofErr w:type="spellEnd"/>
            <w:r w:rsidRPr="004B532E">
              <w:rPr>
                <w:rFonts w:eastAsia="Times New Roman"/>
                <w:sz w:val="24"/>
                <w:szCs w:val="24"/>
              </w:rPr>
              <w:t xml:space="preserve"> к </w:t>
            </w:r>
            <w:proofErr w:type="spellStart"/>
            <w:r w:rsidRPr="004B532E">
              <w:rPr>
                <w:rFonts w:eastAsia="Times New Roman"/>
                <w:sz w:val="24"/>
                <w:szCs w:val="24"/>
              </w:rPr>
              <w:t>защите</w:t>
            </w:r>
            <w:proofErr w:type="spellEnd"/>
          </w:p>
        </w:tc>
        <w:tc>
          <w:tcPr>
            <w:tcW w:w="910" w:type="pct"/>
            <w:vAlign w:val="center"/>
          </w:tcPr>
          <w:p w14:paraId="5D2C5D90" w14:textId="77777777" w:rsidR="004B532E" w:rsidRPr="004B532E" w:rsidRDefault="004B532E" w:rsidP="004B532E">
            <w:pPr>
              <w:spacing w:before="100" w:beforeAutospacing="1" w:after="100" w:afterAutospacing="1" w:line="240" w:lineRule="auto"/>
              <w:jc w:val="center"/>
              <w:rPr>
                <w:rFonts w:eastAsia="Calibri"/>
                <w:sz w:val="24"/>
                <w:szCs w:val="24"/>
                <w:lang w:eastAsia="ru-RU"/>
              </w:rPr>
            </w:pPr>
            <w:proofErr w:type="spellStart"/>
            <w:r w:rsidRPr="004B532E">
              <w:rPr>
                <w:rFonts w:eastAsia="Calibri"/>
                <w:sz w:val="24"/>
                <w:szCs w:val="24"/>
                <w:lang w:eastAsia="ru-RU"/>
              </w:rPr>
              <w:t>Допуск</w:t>
            </w:r>
            <w:proofErr w:type="spellEnd"/>
            <w:r w:rsidRPr="004B532E">
              <w:rPr>
                <w:rFonts w:eastAsia="Calibri"/>
                <w:sz w:val="24"/>
                <w:szCs w:val="24"/>
                <w:lang w:eastAsia="ru-RU"/>
              </w:rPr>
              <w:t xml:space="preserve"> к </w:t>
            </w:r>
            <w:proofErr w:type="spellStart"/>
            <w:r w:rsidRPr="004B532E">
              <w:rPr>
                <w:rFonts w:eastAsia="Calibri"/>
                <w:sz w:val="24"/>
                <w:szCs w:val="24"/>
                <w:lang w:eastAsia="ru-RU"/>
              </w:rPr>
              <w:t>защите</w:t>
            </w:r>
            <w:proofErr w:type="spellEnd"/>
          </w:p>
        </w:tc>
        <w:tc>
          <w:tcPr>
            <w:tcW w:w="878" w:type="pct"/>
            <w:vAlign w:val="center"/>
          </w:tcPr>
          <w:p w14:paraId="0A0E3EF3" w14:textId="77777777" w:rsidR="004B532E" w:rsidRPr="004B532E" w:rsidRDefault="004B532E" w:rsidP="004B532E">
            <w:pPr>
              <w:spacing w:before="100" w:beforeAutospacing="1" w:after="100" w:afterAutospacing="1" w:line="240" w:lineRule="auto"/>
              <w:jc w:val="center"/>
              <w:rPr>
                <w:rFonts w:eastAsia="Calibri"/>
                <w:sz w:val="24"/>
                <w:szCs w:val="24"/>
                <w:highlight w:val="yellow"/>
                <w:lang w:eastAsia="ru-RU"/>
              </w:rPr>
            </w:pPr>
            <w:proofErr w:type="spellStart"/>
            <w:r w:rsidRPr="004B532E">
              <w:rPr>
                <w:rFonts w:eastAsia="Times New Roman"/>
                <w:sz w:val="24"/>
                <w:szCs w:val="24"/>
              </w:rPr>
              <w:t>После</w:t>
            </w:r>
            <w:proofErr w:type="spellEnd"/>
            <w:r w:rsidRPr="004B532E">
              <w:rPr>
                <w:rFonts w:eastAsia="Times New Roman"/>
                <w:sz w:val="24"/>
                <w:szCs w:val="24"/>
              </w:rPr>
              <w:t xml:space="preserve"> </w:t>
            </w:r>
            <w:proofErr w:type="spellStart"/>
            <w:r w:rsidRPr="004B532E">
              <w:rPr>
                <w:rFonts w:eastAsia="Times New Roman"/>
                <w:sz w:val="24"/>
                <w:szCs w:val="24"/>
              </w:rPr>
              <w:t>окончания</w:t>
            </w:r>
            <w:proofErr w:type="spellEnd"/>
            <w:r w:rsidRPr="004B532E">
              <w:rPr>
                <w:rFonts w:eastAsia="Times New Roman"/>
                <w:sz w:val="24"/>
                <w:szCs w:val="24"/>
              </w:rPr>
              <w:t xml:space="preserve"> 10 </w:t>
            </w:r>
            <w:proofErr w:type="spellStart"/>
            <w:r w:rsidRPr="004B532E">
              <w:rPr>
                <w:rFonts w:eastAsia="Times New Roman"/>
                <w:sz w:val="24"/>
                <w:szCs w:val="24"/>
              </w:rPr>
              <w:t>этапа</w:t>
            </w:r>
            <w:proofErr w:type="spellEnd"/>
          </w:p>
        </w:tc>
        <w:tc>
          <w:tcPr>
            <w:tcW w:w="646" w:type="pct"/>
            <w:tcBorders>
              <w:right w:val="single" w:sz="6" w:space="0" w:color="000000"/>
            </w:tcBorders>
            <w:vAlign w:val="center"/>
          </w:tcPr>
          <w:p w14:paraId="5F919763" w14:textId="77777777" w:rsidR="004B532E" w:rsidRPr="004B532E" w:rsidRDefault="004B532E" w:rsidP="004B532E">
            <w:pPr>
              <w:spacing w:before="100" w:beforeAutospacing="1" w:after="100" w:afterAutospacing="1" w:line="240" w:lineRule="auto"/>
              <w:jc w:val="center"/>
              <w:rPr>
                <w:rFonts w:eastAsia="Calibri"/>
                <w:sz w:val="24"/>
                <w:szCs w:val="24"/>
                <w:lang w:eastAsia="ru-RU"/>
              </w:rPr>
            </w:pPr>
          </w:p>
        </w:tc>
      </w:tr>
    </w:tbl>
    <w:p w14:paraId="43B05C73" w14:textId="77777777" w:rsidR="004B532E" w:rsidRPr="004B532E" w:rsidRDefault="004B532E" w:rsidP="004B532E">
      <w:pPr>
        <w:spacing w:line="240" w:lineRule="auto"/>
        <w:jc w:val="left"/>
        <w:rPr>
          <w:rFonts w:eastAsia="Calibri" w:cs="Times New Roman"/>
          <w:szCs w:val="24"/>
          <w:lang w:eastAsia="ru-RU"/>
        </w:rPr>
      </w:pPr>
    </w:p>
    <w:p w14:paraId="5FD784E9" w14:textId="77777777" w:rsidR="004B532E" w:rsidRPr="004B532E" w:rsidRDefault="004B532E" w:rsidP="004B532E">
      <w:pPr>
        <w:spacing w:line="240" w:lineRule="auto"/>
        <w:jc w:val="left"/>
        <w:rPr>
          <w:rFonts w:eastAsia="Calibri" w:cs="Times New Roman"/>
          <w:szCs w:val="24"/>
          <w:lang w:eastAsia="ru-RU"/>
        </w:rPr>
      </w:pPr>
      <w:r w:rsidRPr="004B532E">
        <w:rPr>
          <w:rFonts w:eastAsia="Calibri" w:cs="Times New Roman"/>
          <w:szCs w:val="24"/>
          <w:lang w:eastAsia="ru-RU"/>
        </w:rPr>
        <w:br w:type="page"/>
      </w:r>
    </w:p>
    <w:p w14:paraId="6A12D661" w14:textId="77777777" w:rsidR="004B532E" w:rsidRPr="004B532E" w:rsidRDefault="004B532E" w:rsidP="008C0011">
      <w:pPr>
        <w:pStyle w:val="1"/>
        <w:jc w:val="right"/>
        <w:rPr>
          <w:rFonts w:eastAsia="Calibri"/>
          <w:lang w:eastAsia="ru-RU"/>
        </w:rPr>
      </w:pPr>
      <w:bookmarkStart w:id="117" w:name="_Toc86926746"/>
      <w:bookmarkStart w:id="118" w:name="_Toc93345096"/>
      <w:bookmarkStart w:id="119" w:name="_Toc93345988"/>
      <w:bookmarkStart w:id="120" w:name="_Toc93346120"/>
      <w:bookmarkStart w:id="121" w:name="_Toc93667337"/>
      <w:bookmarkStart w:id="122" w:name="_Toc93667516"/>
      <w:bookmarkStart w:id="123" w:name="_Toc93668079"/>
      <w:bookmarkStart w:id="124" w:name="_Toc94096186"/>
      <w:r w:rsidRPr="004B532E">
        <w:rPr>
          <w:rFonts w:eastAsia="Calibri"/>
          <w:lang w:eastAsia="ru-RU"/>
        </w:rPr>
        <w:lastRenderedPageBreak/>
        <w:t>ПРИЛОЖЕНИЕ Б</w:t>
      </w:r>
      <w:bookmarkEnd w:id="117"/>
      <w:bookmarkEnd w:id="118"/>
      <w:bookmarkEnd w:id="119"/>
      <w:bookmarkEnd w:id="120"/>
      <w:bookmarkEnd w:id="121"/>
      <w:bookmarkEnd w:id="122"/>
      <w:bookmarkEnd w:id="123"/>
      <w:bookmarkEnd w:id="124"/>
    </w:p>
    <w:p w14:paraId="629A5BE3" w14:textId="4CBDE22A" w:rsidR="004A45BC" w:rsidRPr="004B532E" w:rsidRDefault="004B532E" w:rsidP="004B532E">
      <w:pPr>
        <w:rPr>
          <w:rFonts w:eastAsia="Calibri" w:cs="Times New Roman"/>
          <w:szCs w:val="24"/>
          <w:lang w:eastAsia="ru-RU"/>
        </w:rPr>
      </w:pPr>
      <w:r w:rsidRPr="004B532E">
        <w:rPr>
          <w:rFonts w:eastAsia="Calibri" w:cs="Times New Roman"/>
          <w:noProof/>
          <w:szCs w:val="24"/>
          <w:lang w:eastAsia="ru-RU"/>
        </w:rPr>
        <w:drawing>
          <wp:inline distT="0" distB="0" distL="0" distR="0" wp14:anchorId="60FDFC9B" wp14:editId="648F7514">
            <wp:extent cx="9033439" cy="5660808"/>
            <wp:effectExtent l="0" t="9207" r="6667" b="6668"/>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6200000">
                      <a:off x="0" y="0"/>
                      <a:ext cx="9092930" cy="5698088"/>
                    </a:xfrm>
                    <a:prstGeom prst="rect">
                      <a:avLst/>
                    </a:prstGeom>
                  </pic:spPr>
                </pic:pic>
              </a:graphicData>
            </a:graphic>
          </wp:inline>
        </w:drawing>
      </w:r>
    </w:p>
    <w:p w14:paraId="42800C1F" w14:textId="77777777" w:rsidR="004B532E" w:rsidRDefault="004B532E" w:rsidP="004A45BC">
      <w:pPr>
        <w:spacing w:after="160" w:line="256" w:lineRule="auto"/>
        <w:jc w:val="center"/>
        <w:rPr>
          <w:b/>
        </w:rPr>
        <w:sectPr w:rsidR="004B532E" w:rsidSect="004B532E">
          <w:footerReference w:type="default" r:id="rId13"/>
          <w:pgSz w:w="11907" w:h="16840" w:code="9"/>
          <w:pgMar w:top="567" w:right="567" w:bottom="567" w:left="1418" w:header="709" w:footer="709" w:gutter="0"/>
          <w:cols w:space="708"/>
          <w:titlePg/>
          <w:docGrid w:linePitch="381"/>
        </w:sectPr>
      </w:pPr>
    </w:p>
    <w:p w14:paraId="147BF207" w14:textId="77777777" w:rsidR="004A45BC" w:rsidRDefault="004A45BC" w:rsidP="004A45BC">
      <w:pPr>
        <w:spacing w:after="160" w:line="256" w:lineRule="auto"/>
        <w:jc w:val="center"/>
        <w:rPr>
          <w:rFonts w:eastAsiaTheme="majorEastAsia" w:cstheme="majorBidi"/>
          <w:b/>
          <w:color w:val="000000" w:themeColor="text1"/>
          <w:sz w:val="24"/>
          <w:szCs w:val="32"/>
        </w:rPr>
      </w:pPr>
      <w:r>
        <w:rPr>
          <w:b/>
        </w:rPr>
        <w:lastRenderedPageBreak/>
        <w:t>РЕФЕРАТ</w:t>
      </w:r>
    </w:p>
    <w:p w14:paraId="7200A2AC" w14:textId="77777777" w:rsidR="004A45BC" w:rsidRDefault="004A45BC" w:rsidP="004A45BC">
      <w:pPr>
        <w:pStyle w:val="af7"/>
        <w:ind w:firstLine="0"/>
      </w:pPr>
    </w:p>
    <w:p w14:paraId="1D6DA02A" w14:textId="17C32CEF" w:rsidR="004A45BC" w:rsidRDefault="004A45BC" w:rsidP="004A45BC">
      <w:pPr>
        <w:pStyle w:val="af9"/>
      </w:pPr>
      <w:r w:rsidRPr="004B532E">
        <w:t xml:space="preserve">Пояснительная записка </w:t>
      </w:r>
      <w:r w:rsidR="004E3556">
        <w:t>12</w:t>
      </w:r>
      <w:r w:rsidR="005C07CF">
        <w:t>7</w:t>
      </w:r>
      <w:r w:rsidRPr="004B532E">
        <w:t xml:space="preserve"> с., </w:t>
      </w:r>
      <w:r w:rsidR="004E3556">
        <w:t>3</w:t>
      </w:r>
      <w:r w:rsidR="00573042">
        <w:t>8</w:t>
      </w:r>
      <w:r w:rsidRPr="004B532E">
        <w:t xml:space="preserve"> рис., 3</w:t>
      </w:r>
      <w:r w:rsidR="004E3556">
        <w:t>3</w:t>
      </w:r>
      <w:r w:rsidRPr="004B532E">
        <w:t xml:space="preserve"> табл., </w:t>
      </w:r>
      <w:r w:rsidR="004E3556">
        <w:t>3</w:t>
      </w:r>
      <w:r w:rsidR="009640F2">
        <w:t>9</w:t>
      </w:r>
      <w:r w:rsidRPr="004B532E">
        <w:t xml:space="preserve"> </w:t>
      </w:r>
      <w:proofErr w:type="spellStart"/>
      <w:r w:rsidRPr="004B532E">
        <w:t>источн</w:t>
      </w:r>
      <w:proofErr w:type="spellEnd"/>
      <w:r w:rsidRPr="004B532E">
        <w:t xml:space="preserve">., </w:t>
      </w:r>
      <w:r w:rsidR="00CF6965">
        <w:t>6</w:t>
      </w:r>
      <w:r w:rsidRPr="004B532E">
        <w:t xml:space="preserve"> прил.</w:t>
      </w:r>
    </w:p>
    <w:p w14:paraId="11A63285" w14:textId="1BF7FE35" w:rsidR="004A45BC" w:rsidRDefault="004A45BC" w:rsidP="004A45BC">
      <w:pPr>
        <w:pStyle w:val="af9"/>
      </w:pPr>
      <w:r>
        <w:t>Автоматизированная система управления процессом подачи азота для газовых уплотнений транспортных газодувок производства фтора</w:t>
      </w:r>
      <w:r w:rsidR="0040682F">
        <w:t>.</w:t>
      </w:r>
    </w:p>
    <w:p w14:paraId="2FECC1D4" w14:textId="28E51512" w:rsidR="004A45BC" w:rsidRDefault="004A45BC" w:rsidP="004A45BC">
      <w:pPr>
        <w:pStyle w:val="af9"/>
      </w:pPr>
      <w:r>
        <w:t xml:space="preserve">АВТОМАТИЗИРОВАННАЯ СИСТЕМА УПРАВЛЕНИЯ. ГАЗОВЫЕ УПЛОТНЕНИЯ. </w:t>
      </w:r>
      <w:r w:rsidR="00CD0002">
        <w:t>ТРАНСПОРТНЫЕ ГАЗОДУВКИ</w:t>
      </w:r>
      <w:r>
        <w:t xml:space="preserve">. </w:t>
      </w:r>
      <w:r w:rsidR="00CD0002">
        <w:t>ПРОИЗВОДСТВО ФТОРА</w:t>
      </w:r>
      <w:r>
        <w:t>.</w:t>
      </w:r>
    </w:p>
    <w:p w14:paraId="5EF4D74B" w14:textId="77777777" w:rsidR="00CD0002" w:rsidRDefault="004A45BC" w:rsidP="004A45BC">
      <w:pPr>
        <w:pStyle w:val="af9"/>
      </w:pPr>
      <w:r>
        <w:t xml:space="preserve">Целью данной работы является получение и развитие профессиональных компетенций при работе над задачей профессиональной деятельности, а также </w:t>
      </w:r>
      <w:r w:rsidR="00CD0002">
        <w:t>п</w:t>
      </w:r>
      <w:r w:rsidR="00CD0002" w:rsidRPr="00CD0002">
        <w:t>овышение безопасности и увеличения срока эксплуатации оборудования транспортных газодувок фтора, за счёт стабилизация расхода и давления азота в подсистеме газового уплотнения.</w:t>
      </w:r>
    </w:p>
    <w:p w14:paraId="02156ACE" w14:textId="162BFCC3" w:rsidR="004A45BC" w:rsidRDefault="004A45BC" w:rsidP="004A45BC">
      <w:pPr>
        <w:pStyle w:val="af9"/>
      </w:pPr>
      <w:r>
        <w:t>В процессе работы проводил</w:t>
      </w:r>
      <w:r w:rsidR="00CD0002">
        <w:t>ся</w:t>
      </w:r>
      <w:r>
        <w:t xml:space="preserve"> </w:t>
      </w:r>
      <w:r w:rsidR="00CD0002" w:rsidRPr="00CD0002">
        <w:t>аналитическ</w:t>
      </w:r>
      <w:r w:rsidR="00CD0002">
        <w:t>ий</w:t>
      </w:r>
      <w:r w:rsidR="00CD0002" w:rsidRPr="00CD0002">
        <w:t xml:space="preserve"> обзор литературных источников, ранее проведенных исследований и опыта эксплуатации систем </w:t>
      </w:r>
      <w:r w:rsidR="004A4AF5" w:rsidRPr="004A4AF5">
        <w:t>подачи азота для газовых уплотнений транспортных газодувок производства фтора.</w:t>
      </w:r>
    </w:p>
    <w:p w14:paraId="0AAF239A" w14:textId="03CDDD89" w:rsidR="004A45BC" w:rsidRDefault="004A45BC" w:rsidP="004A45BC">
      <w:pPr>
        <w:pStyle w:val="af9"/>
      </w:pPr>
      <w:r>
        <w:t xml:space="preserve">В результате был </w:t>
      </w:r>
      <w:r w:rsidR="004A4AF5">
        <w:t>определен исходный перечень технологических переменных, составлены необходимые схемы, подобран</w:t>
      </w:r>
      <w:r w:rsidR="00787318">
        <w:t>о оборудование КИПиА и ПЛК, составлен алгоритм функционирования ПЛК, определены параметры регулятора.</w:t>
      </w:r>
    </w:p>
    <w:p w14:paraId="0D5F1186" w14:textId="77777777" w:rsidR="00F91110" w:rsidRDefault="00787318" w:rsidP="00787318">
      <w:pPr>
        <w:spacing w:after="160"/>
      </w:pPr>
      <w:r>
        <w:tab/>
        <w:t xml:space="preserve">Разработанная система может использоваться для регулирования расхода азота для газовых уплотнений на </w:t>
      </w:r>
      <w:proofErr w:type="spellStart"/>
      <w:r>
        <w:t>сублиматном</w:t>
      </w:r>
      <w:proofErr w:type="spellEnd"/>
      <w:r>
        <w:t xml:space="preserve"> заводе.</w:t>
      </w:r>
    </w:p>
    <w:p w14:paraId="3194F470" w14:textId="77777777" w:rsidR="00F91110" w:rsidRDefault="00F91110">
      <w:pPr>
        <w:spacing w:after="160" w:line="259" w:lineRule="auto"/>
        <w:jc w:val="left"/>
      </w:pPr>
      <w:r>
        <w:br w:type="page"/>
      </w:r>
    </w:p>
    <w:p w14:paraId="6B2912EA" w14:textId="77777777" w:rsidR="00F91110" w:rsidRDefault="00F91110" w:rsidP="00F91110">
      <w:pPr>
        <w:pStyle w:val="af9"/>
        <w:ind w:firstLine="0"/>
        <w:jc w:val="center"/>
        <w:rPr>
          <w:b/>
        </w:rPr>
      </w:pPr>
      <w:r>
        <w:rPr>
          <w:b/>
        </w:rPr>
        <w:lastRenderedPageBreak/>
        <w:t>АННОТАЦИЯ</w:t>
      </w:r>
    </w:p>
    <w:p w14:paraId="21C78AF4" w14:textId="77777777" w:rsidR="00F91110" w:rsidRDefault="00F91110" w:rsidP="00F91110">
      <w:pPr>
        <w:pStyle w:val="af7"/>
        <w:ind w:firstLine="0"/>
      </w:pPr>
    </w:p>
    <w:p w14:paraId="7F2A7480" w14:textId="746C86F6" w:rsidR="00F91110" w:rsidRDefault="00F91110" w:rsidP="0079271D">
      <w:pPr>
        <w:pStyle w:val="af9"/>
      </w:pPr>
      <w:r>
        <w:t xml:space="preserve">Выпускная квалификационная работа посвящена </w:t>
      </w:r>
      <w:r w:rsidR="003D61FA">
        <w:t>разработке автоматизированной системы управления процессом подачи азота для газовых уплотнений транспортных газодувок производства фтора.</w:t>
      </w:r>
    </w:p>
    <w:p w14:paraId="1AC445BE" w14:textId="7004EF96" w:rsidR="00F91110" w:rsidRDefault="00F91110" w:rsidP="0079271D">
      <w:pPr>
        <w:pStyle w:val="af9"/>
      </w:pPr>
      <w:r>
        <w:t xml:space="preserve">В первом разделе </w:t>
      </w:r>
      <w:r w:rsidR="003D61FA">
        <w:t>кратко описан технологический процесс производства фтора, работа газодувок и принцип газового уплотнения</w:t>
      </w:r>
      <w:r>
        <w:t>.</w:t>
      </w:r>
    </w:p>
    <w:p w14:paraId="76B44B95" w14:textId="1D0CD38B" w:rsidR="00F91110" w:rsidRDefault="00F91110" w:rsidP="0079271D">
      <w:pPr>
        <w:pStyle w:val="af9"/>
      </w:pPr>
      <w:r>
        <w:t xml:space="preserve">Во втором разделе </w:t>
      </w:r>
      <w:r w:rsidR="003D61FA">
        <w:t xml:space="preserve">ведется подбор оборудования, наиболее подходящего для </w:t>
      </w:r>
      <w:r w:rsidR="00FF6612">
        <w:t>создания автоматизированной системы.</w:t>
      </w:r>
    </w:p>
    <w:p w14:paraId="7DC490DB" w14:textId="21600207" w:rsidR="00F91110" w:rsidRDefault="00F91110" w:rsidP="0079271D">
      <w:pPr>
        <w:pStyle w:val="af9"/>
      </w:pPr>
      <w:r>
        <w:t xml:space="preserve">В третьем разделе </w:t>
      </w:r>
      <w:r w:rsidR="00FF6612">
        <w:t>был</w:t>
      </w:r>
      <w:r w:rsidR="001A3759" w:rsidRPr="001A3759">
        <w:t xml:space="preserve"> </w:t>
      </w:r>
      <w:r w:rsidR="001A3759">
        <w:t>разработан алгоритм работы ПЛК и были</w:t>
      </w:r>
      <w:r w:rsidR="00FF6612">
        <w:t xml:space="preserve"> рассчитаны параметры регулятора</w:t>
      </w:r>
      <w:r>
        <w:t>.</w:t>
      </w:r>
    </w:p>
    <w:p w14:paraId="78F619F7" w14:textId="77665639" w:rsidR="00F91110" w:rsidRDefault="00F91110" w:rsidP="0079271D">
      <w:pPr>
        <w:pStyle w:val="af9"/>
      </w:pPr>
      <w:r>
        <w:t xml:space="preserve">В четвёртом разделе описывается </w:t>
      </w:r>
      <w:r w:rsidR="00FF6612">
        <w:t>экологичность и безопасность проекта</w:t>
      </w:r>
      <w:r>
        <w:t>.</w:t>
      </w:r>
    </w:p>
    <w:p w14:paraId="144F150A" w14:textId="44D48A98" w:rsidR="00F91110" w:rsidRDefault="00F91110" w:rsidP="0079271D">
      <w:pPr>
        <w:pStyle w:val="af9"/>
      </w:pPr>
      <w:r>
        <w:t xml:space="preserve">В пятом разделе </w:t>
      </w:r>
      <w:r w:rsidR="00FF6612">
        <w:t>рассматривается актуальность и социально-экономическая значимость проекта.</w:t>
      </w:r>
    </w:p>
    <w:p w14:paraId="28D5B8F2" w14:textId="2E25EDAE" w:rsidR="00034461" w:rsidRPr="001A3759" w:rsidRDefault="00FF6612" w:rsidP="0079271D">
      <w:pPr>
        <w:pStyle w:val="af9"/>
      </w:pPr>
      <w:r>
        <w:t>В графической части проекта приведен</w:t>
      </w:r>
      <w:r w:rsidR="00034461">
        <w:t>а схема структурная комплекса технических средств, схема автоматизации, схема электрическая соединений, схема подключения, схема расположения, схема подключения модулей ПЛК</w:t>
      </w:r>
      <w:r w:rsidR="001A3759" w:rsidRPr="001A3759">
        <w:t>.</w:t>
      </w:r>
    </w:p>
    <w:p w14:paraId="4A62FC0D" w14:textId="77777777" w:rsidR="00034461" w:rsidRDefault="00034461">
      <w:pPr>
        <w:spacing w:after="160" w:line="259" w:lineRule="auto"/>
        <w:jc w:val="left"/>
      </w:pPr>
      <w:r>
        <w:br w:type="page"/>
      </w:r>
    </w:p>
    <w:p w14:paraId="6D38659E" w14:textId="77777777" w:rsidR="00034461" w:rsidRDefault="00034461" w:rsidP="00034461">
      <w:pPr>
        <w:jc w:val="center"/>
        <w:rPr>
          <w:b/>
          <w:lang w:val="en-US"/>
        </w:rPr>
      </w:pPr>
      <w:r>
        <w:rPr>
          <w:b/>
          <w:lang w:val="en-US"/>
        </w:rPr>
        <w:lastRenderedPageBreak/>
        <w:t>ANNOTATION</w:t>
      </w:r>
    </w:p>
    <w:p w14:paraId="279F42F4" w14:textId="77777777" w:rsidR="00034461" w:rsidRDefault="00034461" w:rsidP="00034461">
      <w:pPr>
        <w:pStyle w:val="af7"/>
        <w:rPr>
          <w:lang w:val="en-US"/>
        </w:rPr>
      </w:pPr>
    </w:p>
    <w:p w14:paraId="514A70C9" w14:textId="77777777" w:rsidR="00614A6E" w:rsidRPr="00614A6E" w:rsidRDefault="00614A6E" w:rsidP="00614A6E">
      <w:pPr>
        <w:pStyle w:val="afd"/>
        <w:rPr>
          <w:lang w:val="en-US"/>
        </w:rPr>
      </w:pPr>
      <w:r w:rsidRPr="00614A6E">
        <w:rPr>
          <w:lang w:val="en-US"/>
        </w:rPr>
        <w:t>The graduate qualification work is devoted to the development of an automated controlling system for the nitrogen supply process for gas seals of transport fluorine production gas blowers.</w:t>
      </w:r>
    </w:p>
    <w:p w14:paraId="2B771CC0" w14:textId="1396AE5F" w:rsidR="00614A6E" w:rsidRDefault="00614A6E" w:rsidP="00614A6E">
      <w:pPr>
        <w:pStyle w:val="afd"/>
        <w:rPr>
          <w:lang w:val="en-US"/>
        </w:rPr>
      </w:pPr>
      <w:r w:rsidRPr="00614A6E">
        <w:rPr>
          <w:lang w:val="en-US"/>
        </w:rPr>
        <w:t>The first section briefly describes the process of fluorine production, working principle of gas blowers and the principle of gas sealing.</w:t>
      </w:r>
    </w:p>
    <w:p w14:paraId="16AC23F8" w14:textId="2951664A" w:rsidR="00614A6E" w:rsidRDefault="00614A6E" w:rsidP="00614A6E">
      <w:pPr>
        <w:pStyle w:val="afd"/>
        <w:rPr>
          <w:lang w:val="en-US"/>
        </w:rPr>
      </w:pPr>
      <w:r w:rsidRPr="00614A6E">
        <w:rPr>
          <w:lang w:val="en-US"/>
        </w:rPr>
        <w:t>In the second section, there is a selection of the equipment most suitable for creating an automated system.</w:t>
      </w:r>
    </w:p>
    <w:p w14:paraId="32CDDDC1" w14:textId="539BDC7F" w:rsidR="00614A6E" w:rsidRDefault="001A3759" w:rsidP="00614A6E">
      <w:pPr>
        <w:pStyle w:val="afd"/>
        <w:rPr>
          <w:lang w:val="en-US"/>
        </w:rPr>
      </w:pPr>
      <w:r>
        <w:rPr>
          <w:lang w:val="en-US"/>
        </w:rPr>
        <w:t>T</w:t>
      </w:r>
      <w:r w:rsidRPr="001A3759">
        <w:rPr>
          <w:lang w:val="en-US"/>
        </w:rPr>
        <w:t>he PLC operation algorithm was developed and the controller parameters were calculated</w:t>
      </w:r>
      <w:r>
        <w:rPr>
          <w:lang w:val="en-US"/>
        </w:rPr>
        <w:t xml:space="preserve"> in the third section.</w:t>
      </w:r>
    </w:p>
    <w:p w14:paraId="7D09D583" w14:textId="77777777" w:rsidR="001A3759" w:rsidRPr="001A3759" w:rsidRDefault="001A3759" w:rsidP="001A3759">
      <w:pPr>
        <w:pStyle w:val="afd"/>
        <w:rPr>
          <w:lang w:val="en-US"/>
        </w:rPr>
      </w:pPr>
      <w:r w:rsidRPr="001A3759">
        <w:rPr>
          <w:lang w:val="en-US"/>
        </w:rPr>
        <w:t>The fourth section describes the environmental friendliness and safety of the project.</w:t>
      </w:r>
    </w:p>
    <w:p w14:paraId="1D66C895" w14:textId="2943A7B8" w:rsidR="001A3759" w:rsidRDefault="001A3759" w:rsidP="001A3759">
      <w:pPr>
        <w:pStyle w:val="afd"/>
        <w:rPr>
          <w:lang w:val="en-US"/>
        </w:rPr>
      </w:pPr>
      <w:r w:rsidRPr="001A3759">
        <w:rPr>
          <w:lang w:val="en-US"/>
        </w:rPr>
        <w:t>The fifth section examines the relevance and socio-economic significance of the project.</w:t>
      </w:r>
    </w:p>
    <w:p w14:paraId="7E1ADE57" w14:textId="3957D531" w:rsidR="00FF6612" w:rsidRPr="00034461" w:rsidRDefault="00804540" w:rsidP="00925ED7">
      <w:pPr>
        <w:pStyle w:val="afd"/>
        <w:rPr>
          <w:lang w:val="en-US"/>
        </w:rPr>
      </w:pPr>
      <w:r w:rsidRPr="00804540">
        <w:rPr>
          <w:lang w:val="en-US"/>
        </w:rPr>
        <w:t xml:space="preserve">The graphic part of the project contains </w:t>
      </w:r>
      <w:r>
        <w:rPr>
          <w:lang w:val="en-US"/>
        </w:rPr>
        <w:t>the</w:t>
      </w:r>
      <w:r w:rsidRPr="00804540">
        <w:rPr>
          <w:lang w:val="en-US"/>
        </w:rPr>
        <w:t xml:space="preserve"> structural diagram of a complex of technical </w:t>
      </w:r>
      <w:r>
        <w:rPr>
          <w:lang w:val="en-US"/>
        </w:rPr>
        <w:t>tools</w:t>
      </w:r>
      <w:r w:rsidRPr="00804540">
        <w:rPr>
          <w:lang w:val="en-US"/>
        </w:rPr>
        <w:t xml:space="preserve">, a </w:t>
      </w:r>
      <w:r>
        <w:rPr>
          <w:lang w:val="en-US"/>
        </w:rPr>
        <w:t xml:space="preserve">system </w:t>
      </w:r>
      <w:r w:rsidRPr="00804540">
        <w:rPr>
          <w:lang w:val="en-US"/>
        </w:rPr>
        <w:t xml:space="preserve">automation diagram, </w:t>
      </w:r>
      <w:r>
        <w:rPr>
          <w:lang w:val="en-US"/>
        </w:rPr>
        <w:t>the diagram of an</w:t>
      </w:r>
      <w:r w:rsidRPr="00804540">
        <w:rPr>
          <w:lang w:val="en-US"/>
        </w:rPr>
        <w:t xml:space="preserve"> electrical connection </w:t>
      </w:r>
      <w:r>
        <w:rPr>
          <w:lang w:val="en-US"/>
        </w:rPr>
        <w:t>of devices</w:t>
      </w:r>
      <w:r w:rsidRPr="00804540">
        <w:rPr>
          <w:lang w:val="en-US"/>
        </w:rPr>
        <w:t xml:space="preserve">, </w:t>
      </w:r>
      <w:r>
        <w:rPr>
          <w:lang w:val="en-US"/>
        </w:rPr>
        <w:t>the</w:t>
      </w:r>
      <w:r w:rsidRPr="00804540">
        <w:rPr>
          <w:lang w:val="en-US"/>
        </w:rPr>
        <w:t xml:space="preserve"> </w:t>
      </w:r>
      <w:r>
        <w:rPr>
          <w:lang w:val="en-US"/>
        </w:rPr>
        <w:t xml:space="preserve">device </w:t>
      </w:r>
      <w:r w:rsidRPr="00804540">
        <w:rPr>
          <w:lang w:val="en-US"/>
        </w:rPr>
        <w:t xml:space="preserve">connection diagram, </w:t>
      </w:r>
      <w:r>
        <w:rPr>
          <w:lang w:val="en-US"/>
        </w:rPr>
        <w:t xml:space="preserve">the </w:t>
      </w:r>
      <w:r w:rsidRPr="00804540">
        <w:rPr>
          <w:lang w:val="en-US"/>
        </w:rPr>
        <w:t xml:space="preserve">layout of electrical equipment diagram, </w:t>
      </w:r>
      <w:r>
        <w:rPr>
          <w:lang w:val="en-US"/>
        </w:rPr>
        <w:t>the</w:t>
      </w:r>
      <w:r w:rsidRPr="00804540">
        <w:rPr>
          <w:lang w:val="en-US"/>
        </w:rPr>
        <w:t xml:space="preserve"> diagram for connecting PLC modules.</w:t>
      </w:r>
    </w:p>
    <w:p w14:paraId="585C6BA5" w14:textId="77777777" w:rsidR="00034461" w:rsidRPr="00034461" w:rsidRDefault="00034461">
      <w:pPr>
        <w:spacing w:after="160" w:line="259" w:lineRule="auto"/>
        <w:jc w:val="left"/>
        <w:rPr>
          <w:b/>
          <w:lang w:val="en-US" w:eastAsia="ru-RU"/>
        </w:rPr>
      </w:pPr>
      <w:r w:rsidRPr="00034461">
        <w:rPr>
          <w:b/>
          <w:lang w:val="en-US" w:eastAsia="ru-RU"/>
        </w:rPr>
        <w:br w:type="page"/>
      </w:r>
    </w:p>
    <w:p w14:paraId="7B16D636" w14:textId="3302249E" w:rsidR="00D10B4D" w:rsidRPr="002F12CE" w:rsidRDefault="00C23346" w:rsidP="002F12CE">
      <w:pPr>
        <w:jc w:val="center"/>
        <w:rPr>
          <w:b/>
          <w:lang w:eastAsia="ru-RU"/>
        </w:rPr>
      </w:pPr>
      <w:r>
        <w:rPr>
          <w:b/>
          <w:lang w:eastAsia="ru-RU"/>
        </w:rPr>
        <w:lastRenderedPageBreak/>
        <w:t>СПИСОК СОКРАЩЕНИЙ</w:t>
      </w:r>
    </w:p>
    <w:p w14:paraId="3624DDC4" w14:textId="4E6B1DFF" w:rsidR="002F12CE" w:rsidRDefault="002F12CE" w:rsidP="002F12CE">
      <w:pPr>
        <w:jc w:val="center"/>
        <w:rPr>
          <w:lang w:eastAsia="ru-RU"/>
        </w:rPr>
      </w:pPr>
    </w:p>
    <w:p w14:paraId="56D4778A" w14:textId="429C32DE" w:rsidR="00EC6A4E" w:rsidRDefault="00EC6A4E" w:rsidP="00EC6A4E">
      <w:pPr>
        <w:rPr>
          <w:lang w:eastAsia="ru-RU"/>
        </w:rPr>
      </w:pPr>
      <w:r>
        <w:rPr>
          <w:lang w:eastAsia="ru-RU"/>
        </w:rPr>
        <w:t>АСУ ТП – автоматизированная система управления технологическим процессом;</w:t>
      </w:r>
    </w:p>
    <w:p w14:paraId="7E6A9FB1" w14:textId="116124FB" w:rsidR="00EC6A4E" w:rsidRDefault="00EC6A4E" w:rsidP="00EC6A4E">
      <w:pPr>
        <w:rPr>
          <w:lang w:eastAsia="ru-RU"/>
        </w:rPr>
      </w:pPr>
      <w:r>
        <w:rPr>
          <w:lang w:eastAsia="ru-RU"/>
        </w:rPr>
        <w:t>ВКР – выпускная квалификационная работа;</w:t>
      </w:r>
    </w:p>
    <w:p w14:paraId="3A9139E2" w14:textId="77777777" w:rsidR="00D92A18" w:rsidRDefault="00D92A18" w:rsidP="00D92A18">
      <w:pPr>
        <w:rPr>
          <w:rFonts w:eastAsia="Times New Roman" w:cs="Times New Roman"/>
          <w:szCs w:val="28"/>
          <w:lang w:eastAsia="ru-RU"/>
        </w:rPr>
      </w:pPr>
      <w:r>
        <w:rPr>
          <w:rFonts w:eastAsia="Times New Roman" w:cs="Times New Roman"/>
          <w:szCs w:val="28"/>
          <w:lang w:eastAsia="ru-RU"/>
        </w:rPr>
        <w:t>ГДУ – газодинамические уплотнения;</w:t>
      </w:r>
    </w:p>
    <w:p w14:paraId="2400F024" w14:textId="77777777" w:rsidR="00D92A18" w:rsidRDefault="00D92A18" w:rsidP="00D92A18">
      <w:pPr>
        <w:rPr>
          <w:lang w:eastAsia="ru-RU"/>
        </w:rPr>
      </w:pPr>
      <w:r>
        <w:rPr>
          <w:lang w:eastAsia="ru-RU"/>
        </w:rPr>
        <w:t>ГФУ – гексафторид урана;</w:t>
      </w:r>
    </w:p>
    <w:p w14:paraId="2698BC9B" w14:textId="77777777" w:rsidR="00D92A18" w:rsidRDefault="00D92A18" w:rsidP="00D92A18">
      <w:pPr>
        <w:rPr>
          <w:rFonts w:eastAsia="Times New Roman" w:cs="Times New Roman"/>
          <w:szCs w:val="28"/>
          <w:lang w:eastAsia="ru-RU"/>
        </w:rPr>
      </w:pPr>
      <w:r>
        <w:rPr>
          <w:rFonts w:eastAsia="Times New Roman" w:cs="Times New Roman"/>
          <w:szCs w:val="28"/>
          <w:lang w:eastAsia="ru-RU"/>
        </w:rPr>
        <w:t>ЗРИ – завод разделения изотопов;</w:t>
      </w:r>
    </w:p>
    <w:p w14:paraId="4480AC28" w14:textId="77777777" w:rsidR="005E1A4B" w:rsidRDefault="005E1A4B" w:rsidP="00610F83">
      <w:pPr>
        <w:rPr>
          <w:rFonts w:eastAsia="Times New Roman" w:cs="Times New Roman"/>
          <w:szCs w:val="28"/>
          <w:lang w:eastAsia="ru-RU"/>
        </w:rPr>
      </w:pPr>
      <w:r>
        <w:rPr>
          <w:rFonts w:eastAsia="Times New Roman" w:cs="Times New Roman"/>
          <w:szCs w:val="28"/>
          <w:lang w:eastAsia="ru-RU"/>
        </w:rPr>
        <w:t>КТС – комплекс технических средств;</w:t>
      </w:r>
    </w:p>
    <w:p w14:paraId="5E180360" w14:textId="77777777" w:rsidR="005E1A4B" w:rsidRDefault="005E1A4B" w:rsidP="005E1A4B">
      <w:pPr>
        <w:rPr>
          <w:rFonts w:eastAsia="Times New Roman" w:cs="Times New Roman"/>
          <w:szCs w:val="28"/>
          <w:lang w:eastAsia="ru-RU"/>
        </w:rPr>
      </w:pPr>
      <w:r>
        <w:rPr>
          <w:rFonts w:eastAsia="Times New Roman" w:cs="Times New Roman"/>
          <w:szCs w:val="28"/>
          <w:lang w:eastAsia="ru-RU"/>
        </w:rPr>
        <w:t>ПЛК – программируемый логический контроллер;</w:t>
      </w:r>
    </w:p>
    <w:p w14:paraId="3F5C68DE" w14:textId="3210AB19" w:rsidR="00D10B4D" w:rsidRDefault="00B54706" w:rsidP="00610F83">
      <w:pPr>
        <w:rPr>
          <w:lang w:eastAsia="ru-RU"/>
        </w:rPr>
      </w:pPr>
      <w:r>
        <w:rPr>
          <w:lang w:eastAsia="ru-RU"/>
        </w:rPr>
        <w:t xml:space="preserve">ПСК </w:t>
      </w:r>
      <w:r w:rsidR="00B66AAE">
        <w:rPr>
          <w:lang w:eastAsia="ru-RU"/>
        </w:rPr>
        <w:t>–</w:t>
      </w:r>
      <w:r>
        <w:rPr>
          <w:lang w:eastAsia="ru-RU"/>
        </w:rPr>
        <w:t xml:space="preserve"> </w:t>
      </w:r>
      <w:r w:rsidR="00B66AAE">
        <w:rPr>
          <w:lang w:eastAsia="ru-RU"/>
        </w:rPr>
        <w:t>предохранительный сбросной клапан</w:t>
      </w:r>
      <w:r w:rsidR="00D10B4D">
        <w:rPr>
          <w:lang w:eastAsia="ru-RU"/>
        </w:rPr>
        <w:t>;</w:t>
      </w:r>
    </w:p>
    <w:p w14:paraId="6242CB3F" w14:textId="2FBECABB" w:rsidR="002F12CE" w:rsidRDefault="00B66AAE" w:rsidP="002F12CE">
      <w:pPr>
        <w:rPr>
          <w:lang w:eastAsia="ru-RU"/>
        </w:rPr>
      </w:pPr>
      <w:r>
        <w:rPr>
          <w:lang w:eastAsia="ru-RU"/>
        </w:rPr>
        <w:t>СЗ</w:t>
      </w:r>
      <w:r w:rsidR="002F12CE">
        <w:rPr>
          <w:lang w:eastAsia="ru-RU"/>
        </w:rPr>
        <w:t xml:space="preserve"> – </w:t>
      </w:r>
      <w:proofErr w:type="spellStart"/>
      <w:r>
        <w:rPr>
          <w:lang w:eastAsia="ru-RU"/>
        </w:rPr>
        <w:t>сублиматный</w:t>
      </w:r>
      <w:proofErr w:type="spellEnd"/>
      <w:r>
        <w:rPr>
          <w:lang w:eastAsia="ru-RU"/>
        </w:rPr>
        <w:t xml:space="preserve"> завод</w:t>
      </w:r>
      <w:r w:rsidR="002F12CE">
        <w:rPr>
          <w:lang w:eastAsia="ru-RU"/>
        </w:rPr>
        <w:t>;</w:t>
      </w:r>
    </w:p>
    <w:p w14:paraId="37F06F9C" w14:textId="33B0716A" w:rsidR="00D92A18" w:rsidRDefault="00D92A18" w:rsidP="002F12CE">
      <w:pPr>
        <w:rPr>
          <w:rFonts w:eastAsia="Times New Roman" w:cs="Times New Roman"/>
          <w:szCs w:val="28"/>
          <w:lang w:eastAsia="ru-RU"/>
        </w:rPr>
      </w:pPr>
      <w:r>
        <w:rPr>
          <w:rFonts w:eastAsia="Times New Roman" w:cs="Times New Roman"/>
          <w:szCs w:val="28"/>
          <w:lang w:eastAsia="ru-RU"/>
        </w:rPr>
        <w:t>ШИМ – широтно-импульсная модуляция;</w:t>
      </w:r>
    </w:p>
    <w:p w14:paraId="12FBCDC5" w14:textId="5748822D" w:rsidR="00D92A18" w:rsidRDefault="00D92A18" w:rsidP="002F12CE">
      <w:pPr>
        <w:rPr>
          <w:rFonts w:eastAsia="Times New Roman" w:cs="Times New Roman"/>
          <w:szCs w:val="28"/>
          <w:lang w:eastAsia="ru-RU"/>
        </w:rPr>
      </w:pPr>
      <w:r>
        <w:rPr>
          <w:rFonts w:eastAsia="Times New Roman" w:cs="Times New Roman"/>
          <w:szCs w:val="28"/>
          <w:lang w:eastAsia="ru-RU"/>
        </w:rPr>
        <w:t>ЧИМ – частотно-импульсная модуляция</w:t>
      </w:r>
      <w:r w:rsidR="005E1A4B">
        <w:rPr>
          <w:rFonts w:eastAsia="Times New Roman" w:cs="Times New Roman"/>
          <w:szCs w:val="28"/>
          <w:lang w:eastAsia="ru-RU"/>
        </w:rPr>
        <w:t>.</w:t>
      </w:r>
    </w:p>
    <w:p w14:paraId="49284049" w14:textId="77777777" w:rsidR="007D77C2" w:rsidRDefault="00D10B4D">
      <w:pPr>
        <w:spacing w:after="160" w:line="259" w:lineRule="auto"/>
        <w:jc w:val="left"/>
        <w:rPr>
          <w:lang w:eastAsia="ru-RU"/>
        </w:rPr>
      </w:pPr>
      <w:r>
        <w:rPr>
          <w:lang w:eastAsia="ru-RU"/>
        </w:rPr>
        <w:br w:type="page"/>
      </w:r>
    </w:p>
    <w:sdt>
      <w:sdtPr>
        <w:rPr>
          <w:rFonts w:ascii="Times New Roman" w:eastAsiaTheme="minorHAnsi" w:hAnsi="Times New Roman" w:cstheme="minorBidi"/>
          <w:color w:val="auto"/>
          <w:sz w:val="28"/>
          <w:szCs w:val="22"/>
          <w:lang w:eastAsia="en-US"/>
        </w:rPr>
        <w:id w:val="1040551863"/>
        <w:docPartObj>
          <w:docPartGallery w:val="Table of Contents"/>
          <w:docPartUnique/>
        </w:docPartObj>
      </w:sdtPr>
      <w:sdtEndPr>
        <w:rPr>
          <w:b/>
          <w:bCs/>
        </w:rPr>
      </w:sdtEndPr>
      <w:sdtContent>
        <w:p w14:paraId="61D4A5C2" w14:textId="4468789B" w:rsidR="0089565F" w:rsidRPr="009847D7" w:rsidRDefault="00C23346" w:rsidP="009847D7">
          <w:pPr>
            <w:pStyle w:val="ad"/>
            <w:jc w:val="center"/>
            <w:rPr>
              <w:rFonts w:ascii="Times New Roman" w:hAnsi="Times New Roman" w:cs="Times New Roman"/>
              <w:b/>
              <w:color w:val="auto"/>
              <w:sz w:val="28"/>
              <w:szCs w:val="28"/>
            </w:rPr>
          </w:pPr>
          <w:r w:rsidRPr="00C23346">
            <w:rPr>
              <w:rFonts w:ascii="Times New Roman" w:hAnsi="Times New Roman" w:cs="Times New Roman"/>
              <w:b/>
              <w:color w:val="auto"/>
              <w:sz w:val="28"/>
              <w:szCs w:val="28"/>
            </w:rPr>
            <w:t>СОДЕРЖАНИЕ</w:t>
          </w:r>
        </w:p>
        <w:p w14:paraId="7C0E13F6" w14:textId="4A2C7057" w:rsidR="00D80D42" w:rsidRPr="005C07CF" w:rsidRDefault="007D77C2" w:rsidP="00F12A6D">
          <w:pPr>
            <w:pStyle w:val="21"/>
            <w:rPr>
              <w:rFonts w:asciiTheme="minorHAnsi" w:eastAsiaTheme="minorEastAsia" w:hAnsiTheme="minorHAnsi"/>
              <w:b/>
              <w:bCs/>
              <w:sz w:val="22"/>
              <w:lang w:eastAsia="ru-RU"/>
            </w:rPr>
          </w:pPr>
          <w:r>
            <w:fldChar w:fldCharType="begin"/>
          </w:r>
          <w:r>
            <w:instrText xml:space="preserve"> TOC \o "1-3" \h \z \u </w:instrText>
          </w:r>
          <w:r>
            <w:fldChar w:fldCharType="separate"/>
          </w:r>
        </w:p>
        <w:p w14:paraId="4320B1FD" w14:textId="0A5D6161" w:rsidR="00D80D42" w:rsidRPr="005C07CF" w:rsidRDefault="007D7279" w:rsidP="001F0ECE">
          <w:pPr>
            <w:pStyle w:val="11"/>
            <w:rPr>
              <w:rFonts w:asciiTheme="minorHAnsi" w:eastAsiaTheme="minorEastAsia" w:hAnsiTheme="minorHAnsi"/>
              <w:noProof/>
              <w:sz w:val="22"/>
              <w:lang w:eastAsia="ru-RU"/>
            </w:rPr>
          </w:pPr>
          <w:hyperlink w:anchor="_Toc93668080" w:history="1">
            <w:r w:rsidR="00D80D42" w:rsidRPr="005C07CF">
              <w:rPr>
                <w:rStyle w:val="ab"/>
                <w:noProof/>
                <w:lang w:eastAsia="ru-RU"/>
              </w:rPr>
              <w:t>ВВЕДЕНИЕ</w:t>
            </w:r>
            <w:r w:rsidR="00D80D42" w:rsidRPr="005C07CF">
              <w:rPr>
                <w:noProof/>
                <w:webHidden/>
              </w:rPr>
              <w:tab/>
            </w:r>
            <w:r w:rsidR="00D80D42" w:rsidRPr="005C07CF">
              <w:rPr>
                <w:noProof/>
                <w:webHidden/>
              </w:rPr>
              <w:fldChar w:fldCharType="begin"/>
            </w:r>
            <w:r w:rsidR="00D80D42" w:rsidRPr="005C07CF">
              <w:rPr>
                <w:noProof/>
                <w:webHidden/>
              </w:rPr>
              <w:instrText xml:space="preserve"> PAGEREF _Toc93668080 \h </w:instrText>
            </w:r>
            <w:r w:rsidR="00D80D42" w:rsidRPr="005C07CF">
              <w:rPr>
                <w:noProof/>
                <w:webHidden/>
              </w:rPr>
            </w:r>
            <w:r w:rsidR="00D80D42" w:rsidRPr="005C07CF">
              <w:rPr>
                <w:noProof/>
                <w:webHidden/>
              </w:rPr>
              <w:fldChar w:fldCharType="separate"/>
            </w:r>
            <w:r w:rsidR="00326CD8" w:rsidRPr="005C07CF">
              <w:rPr>
                <w:noProof/>
                <w:webHidden/>
              </w:rPr>
              <w:t>19</w:t>
            </w:r>
            <w:r w:rsidR="00D80D42" w:rsidRPr="005C07CF">
              <w:rPr>
                <w:noProof/>
                <w:webHidden/>
              </w:rPr>
              <w:fldChar w:fldCharType="end"/>
            </w:r>
          </w:hyperlink>
        </w:p>
        <w:p w14:paraId="585906DC" w14:textId="715C193A" w:rsidR="00D80D42" w:rsidRPr="005C07CF" w:rsidRDefault="007D7279" w:rsidP="001F0ECE">
          <w:pPr>
            <w:pStyle w:val="11"/>
            <w:rPr>
              <w:rFonts w:asciiTheme="minorHAnsi" w:eastAsiaTheme="minorEastAsia" w:hAnsiTheme="minorHAnsi"/>
              <w:noProof/>
              <w:sz w:val="22"/>
              <w:lang w:eastAsia="ru-RU"/>
            </w:rPr>
          </w:pPr>
          <w:hyperlink w:anchor="_Toc93668081" w:history="1">
            <w:r w:rsidR="00D80D42" w:rsidRPr="005C07CF">
              <w:rPr>
                <w:rStyle w:val="ab"/>
                <w:noProof/>
                <w:lang w:eastAsia="ru-RU"/>
              </w:rPr>
              <w:t>1 Описание технологического процесса</w:t>
            </w:r>
            <w:r w:rsidR="00D80D42" w:rsidRPr="005C07CF">
              <w:rPr>
                <w:noProof/>
                <w:webHidden/>
              </w:rPr>
              <w:tab/>
            </w:r>
            <w:r w:rsidR="00D80D42" w:rsidRPr="005C07CF">
              <w:rPr>
                <w:noProof/>
                <w:webHidden/>
              </w:rPr>
              <w:fldChar w:fldCharType="begin"/>
            </w:r>
            <w:r w:rsidR="00D80D42" w:rsidRPr="005C07CF">
              <w:rPr>
                <w:noProof/>
                <w:webHidden/>
              </w:rPr>
              <w:instrText xml:space="preserve"> PAGEREF _Toc93668081 \h </w:instrText>
            </w:r>
            <w:r w:rsidR="00D80D42" w:rsidRPr="005C07CF">
              <w:rPr>
                <w:noProof/>
                <w:webHidden/>
              </w:rPr>
            </w:r>
            <w:r w:rsidR="00D80D42" w:rsidRPr="005C07CF">
              <w:rPr>
                <w:noProof/>
                <w:webHidden/>
              </w:rPr>
              <w:fldChar w:fldCharType="separate"/>
            </w:r>
            <w:r w:rsidR="00326CD8" w:rsidRPr="005C07CF">
              <w:rPr>
                <w:noProof/>
                <w:webHidden/>
              </w:rPr>
              <w:t>20</w:t>
            </w:r>
            <w:r w:rsidR="00D80D42" w:rsidRPr="005C07CF">
              <w:rPr>
                <w:noProof/>
                <w:webHidden/>
              </w:rPr>
              <w:fldChar w:fldCharType="end"/>
            </w:r>
          </w:hyperlink>
        </w:p>
        <w:p w14:paraId="6A68F87E" w14:textId="5139DACB" w:rsidR="00D80D42" w:rsidRPr="005C07CF" w:rsidRDefault="007D7279" w:rsidP="00F12A6D">
          <w:pPr>
            <w:pStyle w:val="21"/>
            <w:rPr>
              <w:rFonts w:asciiTheme="minorHAnsi" w:eastAsiaTheme="minorEastAsia" w:hAnsiTheme="minorHAnsi"/>
              <w:b/>
              <w:bCs/>
              <w:sz w:val="22"/>
              <w:lang w:eastAsia="ru-RU"/>
            </w:rPr>
          </w:pPr>
          <w:hyperlink w:anchor="_Toc93668082" w:history="1">
            <w:r w:rsidR="00D80D42" w:rsidRPr="005C07CF">
              <w:rPr>
                <w:rStyle w:val="ab"/>
                <w:lang w:eastAsia="ru-RU"/>
              </w:rPr>
              <w:t>1.1 Производство фтора</w:t>
            </w:r>
            <w:r w:rsidR="00D80D42" w:rsidRPr="005C07CF">
              <w:rPr>
                <w:webHidden/>
              </w:rPr>
              <w:tab/>
            </w:r>
            <w:r w:rsidR="00D80D42" w:rsidRPr="005C07CF">
              <w:rPr>
                <w:b/>
                <w:bCs/>
                <w:webHidden/>
              </w:rPr>
              <w:fldChar w:fldCharType="begin"/>
            </w:r>
            <w:r w:rsidR="00D80D42" w:rsidRPr="005C07CF">
              <w:rPr>
                <w:webHidden/>
              </w:rPr>
              <w:instrText xml:space="preserve"> PAGEREF _Toc93668082 \h </w:instrText>
            </w:r>
            <w:r w:rsidR="00D80D42" w:rsidRPr="005C07CF">
              <w:rPr>
                <w:b/>
                <w:bCs/>
                <w:webHidden/>
              </w:rPr>
            </w:r>
            <w:r w:rsidR="00D80D42" w:rsidRPr="005C07CF">
              <w:rPr>
                <w:b/>
                <w:bCs/>
                <w:webHidden/>
              </w:rPr>
              <w:fldChar w:fldCharType="separate"/>
            </w:r>
            <w:r w:rsidR="00326CD8" w:rsidRPr="005C07CF">
              <w:rPr>
                <w:webHidden/>
              </w:rPr>
              <w:t>20</w:t>
            </w:r>
            <w:r w:rsidR="00D80D42" w:rsidRPr="005C07CF">
              <w:rPr>
                <w:b/>
                <w:bCs/>
                <w:webHidden/>
              </w:rPr>
              <w:fldChar w:fldCharType="end"/>
            </w:r>
          </w:hyperlink>
        </w:p>
        <w:p w14:paraId="5811DA0E" w14:textId="0A43727A" w:rsidR="00D80D42" w:rsidRPr="005C07CF" w:rsidRDefault="007D7279" w:rsidP="00F12A6D">
          <w:pPr>
            <w:pStyle w:val="21"/>
            <w:rPr>
              <w:rFonts w:asciiTheme="minorHAnsi" w:eastAsiaTheme="minorEastAsia" w:hAnsiTheme="minorHAnsi"/>
              <w:b/>
              <w:bCs/>
              <w:sz w:val="22"/>
              <w:lang w:eastAsia="ru-RU"/>
            </w:rPr>
          </w:pPr>
          <w:hyperlink w:anchor="_Toc93668083" w:history="1">
            <w:r w:rsidR="00D80D42" w:rsidRPr="005C07CF">
              <w:rPr>
                <w:rStyle w:val="ab"/>
                <w:rFonts w:eastAsia="Times New Roman"/>
                <w:bdr w:val="none" w:sz="0" w:space="0" w:color="auto" w:frame="1"/>
                <w:lang w:eastAsia="ru-RU"/>
              </w:rPr>
              <w:t>1.2 Газодувки. Принцип работы</w:t>
            </w:r>
            <w:r w:rsidR="00D80D42" w:rsidRPr="005C07CF">
              <w:rPr>
                <w:webHidden/>
              </w:rPr>
              <w:tab/>
            </w:r>
            <w:r w:rsidR="00D80D42" w:rsidRPr="005C07CF">
              <w:rPr>
                <w:b/>
                <w:bCs/>
                <w:webHidden/>
              </w:rPr>
              <w:fldChar w:fldCharType="begin"/>
            </w:r>
            <w:r w:rsidR="00D80D42" w:rsidRPr="005C07CF">
              <w:rPr>
                <w:webHidden/>
              </w:rPr>
              <w:instrText xml:space="preserve"> PAGEREF _Toc93668083 \h </w:instrText>
            </w:r>
            <w:r w:rsidR="00D80D42" w:rsidRPr="005C07CF">
              <w:rPr>
                <w:b/>
                <w:bCs/>
                <w:webHidden/>
              </w:rPr>
            </w:r>
            <w:r w:rsidR="00D80D42" w:rsidRPr="005C07CF">
              <w:rPr>
                <w:b/>
                <w:bCs/>
                <w:webHidden/>
              </w:rPr>
              <w:fldChar w:fldCharType="separate"/>
            </w:r>
            <w:r w:rsidR="00326CD8" w:rsidRPr="005C07CF">
              <w:rPr>
                <w:webHidden/>
              </w:rPr>
              <w:t>24</w:t>
            </w:r>
            <w:r w:rsidR="00D80D42" w:rsidRPr="005C07CF">
              <w:rPr>
                <w:b/>
                <w:bCs/>
                <w:webHidden/>
              </w:rPr>
              <w:fldChar w:fldCharType="end"/>
            </w:r>
          </w:hyperlink>
        </w:p>
        <w:p w14:paraId="3FE73496" w14:textId="75A7E1F8" w:rsidR="00D80D42" w:rsidRPr="005C07CF" w:rsidRDefault="007D7279" w:rsidP="00F12A6D">
          <w:pPr>
            <w:pStyle w:val="21"/>
            <w:rPr>
              <w:rFonts w:asciiTheme="minorHAnsi" w:eastAsiaTheme="minorEastAsia" w:hAnsiTheme="minorHAnsi"/>
              <w:b/>
              <w:bCs/>
              <w:sz w:val="22"/>
              <w:lang w:eastAsia="ru-RU"/>
            </w:rPr>
          </w:pPr>
          <w:hyperlink w:anchor="_Toc93668084" w:history="1">
            <w:r w:rsidR="00D80D42" w:rsidRPr="005C07CF">
              <w:rPr>
                <w:rStyle w:val="ab"/>
              </w:rPr>
              <w:t>1.3 Газовое уплотнение</w:t>
            </w:r>
            <w:r w:rsidR="00D80D42" w:rsidRPr="005C07CF">
              <w:rPr>
                <w:webHidden/>
              </w:rPr>
              <w:tab/>
            </w:r>
            <w:r w:rsidR="00D80D42" w:rsidRPr="005C07CF">
              <w:rPr>
                <w:b/>
                <w:bCs/>
                <w:webHidden/>
              </w:rPr>
              <w:fldChar w:fldCharType="begin"/>
            </w:r>
            <w:r w:rsidR="00D80D42" w:rsidRPr="005C07CF">
              <w:rPr>
                <w:webHidden/>
              </w:rPr>
              <w:instrText xml:space="preserve"> PAGEREF _Toc93668084 \h </w:instrText>
            </w:r>
            <w:r w:rsidR="00D80D42" w:rsidRPr="005C07CF">
              <w:rPr>
                <w:b/>
                <w:bCs/>
                <w:webHidden/>
              </w:rPr>
            </w:r>
            <w:r w:rsidR="00D80D42" w:rsidRPr="005C07CF">
              <w:rPr>
                <w:b/>
                <w:bCs/>
                <w:webHidden/>
              </w:rPr>
              <w:fldChar w:fldCharType="separate"/>
            </w:r>
            <w:r w:rsidR="00326CD8" w:rsidRPr="005C07CF">
              <w:rPr>
                <w:webHidden/>
              </w:rPr>
              <w:t>25</w:t>
            </w:r>
            <w:r w:rsidR="00D80D42" w:rsidRPr="005C07CF">
              <w:rPr>
                <w:b/>
                <w:bCs/>
                <w:webHidden/>
              </w:rPr>
              <w:fldChar w:fldCharType="end"/>
            </w:r>
          </w:hyperlink>
        </w:p>
        <w:p w14:paraId="23D92EBE" w14:textId="1F29A3FB" w:rsidR="00D80D42" w:rsidRPr="005C07CF" w:rsidRDefault="007D7279" w:rsidP="001F0ECE">
          <w:pPr>
            <w:pStyle w:val="11"/>
            <w:rPr>
              <w:rFonts w:asciiTheme="minorHAnsi" w:eastAsiaTheme="minorEastAsia" w:hAnsiTheme="minorHAnsi"/>
              <w:noProof/>
              <w:sz w:val="22"/>
              <w:lang w:eastAsia="ru-RU"/>
            </w:rPr>
          </w:pPr>
          <w:hyperlink w:anchor="_Toc93668085" w:history="1">
            <w:r w:rsidR="00D80D42" w:rsidRPr="005C07CF">
              <w:rPr>
                <w:rStyle w:val="ab"/>
                <w:noProof/>
                <w:lang w:eastAsia="ru-RU"/>
              </w:rPr>
              <w:t>2 Оборудование АСУ ТП</w:t>
            </w:r>
            <w:r w:rsidR="00D80D42" w:rsidRPr="005C07CF">
              <w:rPr>
                <w:noProof/>
                <w:webHidden/>
              </w:rPr>
              <w:tab/>
            </w:r>
            <w:r w:rsidR="00D80D42" w:rsidRPr="005C07CF">
              <w:rPr>
                <w:noProof/>
                <w:webHidden/>
              </w:rPr>
              <w:fldChar w:fldCharType="begin"/>
            </w:r>
            <w:r w:rsidR="00D80D42" w:rsidRPr="005C07CF">
              <w:rPr>
                <w:noProof/>
                <w:webHidden/>
              </w:rPr>
              <w:instrText xml:space="preserve"> PAGEREF _Toc93668085 \h </w:instrText>
            </w:r>
            <w:r w:rsidR="00D80D42" w:rsidRPr="005C07CF">
              <w:rPr>
                <w:noProof/>
                <w:webHidden/>
              </w:rPr>
            </w:r>
            <w:r w:rsidR="00D80D42" w:rsidRPr="005C07CF">
              <w:rPr>
                <w:noProof/>
                <w:webHidden/>
              </w:rPr>
              <w:fldChar w:fldCharType="separate"/>
            </w:r>
            <w:r w:rsidR="00326CD8" w:rsidRPr="005C07CF">
              <w:rPr>
                <w:noProof/>
                <w:webHidden/>
              </w:rPr>
              <w:t>31</w:t>
            </w:r>
            <w:r w:rsidR="00D80D42" w:rsidRPr="005C07CF">
              <w:rPr>
                <w:noProof/>
                <w:webHidden/>
              </w:rPr>
              <w:fldChar w:fldCharType="end"/>
            </w:r>
          </w:hyperlink>
        </w:p>
        <w:p w14:paraId="5DE2F71A" w14:textId="475AC44C" w:rsidR="00D80D42" w:rsidRPr="005C07CF" w:rsidRDefault="007D7279" w:rsidP="00F12A6D">
          <w:pPr>
            <w:pStyle w:val="21"/>
            <w:rPr>
              <w:rFonts w:asciiTheme="minorHAnsi" w:eastAsiaTheme="minorEastAsia" w:hAnsiTheme="minorHAnsi"/>
              <w:b/>
              <w:bCs/>
              <w:sz w:val="22"/>
              <w:lang w:eastAsia="ru-RU"/>
            </w:rPr>
          </w:pPr>
          <w:hyperlink w:anchor="_Toc93668086" w:history="1">
            <w:r w:rsidR="00D80D42" w:rsidRPr="005C07CF">
              <w:rPr>
                <w:rStyle w:val="ab"/>
                <w:rFonts w:eastAsia="Times New Roman"/>
              </w:rPr>
              <w:t>2.1 Выбор архитектуры системы управления</w:t>
            </w:r>
            <w:r w:rsidR="00D80D42" w:rsidRPr="005C07CF">
              <w:rPr>
                <w:webHidden/>
              </w:rPr>
              <w:tab/>
            </w:r>
            <w:r w:rsidR="00D80D42" w:rsidRPr="005C07CF">
              <w:rPr>
                <w:b/>
                <w:bCs/>
                <w:webHidden/>
              </w:rPr>
              <w:fldChar w:fldCharType="begin"/>
            </w:r>
            <w:r w:rsidR="00D80D42" w:rsidRPr="005C07CF">
              <w:rPr>
                <w:webHidden/>
              </w:rPr>
              <w:instrText xml:space="preserve"> PAGEREF _Toc93668086 \h </w:instrText>
            </w:r>
            <w:r w:rsidR="00D80D42" w:rsidRPr="005C07CF">
              <w:rPr>
                <w:b/>
                <w:bCs/>
                <w:webHidden/>
              </w:rPr>
            </w:r>
            <w:r w:rsidR="00D80D42" w:rsidRPr="005C07CF">
              <w:rPr>
                <w:b/>
                <w:bCs/>
                <w:webHidden/>
              </w:rPr>
              <w:fldChar w:fldCharType="separate"/>
            </w:r>
            <w:r w:rsidR="00326CD8" w:rsidRPr="005C07CF">
              <w:rPr>
                <w:webHidden/>
              </w:rPr>
              <w:t>31</w:t>
            </w:r>
            <w:r w:rsidR="00D80D42" w:rsidRPr="005C07CF">
              <w:rPr>
                <w:b/>
                <w:bCs/>
                <w:webHidden/>
              </w:rPr>
              <w:fldChar w:fldCharType="end"/>
            </w:r>
          </w:hyperlink>
        </w:p>
        <w:p w14:paraId="672E969B" w14:textId="522B6C5A" w:rsidR="00D80D42" w:rsidRPr="005C07CF" w:rsidRDefault="007D7279" w:rsidP="00F12A6D">
          <w:pPr>
            <w:pStyle w:val="21"/>
            <w:rPr>
              <w:rFonts w:asciiTheme="minorHAnsi" w:eastAsiaTheme="minorEastAsia" w:hAnsiTheme="minorHAnsi"/>
              <w:b/>
              <w:bCs/>
              <w:sz w:val="22"/>
              <w:lang w:eastAsia="ru-RU"/>
            </w:rPr>
          </w:pPr>
          <w:hyperlink w:anchor="_Toc93668087" w:history="1">
            <w:r w:rsidR="00D80D42" w:rsidRPr="005C07CF">
              <w:rPr>
                <w:rStyle w:val="ab"/>
              </w:rPr>
              <w:t>2.2 Выбор оптимальных способов измерения необходимых технологических параметров</w:t>
            </w:r>
            <w:r w:rsidR="00D80D42" w:rsidRPr="005C07CF">
              <w:rPr>
                <w:webHidden/>
              </w:rPr>
              <w:tab/>
            </w:r>
            <w:r w:rsidR="00D80D42" w:rsidRPr="005C07CF">
              <w:rPr>
                <w:b/>
                <w:bCs/>
                <w:webHidden/>
              </w:rPr>
              <w:fldChar w:fldCharType="begin"/>
            </w:r>
            <w:r w:rsidR="00D80D42" w:rsidRPr="005C07CF">
              <w:rPr>
                <w:webHidden/>
              </w:rPr>
              <w:instrText xml:space="preserve"> PAGEREF _Toc93668087 \h </w:instrText>
            </w:r>
            <w:r w:rsidR="00D80D42" w:rsidRPr="005C07CF">
              <w:rPr>
                <w:b/>
                <w:bCs/>
                <w:webHidden/>
              </w:rPr>
            </w:r>
            <w:r w:rsidR="00D80D42" w:rsidRPr="005C07CF">
              <w:rPr>
                <w:b/>
                <w:bCs/>
                <w:webHidden/>
              </w:rPr>
              <w:fldChar w:fldCharType="separate"/>
            </w:r>
            <w:r w:rsidR="00326CD8" w:rsidRPr="005C07CF">
              <w:rPr>
                <w:webHidden/>
              </w:rPr>
              <w:t>32</w:t>
            </w:r>
            <w:r w:rsidR="00D80D42" w:rsidRPr="005C07CF">
              <w:rPr>
                <w:b/>
                <w:bCs/>
                <w:webHidden/>
              </w:rPr>
              <w:fldChar w:fldCharType="end"/>
            </w:r>
          </w:hyperlink>
        </w:p>
        <w:p w14:paraId="0154A34F" w14:textId="04E57F57" w:rsidR="00D80D42" w:rsidRPr="005C07CF" w:rsidRDefault="007D7279">
          <w:pPr>
            <w:pStyle w:val="31"/>
            <w:rPr>
              <w:rFonts w:asciiTheme="minorHAnsi" w:eastAsiaTheme="minorEastAsia" w:hAnsiTheme="minorHAnsi"/>
              <w:noProof/>
              <w:sz w:val="22"/>
              <w:lang w:eastAsia="ru-RU"/>
            </w:rPr>
          </w:pPr>
          <w:hyperlink w:anchor="_Toc93668088" w:history="1">
            <w:r w:rsidR="00D80D42" w:rsidRPr="005C07CF">
              <w:rPr>
                <w:rStyle w:val="ab"/>
                <w:noProof/>
              </w:rPr>
              <w:t>2.2.1 Средства измерения давления</w:t>
            </w:r>
            <w:r w:rsidR="00D80D42" w:rsidRPr="005C07CF">
              <w:rPr>
                <w:noProof/>
                <w:webHidden/>
              </w:rPr>
              <w:tab/>
            </w:r>
            <w:r w:rsidR="00D80D42" w:rsidRPr="005C07CF">
              <w:rPr>
                <w:noProof/>
                <w:webHidden/>
              </w:rPr>
              <w:fldChar w:fldCharType="begin"/>
            </w:r>
            <w:r w:rsidR="00D80D42" w:rsidRPr="005C07CF">
              <w:rPr>
                <w:noProof/>
                <w:webHidden/>
              </w:rPr>
              <w:instrText xml:space="preserve"> PAGEREF _Toc93668088 \h </w:instrText>
            </w:r>
            <w:r w:rsidR="00D80D42" w:rsidRPr="005C07CF">
              <w:rPr>
                <w:noProof/>
                <w:webHidden/>
              </w:rPr>
            </w:r>
            <w:r w:rsidR="00D80D42" w:rsidRPr="005C07CF">
              <w:rPr>
                <w:noProof/>
                <w:webHidden/>
              </w:rPr>
              <w:fldChar w:fldCharType="separate"/>
            </w:r>
            <w:r w:rsidR="00326CD8" w:rsidRPr="005C07CF">
              <w:rPr>
                <w:noProof/>
                <w:webHidden/>
              </w:rPr>
              <w:t>32</w:t>
            </w:r>
            <w:r w:rsidR="00D80D42" w:rsidRPr="005C07CF">
              <w:rPr>
                <w:noProof/>
                <w:webHidden/>
              </w:rPr>
              <w:fldChar w:fldCharType="end"/>
            </w:r>
          </w:hyperlink>
        </w:p>
        <w:p w14:paraId="2709CFDD" w14:textId="4A8E5847" w:rsidR="00D80D42" w:rsidRPr="005C07CF" w:rsidRDefault="007D7279">
          <w:pPr>
            <w:pStyle w:val="31"/>
            <w:rPr>
              <w:rFonts w:asciiTheme="minorHAnsi" w:eastAsiaTheme="minorEastAsia" w:hAnsiTheme="minorHAnsi"/>
              <w:noProof/>
              <w:sz w:val="22"/>
              <w:lang w:eastAsia="ru-RU"/>
            </w:rPr>
          </w:pPr>
          <w:hyperlink w:anchor="_Toc93668089" w:history="1">
            <w:r w:rsidR="00D80D42" w:rsidRPr="005C07CF">
              <w:rPr>
                <w:rStyle w:val="ab"/>
                <w:noProof/>
              </w:rPr>
              <w:t>2.2.2 Средства измерения расхода</w:t>
            </w:r>
            <w:r w:rsidR="00D80D42" w:rsidRPr="005C07CF">
              <w:rPr>
                <w:noProof/>
                <w:webHidden/>
              </w:rPr>
              <w:tab/>
            </w:r>
            <w:r w:rsidR="00D80D42" w:rsidRPr="005C07CF">
              <w:rPr>
                <w:noProof/>
                <w:webHidden/>
              </w:rPr>
              <w:fldChar w:fldCharType="begin"/>
            </w:r>
            <w:r w:rsidR="00D80D42" w:rsidRPr="005C07CF">
              <w:rPr>
                <w:noProof/>
                <w:webHidden/>
              </w:rPr>
              <w:instrText xml:space="preserve"> PAGEREF _Toc93668089 \h </w:instrText>
            </w:r>
            <w:r w:rsidR="00D80D42" w:rsidRPr="005C07CF">
              <w:rPr>
                <w:noProof/>
                <w:webHidden/>
              </w:rPr>
            </w:r>
            <w:r w:rsidR="00D80D42" w:rsidRPr="005C07CF">
              <w:rPr>
                <w:noProof/>
                <w:webHidden/>
              </w:rPr>
              <w:fldChar w:fldCharType="separate"/>
            </w:r>
            <w:r w:rsidR="00326CD8" w:rsidRPr="005C07CF">
              <w:rPr>
                <w:noProof/>
                <w:webHidden/>
              </w:rPr>
              <w:t>41</w:t>
            </w:r>
            <w:r w:rsidR="00D80D42" w:rsidRPr="005C07CF">
              <w:rPr>
                <w:noProof/>
                <w:webHidden/>
              </w:rPr>
              <w:fldChar w:fldCharType="end"/>
            </w:r>
          </w:hyperlink>
        </w:p>
        <w:p w14:paraId="3E7813AC" w14:textId="3A2A002D" w:rsidR="00D80D42" w:rsidRPr="005C07CF" w:rsidRDefault="007D7279" w:rsidP="00F12A6D">
          <w:pPr>
            <w:pStyle w:val="21"/>
            <w:rPr>
              <w:rFonts w:asciiTheme="minorHAnsi" w:eastAsiaTheme="minorEastAsia" w:hAnsiTheme="minorHAnsi"/>
              <w:b/>
              <w:bCs/>
              <w:sz w:val="22"/>
              <w:lang w:eastAsia="ru-RU"/>
            </w:rPr>
          </w:pPr>
          <w:hyperlink w:anchor="_Toc93668090" w:history="1">
            <w:r w:rsidR="00D80D42" w:rsidRPr="005C07CF">
              <w:rPr>
                <w:rStyle w:val="ab"/>
              </w:rPr>
              <w:t>2.3 Выбор исполнительных механизмов</w:t>
            </w:r>
            <w:r w:rsidR="00D80D42" w:rsidRPr="005C07CF">
              <w:rPr>
                <w:webHidden/>
              </w:rPr>
              <w:tab/>
            </w:r>
            <w:r w:rsidR="00D80D42" w:rsidRPr="005C07CF">
              <w:rPr>
                <w:b/>
                <w:bCs/>
                <w:webHidden/>
              </w:rPr>
              <w:fldChar w:fldCharType="begin"/>
            </w:r>
            <w:r w:rsidR="00D80D42" w:rsidRPr="005C07CF">
              <w:rPr>
                <w:webHidden/>
              </w:rPr>
              <w:instrText xml:space="preserve"> PAGEREF _Toc93668090 \h </w:instrText>
            </w:r>
            <w:r w:rsidR="00D80D42" w:rsidRPr="005C07CF">
              <w:rPr>
                <w:b/>
                <w:bCs/>
                <w:webHidden/>
              </w:rPr>
            </w:r>
            <w:r w:rsidR="00D80D42" w:rsidRPr="005C07CF">
              <w:rPr>
                <w:b/>
                <w:bCs/>
                <w:webHidden/>
              </w:rPr>
              <w:fldChar w:fldCharType="separate"/>
            </w:r>
            <w:r w:rsidR="00326CD8" w:rsidRPr="005C07CF">
              <w:rPr>
                <w:webHidden/>
              </w:rPr>
              <w:t>47</w:t>
            </w:r>
            <w:r w:rsidR="00D80D42" w:rsidRPr="005C07CF">
              <w:rPr>
                <w:b/>
                <w:bCs/>
                <w:webHidden/>
              </w:rPr>
              <w:fldChar w:fldCharType="end"/>
            </w:r>
          </w:hyperlink>
        </w:p>
        <w:p w14:paraId="1F979048" w14:textId="065A7F83" w:rsidR="00D80D42" w:rsidRPr="005C07CF" w:rsidRDefault="007D7279">
          <w:pPr>
            <w:pStyle w:val="31"/>
            <w:rPr>
              <w:rFonts w:asciiTheme="minorHAnsi" w:eastAsiaTheme="minorEastAsia" w:hAnsiTheme="minorHAnsi"/>
              <w:noProof/>
              <w:sz w:val="22"/>
              <w:lang w:eastAsia="ru-RU"/>
            </w:rPr>
          </w:pPr>
          <w:hyperlink w:anchor="_Toc93668091" w:history="1">
            <w:r w:rsidR="00D80D42" w:rsidRPr="005C07CF">
              <w:rPr>
                <w:rStyle w:val="ab"/>
                <w:noProof/>
              </w:rPr>
              <w:t>2.3.1 Запорный вентиль</w:t>
            </w:r>
            <w:r w:rsidR="00D80D42" w:rsidRPr="005C07CF">
              <w:rPr>
                <w:noProof/>
                <w:webHidden/>
              </w:rPr>
              <w:tab/>
            </w:r>
            <w:r w:rsidR="00D80D42" w:rsidRPr="005C07CF">
              <w:rPr>
                <w:noProof/>
                <w:webHidden/>
              </w:rPr>
              <w:fldChar w:fldCharType="begin"/>
            </w:r>
            <w:r w:rsidR="00D80D42" w:rsidRPr="005C07CF">
              <w:rPr>
                <w:noProof/>
                <w:webHidden/>
              </w:rPr>
              <w:instrText xml:space="preserve"> PAGEREF _Toc93668091 \h </w:instrText>
            </w:r>
            <w:r w:rsidR="00D80D42" w:rsidRPr="005C07CF">
              <w:rPr>
                <w:noProof/>
                <w:webHidden/>
              </w:rPr>
            </w:r>
            <w:r w:rsidR="00D80D42" w:rsidRPr="005C07CF">
              <w:rPr>
                <w:noProof/>
                <w:webHidden/>
              </w:rPr>
              <w:fldChar w:fldCharType="separate"/>
            </w:r>
            <w:r w:rsidR="00326CD8" w:rsidRPr="005C07CF">
              <w:rPr>
                <w:noProof/>
                <w:webHidden/>
              </w:rPr>
              <w:t>47</w:t>
            </w:r>
            <w:r w:rsidR="00D80D42" w:rsidRPr="005C07CF">
              <w:rPr>
                <w:noProof/>
                <w:webHidden/>
              </w:rPr>
              <w:fldChar w:fldCharType="end"/>
            </w:r>
          </w:hyperlink>
        </w:p>
        <w:p w14:paraId="1486CD69" w14:textId="4E2C0DA5" w:rsidR="00D80D42" w:rsidRPr="005C07CF" w:rsidRDefault="007D7279">
          <w:pPr>
            <w:pStyle w:val="31"/>
            <w:rPr>
              <w:rFonts w:asciiTheme="minorHAnsi" w:eastAsiaTheme="minorEastAsia" w:hAnsiTheme="minorHAnsi"/>
              <w:noProof/>
              <w:sz w:val="22"/>
              <w:lang w:eastAsia="ru-RU"/>
            </w:rPr>
          </w:pPr>
          <w:hyperlink w:anchor="_Toc93668092" w:history="1">
            <w:r w:rsidR="00D80D42" w:rsidRPr="005C07CF">
              <w:rPr>
                <w:rStyle w:val="ab"/>
                <w:noProof/>
              </w:rPr>
              <w:t>2.3.2 Предохранительный сбросной клапан</w:t>
            </w:r>
            <w:r w:rsidR="00D80D42" w:rsidRPr="005C07CF">
              <w:rPr>
                <w:noProof/>
                <w:webHidden/>
              </w:rPr>
              <w:tab/>
            </w:r>
            <w:r w:rsidR="00D80D42" w:rsidRPr="005C07CF">
              <w:rPr>
                <w:noProof/>
                <w:webHidden/>
              </w:rPr>
              <w:fldChar w:fldCharType="begin"/>
            </w:r>
            <w:r w:rsidR="00D80D42" w:rsidRPr="005C07CF">
              <w:rPr>
                <w:noProof/>
                <w:webHidden/>
              </w:rPr>
              <w:instrText xml:space="preserve"> PAGEREF _Toc93668092 \h </w:instrText>
            </w:r>
            <w:r w:rsidR="00D80D42" w:rsidRPr="005C07CF">
              <w:rPr>
                <w:noProof/>
                <w:webHidden/>
              </w:rPr>
            </w:r>
            <w:r w:rsidR="00D80D42" w:rsidRPr="005C07CF">
              <w:rPr>
                <w:noProof/>
                <w:webHidden/>
              </w:rPr>
              <w:fldChar w:fldCharType="separate"/>
            </w:r>
            <w:r w:rsidR="00326CD8" w:rsidRPr="005C07CF">
              <w:rPr>
                <w:noProof/>
                <w:webHidden/>
              </w:rPr>
              <w:t>48</w:t>
            </w:r>
            <w:r w:rsidR="00D80D42" w:rsidRPr="005C07CF">
              <w:rPr>
                <w:noProof/>
                <w:webHidden/>
              </w:rPr>
              <w:fldChar w:fldCharType="end"/>
            </w:r>
          </w:hyperlink>
        </w:p>
        <w:p w14:paraId="1282F1EA" w14:textId="236836A0" w:rsidR="00D80D42" w:rsidRPr="005C07CF" w:rsidRDefault="007D7279">
          <w:pPr>
            <w:pStyle w:val="31"/>
            <w:rPr>
              <w:rFonts w:asciiTheme="minorHAnsi" w:eastAsiaTheme="minorEastAsia" w:hAnsiTheme="minorHAnsi"/>
              <w:noProof/>
              <w:sz w:val="22"/>
              <w:lang w:eastAsia="ru-RU"/>
            </w:rPr>
          </w:pPr>
          <w:hyperlink w:anchor="_Toc93668093" w:history="1">
            <w:r w:rsidR="00D80D42" w:rsidRPr="005C07CF">
              <w:rPr>
                <w:rStyle w:val="ab"/>
                <w:noProof/>
              </w:rPr>
              <w:t>2.3.3 Пневмоклапан</w:t>
            </w:r>
            <w:r w:rsidR="00D80D42" w:rsidRPr="005C07CF">
              <w:rPr>
                <w:noProof/>
                <w:webHidden/>
              </w:rPr>
              <w:tab/>
            </w:r>
            <w:r w:rsidR="00D80D42" w:rsidRPr="005C07CF">
              <w:rPr>
                <w:noProof/>
                <w:webHidden/>
              </w:rPr>
              <w:fldChar w:fldCharType="begin"/>
            </w:r>
            <w:r w:rsidR="00D80D42" w:rsidRPr="005C07CF">
              <w:rPr>
                <w:noProof/>
                <w:webHidden/>
              </w:rPr>
              <w:instrText xml:space="preserve"> PAGEREF _Toc93668093 \h </w:instrText>
            </w:r>
            <w:r w:rsidR="00D80D42" w:rsidRPr="005C07CF">
              <w:rPr>
                <w:noProof/>
                <w:webHidden/>
              </w:rPr>
            </w:r>
            <w:r w:rsidR="00D80D42" w:rsidRPr="005C07CF">
              <w:rPr>
                <w:noProof/>
                <w:webHidden/>
              </w:rPr>
              <w:fldChar w:fldCharType="separate"/>
            </w:r>
            <w:r w:rsidR="00326CD8" w:rsidRPr="005C07CF">
              <w:rPr>
                <w:noProof/>
                <w:webHidden/>
              </w:rPr>
              <w:t>51</w:t>
            </w:r>
            <w:r w:rsidR="00D80D42" w:rsidRPr="005C07CF">
              <w:rPr>
                <w:noProof/>
                <w:webHidden/>
              </w:rPr>
              <w:fldChar w:fldCharType="end"/>
            </w:r>
          </w:hyperlink>
        </w:p>
        <w:p w14:paraId="44875D66" w14:textId="72D781F4" w:rsidR="00D80D42" w:rsidRPr="005C07CF" w:rsidRDefault="007D7279" w:rsidP="00F12A6D">
          <w:pPr>
            <w:pStyle w:val="21"/>
            <w:rPr>
              <w:rFonts w:asciiTheme="minorHAnsi" w:eastAsiaTheme="minorEastAsia" w:hAnsiTheme="minorHAnsi"/>
              <w:b/>
              <w:bCs/>
              <w:sz w:val="22"/>
              <w:lang w:eastAsia="ru-RU"/>
            </w:rPr>
          </w:pPr>
          <w:hyperlink w:anchor="_Toc93668094" w:history="1">
            <w:r w:rsidR="00D80D42" w:rsidRPr="005C07CF">
              <w:rPr>
                <w:rStyle w:val="ab"/>
              </w:rPr>
              <w:t>2.4</w:t>
            </w:r>
            <w:r w:rsidR="00D80D42" w:rsidRPr="005C07CF">
              <w:rPr>
                <w:rStyle w:val="ab"/>
                <w:shd w:val="clear" w:color="auto" w:fill="FFFFFF"/>
              </w:rPr>
              <w:t xml:space="preserve"> Выбор контроллера</w:t>
            </w:r>
            <w:r w:rsidR="00D80D42" w:rsidRPr="005C07CF">
              <w:rPr>
                <w:webHidden/>
              </w:rPr>
              <w:tab/>
            </w:r>
            <w:r w:rsidR="00D80D42" w:rsidRPr="005C07CF">
              <w:rPr>
                <w:b/>
                <w:bCs/>
                <w:webHidden/>
              </w:rPr>
              <w:fldChar w:fldCharType="begin"/>
            </w:r>
            <w:r w:rsidR="00D80D42" w:rsidRPr="005C07CF">
              <w:rPr>
                <w:webHidden/>
              </w:rPr>
              <w:instrText xml:space="preserve"> PAGEREF _Toc93668094 \h </w:instrText>
            </w:r>
            <w:r w:rsidR="00D80D42" w:rsidRPr="005C07CF">
              <w:rPr>
                <w:b/>
                <w:bCs/>
                <w:webHidden/>
              </w:rPr>
            </w:r>
            <w:r w:rsidR="00D80D42" w:rsidRPr="005C07CF">
              <w:rPr>
                <w:b/>
                <w:bCs/>
                <w:webHidden/>
              </w:rPr>
              <w:fldChar w:fldCharType="separate"/>
            </w:r>
            <w:r w:rsidR="00326CD8" w:rsidRPr="005C07CF">
              <w:rPr>
                <w:webHidden/>
              </w:rPr>
              <w:t>59</w:t>
            </w:r>
            <w:r w:rsidR="00D80D42" w:rsidRPr="005C07CF">
              <w:rPr>
                <w:b/>
                <w:bCs/>
                <w:webHidden/>
              </w:rPr>
              <w:fldChar w:fldCharType="end"/>
            </w:r>
          </w:hyperlink>
        </w:p>
        <w:p w14:paraId="1816DF29" w14:textId="5D2ABBC4" w:rsidR="00D80D42" w:rsidRPr="005C07CF" w:rsidRDefault="007D7279" w:rsidP="00F12A6D">
          <w:pPr>
            <w:pStyle w:val="21"/>
            <w:rPr>
              <w:rFonts w:asciiTheme="minorHAnsi" w:eastAsiaTheme="minorEastAsia" w:hAnsiTheme="minorHAnsi"/>
              <w:b/>
              <w:bCs/>
              <w:sz w:val="22"/>
              <w:lang w:eastAsia="ru-RU"/>
            </w:rPr>
          </w:pPr>
          <w:hyperlink w:anchor="_Toc93668095" w:history="1">
            <w:r w:rsidR="00D80D42" w:rsidRPr="005C07CF">
              <w:rPr>
                <w:rStyle w:val="ab"/>
              </w:rPr>
              <w:t>2.5 Выбор вспомогательного оборудования</w:t>
            </w:r>
            <w:r w:rsidR="00D80D42" w:rsidRPr="005C07CF">
              <w:rPr>
                <w:webHidden/>
              </w:rPr>
              <w:tab/>
            </w:r>
            <w:r w:rsidR="00D80D42" w:rsidRPr="005C07CF">
              <w:rPr>
                <w:b/>
                <w:bCs/>
                <w:webHidden/>
              </w:rPr>
              <w:fldChar w:fldCharType="begin"/>
            </w:r>
            <w:r w:rsidR="00D80D42" w:rsidRPr="005C07CF">
              <w:rPr>
                <w:webHidden/>
              </w:rPr>
              <w:instrText xml:space="preserve"> PAGEREF _Toc93668095 \h </w:instrText>
            </w:r>
            <w:r w:rsidR="00D80D42" w:rsidRPr="005C07CF">
              <w:rPr>
                <w:b/>
                <w:bCs/>
                <w:webHidden/>
              </w:rPr>
            </w:r>
            <w:r w:rsidR="00D80D42" w:rsidRPr="005C07CF">
              <w:rPr>
                <w:b/>
                <w:bCs/>
                <w:webHidden/>
              </w:rPr>
              <w:fldChar w:fldCharType="separate"/>
            </w:r>
            <w:r w:rsidR="00326CD8" w:rsidRPr="005C07CF">
              <w:rPr>
                <w:webHidden/>
              </w:rPr>
              <w:t>67</w:t>
            </w:r>
            <w:r w:rsidR="00D80D42" w:rsidRPr="005C07CF">
              <w:rPr>
                <w:b/>
                <w:bCs/>
                <w:webHidden/>
              </w:rPr>
              <w:fldChar w:fldCharType="end"/>
            </w:r>
          </w:hyperlink>
        </w:p>
        <w:p w14:paraId="407BD7D9" w14:textId="75741FCB" w:rsidR="00D80D42" w:rsidRPr="005C07CF" w:rsidRDefault="007D7279" w:rsidP="00F12A6D">
          <w:pPr>
            <w:pStyle w:val="21"/>
            <w:rPr>
              <w:rFonts w:asciiTheme="minorHAnsi" w:eastAsiaTheme="minorEastAsia" w:hAnsiTheme="minorHAnsi"/>
              <w:b/>
              <w:bCs/>
              <w:sz w:val="22"/>
              <w:lang w:eastAsia="ru-RU"/>
            </w:rPr>
          </w:pPr>
          <w:hyperlink w:anchor="_Toc93668096" w:history="1">
            <w:r w:rsidR="00D80D42" w:rsidRPr="005C07CF">
              <w:rPr>
                <w:rStyle w:val="ab"/>
              </w:rPr>
              <w:t>2.6 Верхний уровень</w:t>
            </w:r>
            <w:r w:rsidR="00D80D42" w:rsidRPr="005C07CF">
              <w:rPr>
                <w:webHidden/>
              </w:rPr>
              <w:tab/>
            </w:r>
            <w:r w:rsidR="00D80D42" w:rsidRPr="005C07CF">
              <w:rPr>
                <w:b/>
                <w:bCs/>
                <w:webHidden/>
              </w:rPr>
              <w:fldChar w:fldCharType="begin"/>
            </w:r>
            <w:r w:rsidR="00D80D42" w:rsidRPr="005C07CF">
              <w:rPr>
                <w:webHidden/>
              </w:rPr>
              <w:instrText xml:space="preserve"> PAGEREF _Toc93668096 \h </w:instrText>
            </w:r>
            <w:r w:rsidR="00D80D42" w:rsidRPr="005C07CF">
              <w:rPr>
                <w:b/>
                <w:bCs/>
                <w:webHidden/>
              </w:rPr>
            </w:r>
            <w:r w:rsidR="00D80D42" w:rsidRPr="005C07CF">
              <w:rPr>
                <w:b/>
                <w:bCs/>
                <w:webHidden/>
              </w:rPr>
              <w:fldChar w:fldCharType="separate"/>
            </w:r>
            <w:r w:rsidR="00326CD8" w:rsidRPr="005C07CF">
              <w:rPr>
                <w:webHidden/>
              </w:rPr>
              <w:t>68</w:t>
            </w:r>
            <w:r w:rsidR="00D80D42" w:rsidRPr="005C07CF">
              <w:rPr>
                <w:b/>
                <w:bCs/>
                <w:webHidden/>
              </w:rPr>
              <w:fldChar w:fldCharType="end"/>
            </w:r>
          </w:hyperlink>
        </w:p>
        <w:p w14:paraId="6A148342" w14:textId="00754B9E" w:rsidR="00D80D42" w:rsidRPr="005C07CF" w:rsidRDefault="007D7279" w:rsidP="001F0ECE">
          <w:pPr>
            <w:pStyle w:val="11"/>
            <w:rPr>
              <w:rFonts w:asciiTheme="minorHAnsi" w:eastAsiaTheme="minorEastAsia" w:hAnsiTheme="minorHAnsi"/>
              <w:noProof/>
              <w:sz w:val="22"/>
              <w:lang w:eastAsia="ru-RU"/>
            </w:rPr>
          </w:pPr>
          <w:hyperlink w:anchor="_Toc93668097" w:history="1">
            <w:r w:rsidR="00D80D42" w:rsidRPr="005C07CF">
              <w:rPr>
                <w:rStyle w:val="ab"/>
                <w:noProof/>
              </w:rPr>
              <w:t>3 Расчет регулятора</w:t>
            </w:r>
            <w:r w:rsidR="00D80D42" w:rsidRPr="005C07CF">
              <w:rPr>
                <w:noProof/>
                <w:webHidden/>
              </w:rPr>
              <w:tab/>
            </w:r>
            <w:r w:rsidR="00D80D42" w:rsidRPr="005C07CF">
              <w:rPr>
                <w:noProof/>
                <w:webHidden/>
              </w:rPr>
              <w:fldChar w:fldCharType="begin"/>
            </w:r>
            <w:r w:rsidR="00D80D42" w:rsidRPr="005C07CF">
              <w:rPr>
                <w:noProof/>
                <w:webHidden/>
              </w:rPr>
              <w:instrText xml:space="preserve"> PAGEREF _Toc93668097 \h </w:instrText>
            </w:r>
            <w:r w:rsidR="00D80D42" w:rsidRPr="005C07CF">
              <w:rPr>
                <w:noProof/>
                <w:webHidden/>
              </w:rPr>
            </w:r>
            <w:r w:rsidR="00D80D42" w:rsidRPr="005C07CF">
              <w:rPr>
                <w:noProof/>
                <w:webHidden/>
              </w:rPr>
              <w:fldChar w:fldCharType="separate"/>
            </w:r>
            <w:r w:rsidR="00326CD8" w:rsidRPr="005C07CF">
              <w:rPr>
                <w:noProof/>
                <w:webHidden/>
              </w:rPr>
              <w:t>73</w:t>
            </w:r>
            <w:r w:rsidR="00D80D42" w:rsidRPr="005C07CF">
              <w:rPr>
                <w:noProof/>
                <w:webHidden/>
              </w:rPr>
              <w:fldChar w:fldCharType="end"/>
            </w:r>
          </w:hyperlink>
        </w:p>
        <w:p w14:paraId="2FFC7C9B" w14:textId="4586EF47" w:rsidR="00D80D42" w:rsidRPr="005C07CF" w:rsidRDefault="007D7279" w:rsidP="001F0ECE">
          <w:pPr>
            <w:pStyle w:val="11"/>
            <w:rPr>
              <w:rFonts w:asciiTheme="minorHAnsi" w:eastAsiaTheme="minorEastAsia" w:hAnsiTheme="minorHAnsi"/>
              <w:noProof/>
              <w:sz w:val="22"/>
              <w:lang w:eastAsia="ru-RU"/>
            </w:rPr>
          </w:pPr>
          <w:hyperlink w:anchor="_Toc93668098" w:history="1">
            <w:r w:rsidR="00D80D42" w:rsidRPr="005C07CF">
              <w:rPr>
                <w:rStyle w:val="ab"/>
                <w:noProof/>
              </w:rPr>
              <w:t>4 Безопасность и экологичность проекта</w:t>
            </w:r>
            <w:r w:rsidR="00D80D42" w:rsidRPr="005C07CF">
              <w:rPr>
                <w:noProof/>
                <w:webHidden/>
              </w:rPr>
              <w:tab/>
            </w:r>
            <w:r w:rsidR="00D80D42" w:rsidRPr="005C07CF">
              <w:rPr>
                <w:noProof/>
                <w:webHidden/>
              </w:rPr>
              <w:fldChar w:fldCharType="begin"/>
            </w:r>
            <w:r w:rsidR="00D80D42" w:rsidRPr="005C07CF">
              <w:rPr>
                <w:noProof/>
                <w:webHidden/>
              </w:rPr>
              <w:instrText xml:space="preserve"> PAGEREF _Toc93668098 \h </w:instrText>
            </w:r>
            <w:r w:rsidR="00D80D42" w:rsidRPr="005C07CF">
              <w:rPr>
                <w:noProof/>
                <w:webHidden/>
              </w:rPr>
            </w:r>
            <w:r w:rsidR="00D80D42" w:rsidRPr="005C07CF">
              <w:rPr>
                <w:noProof/>
                <w:webHidden/>
              </w:rPr>
              <w:fldChar w:fldCharType="separate"/>
            </w:r>
            <w:r w:rsidR="00326CD8" w:rsidRPr="005C07CF">
              <w:rPr>
                <w:noProof/>
                <w:webHidden/>
              </w:rPr>
              <w:t>80</w:t>
            </w:r>
            <w:r w:rsidR="00D80D42" w:rsidRPr="005C07CF">
              <w:rPr>
                <w:noProof/>
                <w:webHidden/>
              </w:rPr>
              <w:fldChar w:fldCharType="end"/>
            </w:r>
          </w:hyperlink>
        </w:p>
        <w:p w14:paraId="044502EE" w14:textId="77EBFE09" w:rsidR="00D80D42" w:rsidRPr="005C07CF" w:rsidRDefault="007D7279" w:rsidP="00F12A6D">
          <w:pPr>
            <w:pStyle w:val="21"/>
            <w:rPr>
              <w:rFonts w:asciiTheme="minorHAnsi" w:eastAsiaTheme="minorEastAsia" w:hAnsiTheme="minorHAnsi"/>
              <w:b/>
              <w:bCs/>
              <w:sz w:val="22"/>
              <w:lang w:eastAsia="ru-RU"/>
            </w:rPr>
          </w:pPr>
          <w:hyperlink w:anchor="_Toc93668099" w:history="1">
            <w:r w:rsidR="00D80D42" w:rsidRPr="005C07CF">
              <w:rPr>
                <w:rStyle w:val="ab"/>
              </w:rPr>
              <w:t>4.1 Описание рабочего места, оборудования и выполняемых технологических операций</w:t>
            </w:r>
            <w:r w:rsidR="00D80D42" w:rsidRPr="005C07CF">
              <w:rPr>
                <w:webHidden/>
              </w:rPr>
              <w:tab/>
            </w:r>
            <w:r w:rsidR="00D80D42" w:rsidRPr="005C07CF">
              <w:rPr>
                <w:b/>
                <w:bCs/>
                <w:webHidden/>
              </w:rPr>
              <w:fldChar w:fldCharType="begin"/>
            </w:r>
            <w:r w:rsidR="00D80D42" w:rsidRPr="005C07CF">
              <w:rPr>
                <w:webHidden/>
              </w:rPr>
              <w:instrText xml:space="preserve"> PAGEREF _Toc93668099 \h </w:instrText>
            </w:r>
            <w:r w:rsidR="00D80D42" w:rsidRPr="005C07CF">
              <w:rPr>
                <w:b/>
                <w:bCs/>
                <w:webHidden/>
              </w:rPr>
            </w:r>
            <w:r w:rsidR="00D80D42" w:rsidRPr="005C07CF">
              <w:rPr>
                <w:b/>
                <w:bCs/>
                <w:webHidden/>
              </w:rPr>
              <w:fldChar w:fldCharType="separate"/>
            </w:r>
            <w:r w:rsidR="00326CD8" w:rsidRPr="005C07CF">
              <w:rPr>
                <w:webHidden/>
              </w:rPr>
              <w:t>80</w:t>
            </w:r>
            <w:r w:rsidR="00D80D42" w:rsidRPr="005C07CF">
              <w:rPr>
                <w:b/>
                <w:bCs/>
                <w:webHidden/>
              </w:rPr>
              <w:fldChar w:fldCharType="end"/>
            </w:r>
          </w:hyperlink>
        </w:p>
        <w:p w14:paraId="668E15E9" w14:textId="74F43B5B" w:rsidR="00D80D42" w:rsidRPr="005C07CF" w:rsidRDefault="007D7279" w:rsidP="00F12A6D">
          <w:pPr>
            <w:pStyle w:val="21"/>
            <w:rPr>
              <w:rFonts w:asciiTheme="minorHAnsi" w:eastAsiaTheme="minorEastAsia" w:hAnsiTheme="minorHAnsi"/>
              <w:b/>
              <w:bCs/>
              <w:sz w:val="22"/>
              <w:lang w:eastAsia="ru-RU"/>
            </w:rPr>
          </w:pPr>
          <w:hyperlink w:anchor="_Toc93668100" w:history="1">
            <w:r w:rsidR="00D80D42" w:rsidRPr="005C07CF">
              <w:rPr>
                <w:rStyle w:val="ab"/>
              </w:rPr>
              <w:t>4.2 Идентификация опасных и вредных производственных факторов и их воздействие на организм работающих</w:t>
            </w:r>
            <w:r w:rsidR="00D80D42" w:rsidRPr="005C07CF">
              <w:rPr>
                <w:webHidden/>
              </w:rPr>
              <w:tab/>
            </w:r>
            <w:r w:rsidR="00D80D42" w:rsidRPr="005C07CF">
              <w:rPr>
                <w:b/>
                <w:bCs/>
                <w:webHidden/>
              </w:rPr>
              <w:fldChar w:fldCharType="begin"/>
            </w:r>
            <w:r w:rsidR="00D80D42" w:rsidRPr="005C07CF">
              <w:rPr>
                <w:webHidden/>
              </w:rPr>
              <w:instrText xml:space="preserve"> PAGEREF _Toc93668100 \h </w:instrText>
            </w:r>
            <w:r w:rsidR="00D80D42" w:rsidRPr="005C07CF">
              <w:rPr>
                <w:b/>
                <w:bCs/>
                <w:webHidden/>
              </w:rPr>
            </w:r>
            <w:r w:rsidR="00D80D42" w:rsidRPr="005C07CF">
              <w:rPr>
                <w:b/>
                <w:bCs/>
                <w:webHidden/>
              </w:rPr>
              <w:fldChar w:fldCharType="separate"/>
            </w:r>
            <w:r w:rsidR="00326CD8" w:rsidRPr="005C07CF">
              <w:rPr>
                <w:webHidden/>
              </w:rPr>
              <w:t>81</w:t>
            </w:r>
            <w:r w:rsidR="00D80D42" w:rsidRPr="005C07CF">
              <w:rPr>
                <w:b/>
                <w:bCs/>
                <w:webHidden/>
              </w:rPr>
              <w:fldChar w:fldCharType="end"/>
            </w:r>
          </w:hyperlink>
        </w:p>
        <w:p w14:paraId="73EB8759" w14:textId="107E03B5" w:rsidR="00D80D42" w:rsidRPr="005C07CF" w:rsidRDefault="007D7279" w:rsidP="00F12A6D">
          <w:pPr>
            <w:pStyle w:val="21"/>
            <w:rPr>
              <w:rFonts w:asciiTheme="minorHAnsi" w:eastAsiaTheme="minorEastAsia" w:hAnsiTheme="minorHAnsi"/>
              <w:b/>
              <w:bCs/>
              <w:sz w:val="22"/>
              <w:lang w:eastAsia="ru-RU"/>
            </w:rPr>
          </w:pPr>
          <w:hyperlink w:anchor="_Toc93668101" w:history="1">
            <w:r w:rsidR="00D80D42" w:rsidRPr="005C07CF">
              <w:rPr>
                <w:rStyle w:val="ab"/>
              </w:rPr>
              <w:t>4.3 Мероприятия по созданию безопасных условий труда на производственном участке</w:t>
            </w:r>
            <w:r w:rsidR="00D80D42" w:rsidRPr="005C07CF">
              <w:rPr>
                <w:webHidden/>
              </w:rPr>
              <w:tab/>
            </w:r>
            <w:r w:rsidR="00D80D42" w:rsidRPr="005C07CF">
              <w:rPr>
                <w:b/>
                <w:bCs/>
                <w:webHidden/>
              </w:rPr>
              <w:fldChar w:fldCharType="begin"/>
            </w:r>
            <w:r w:rsidR="00D80D42" w:rsidRPr="005C07CF">
              <w:rPr>
                <w:webHidden/>
              </w:rPr>
              <w:instrText xml:space="preserve"> PAGEREF _Toc93668101 \h </w:instrText>
            </w:r>
            <w:r w:rsidR="00D80D42" w:rsidRPr="005C07CF">
              <w:rPr>
                <w:b/>
                <w:bCs/>
                <w:webHidden/>
              </w:rPr>
            </w:r>
            <w:r w:rsidR="00D80D42" w:rsidRPr="005C07CF">
              <w:rPr>
                <w:b/>
                <w:bCs/>
                <w:webHidden/>
              </w:rPr>
              <w:fldChar w:fldCharType="separate"/>
            </w:r>
            <w:r w:rsidR="00326CD8" w:rsidRPr="005C07CF">
              <w:rPr>
                <w:webHidden/>
              </w:rPr>
              <w:t>83</w:t>
            </w:r>
            <w:r w:rsidR="00D80D42" w:rsidRPr="005C07CF">
              <w:rPr>
                <w:b/>
                <w:bCs/>
                <w:webHidden/>
              </w:rPr>
              <w:fldChar w:fldCharType="end"/>
            </w:r>
          </w:hyperlink>
        </w:p>
        <w:p w14:paraId="2DB45D44" w14:textId="1BCFB68C" w:rsidR="00D80D42" w:rsidRPr="005C07CF" w:rsidRDefault="007D7279" w:rsidP="00F12A6D">
          <w:pPr>
            <w:pStyle w:val="21"/>
            <w:rPr>
              <w:rFonts w:asciiTheme="minorHAnsi" w:eastAsiaTheme="minorEastAsia" w:hAnsiTheme="minorHAnsi"/>
              <w:b/>
              <w:bCs/>
              <w:sz w:val="22"/>
              <w:lang w:eastAsia="ru-RU"/>
            </w:rPr>
          </w:pPr>
          <w:hyperlink w:anchor="_Toc93668102" w:history="1">
            <w:r w:rsidR="00D80D42" w:rsidRPr="005C07CF">
              <w:rPr>
                <w:rStyle w:val="ab"/>
              </w:rPr>
              <w:t>4.4 Обеспечение электробезопасности на производственном участке, рабочем месте</w:t>
            </w:r>
            <w:r w:rsidR="00D80D42" w:rsidRPr="005C07CF">
              <w:rPr>
                <w:webHidden/>
              </w:rPr>
              <w:tab/>
            </w:r>
            <w:r w:rsidR="00D80D42" w:rsidRPr="005C07CF">
              <w:rPr>
                <w:b/>
                <w:bCs/>
                <w:webHidden/>
              </w:rPr>
              <w:fldChar w:fldCharType="begin"/>
            </w:r>
            <w:r w:rsidR="00D80D42" w:rsidRPr="005C07CF">
              <w:rPr>
                <w:webHidden/>
              </w:rPr>
              <w:instrText xml:space="preserve"> PAGEREF _Toc93668102 \h </w:instrText>
            </w:r>
            <w:r w:rsidR="00D80D42" w:rsidRPr="005C07CF">
              <w:rPr>
                <w:b/>
                <w:bCs/>
                <w:webHidden/>
              </w:rPr>
            </w:r>
            <w:r w:rsidR="00D80D42" w:rsidRPr="005C07CF">
              <w:rPr>
                <w:b/>
                <w:bCs/>
                <w:webHidden/>
              </w:rPr>
              <w:fldChar w:fldCharType="separate"/>
            </w:r>
            <w:r w:rsidR="00326CD8" w:rsidRPr="005C07CF">
              <w:rPr>
                <w:webHidden/>
              </w:rPr>
              <w:t>86</w:t>
            </w:r>
            <w:r w:rsidR="00D80D42" w:rsidRPr="005C07CF">
              <w:rPr>
                <w:b/>
                <w:bCs/>
                <w:webHidden/>
              </w:rPr>
              <w:fldChar w:fldCharType="end"/>
            </w:r>
          </w:hyperlink>
        </w:p>
        <w:p w14:paraId="7B6ABDF6" w14:textId="6F16B6FD" w:rsidR="00D80D42" w:rsidRPr="005C07CF" w:rsidRDefault="007D7279" w:rsidP="00F12A6D">
          <w:pPr>
            <w:pStyle w:val="21"/>
            <w:rPr>
              <w:rFonts w:asciiTheme="minorHAnsi" w:eastAsiaTheme="minorEastAsia" w:hAnsiTheme="minorHAnsi"/>
              <w:b/>
              <w:bCs/>
              <w:sz w:val="22"/>
              <w:lang w:eastAsia="ru-RU"/>
            </w:rPr>
          </w:pPr>
          <w:hyperlink w:anchor="_Toc93668103" w:history="1">
            <w:r w:rsidR="00D80D42" w:rsidRPr="005C07CF">
              <w:rPr>
                <w:rStyle w:val="ab"/>
              </w:rPr>
              <w:t>4.5 Обеспечение пожарной безопасности на производственном участке, рабочем месте</w:t>
            </w:r>
            <w:r w:rsidR="00D80D42" w:rsidRPr="005C07CF">
              <w:rPr>
                <w:webHidden/>
              </w:rPr>
              <w:tab/>
            </w:r>
            <w:r w:rsidR="00D80D42" w:rsidRPr="005C07CF">
              <w:rPr>
                <w:b/>
                <w:bCs/>
                <w:webHidden/>
              </w:rPr>
              <w:fldChar w:fldCharType="begin"/>
            </w:r>
            <w:r w:rsidR="00D80D42" w:rsidRPr="005C07CF">
              <w:rPr>
                <w:webHidden/>
              </w:rPr>
              <w:instrText xml:space="preserve"> PAGEREF _Toc93668103 \h </w:instrText>
            </w:r>
            <w:r w:rsidR="00D80D42" w:rsidRPr="005C07CF">
              <w:rPr>
                <w:b/>
                <w:bCs/>
                <w:webHidden/>
              </w:rPr>
            </w:r>
            <w:r w:rsidR="00D80D42" w:rsidRPr="005C07CF">
              <w:rPr>
                <w:b/>
                <w:bCs/>
                <w:webHidden/>
              </w:rPr>
              <w:fldChar w:fldCharType="separate"/>
            </w:r>
            <w:r w:rsidR="00326CD8" w:rsidRPr="005C07CF">
              <w:rPr>
                <w:webHidden/>
              </w:rPr>
              <w:t>88</w:t>
            </w:r>
            <w:r w:rsidR="00D80D42" w:rsidRPr="005C07CF">
              <w:rPr>
                <w:b/>
                <w:bCs/>
                <w:webHidden/>
              </w:rPr>
              <w:fldChar w:fldCharType="end"/>
            </w:r>
          </w:hyperlink>
        </w:p>
        <w:p w14:paraId="4906726A" w14:textId="52B5AFE6" w:rsidR="00D80D42" w:rsidRPr="005C07CF" w:rsidRDefault="007D7279" w:rsidP="00F12A6D">
          <w:pPr>
            <w:pStyle w:val="21"/>
            <w:rPr>
              <w:rFonts w:asciiTheme="minorHAnsi" w:eastAsiaTheme="minorEastAsia" w:hAnsiTheme="minorHAnsi"/>
              <w:b/>
              <w:bCs/>
              <w:sz w:val="22"/>
              <w:lang w:eastAsia="ru-RU"/>
            </w:rPr>
          </w:pPr>
          <w:hyperlink w:anchor="_Toc93668104" w:history="1">
            <w:r w:rsidR="00D80D42" w:rsidRPr="005C07CF">
              <w:rPr>
                <w:rStyle w:val="ab"/>
              </w:rPr>
              <w:t>4.6 Инженерные расчеты</w:t>
            </w:r>
            <w:r w:rsidR="00D80D42" w:rsidRPr="005C07CF">
              <w:rPr>
                <w:webHidden/>
              </w:rPr>
              <w:tab/>
            </w:r>
            <w:r w:rsidR="00D80D42" w:rsidRPr="005C07CF">
              <w:rPr>
                <w:b/>
                <w:bCs/>
                <w:webHidden/>
              </w:rPr>
              <w:fldChar w:fldCharType="begin"/>
            </w:r>
            <w:r w:rsidR="00D80D42" w:rsidRPr="005C07CF">
              <w:rPr>
                <w:webHidden/>
              </w:rPr>
              <w:instrText xml:space="preserve"> PAGEREF _Toc93668104 \h </w:instrText>
            </w:r>
            <w:r w:rsidR="00D80D42" w:rsidRPr="005C07CF">
              <w:rPr>
                <w:b/>
                <w:bCs/>
                <w:webHidden/>
              </w:rPr>
            </w:r>
            <w:r w:rsidR="00D80D42" w:rsidRPr="005C07CF">
              <w:rPr>
                <w:b/>
                <w:bCs/>
                <w:webHidden/>
              </w:rPr>
              <w:fldChar w:fldCharType="separate"/>
            </w:r>
            <w:r w:rsidR="00326CD8" w:rsidRPr="005C07CF">
              <w:rPr>
                <w:webHidden/>
              </w:rPr>
              <w:t>89</w:t>
            </w:r>
            <w:r w:rsidR="00D80D42" w:rsidRPr="005C07CF">
              <w:rPr>
                <w:b/>
                <w:bCs/>
                <w:webHidden/>
              </w:rPr>
              <w:fldChar w:fldCharType="end"/>
            </w:r>
          </w:hyperlink>
        </w:p>
        <w:p w14:paraId="176023A7" w14:textId="26F4D3CD" w:rsidR="00D80D42" w:rsidRPr="005C07CF" w:rsidRDefault="007D7279" w:rsidP="001F0ECE">
          <w:pPr>
            <w:pStyle w:val="11"/>
            <w:rPr>
              <w:rFonts w:asciiTheme="minorHAnsi" w:eastAsiaTheme="minorEastAsia" w:hAnsiTheme="minorHAnsi"/>
              <w:noProof/>
              <w:sz w:val="22"/>
              <w:lang w:eastAsia="ru-RU"/>
            </w:rPr>
          </w:pPr>
          <w:hyperlink w:anchor="_Toc93668105" w:history="1">
            <w:r w:rsidR="00D80D42" w:rsidRPr="005C07CF">
              <w:rPr>
                <w:rStyle w:val="ab"/>
                <w:noProof/>
              </w:rPr>
              <w:t>5 Обоснование актуальности и социально-экономической значимости разработки проекта</w:t>
            </w:r>
            <w:r w:rsidR="00D80D42" w:rsidRPr="005C07CF">
              <w:rPr>
                <w:noProof/>
                <w:webHidden/>
              </w:rPr>
              <w:tab/>
            </w:r>
            <w:r w:rsidR="00D80D42" w:rsidRPr="005C07CF">
              <w:rPr>
                <w:noProof/>
                <w:webHidden/>
              </w:rPr>
              <w:fldChar w:fldCharType="begin"/>
            </w:r>
            <w:r w:rsidR="00D80D42" w:rsidRPr="005C07CF">
              <w:rPr>
                <w:noProof/>
                <w:webHidden/>
              </w:rPr>
              <w:instrText xml:space="preserve"> PAGEREF _Toc93668105 \h </w:instrText>
            </w:r>
            <w:r w:rsidR="00D80D42" w:rsidRPr="005C07CF">
              <w:rPr>
                <w:noProof/>
                <w:webHidden/>
              </w:rPr>
            </w:r>
            <w:r w:rsidR="00D80D42" w:rsidRPr="005C07CF">
              <w:rPr>
                <w:noProof/>
                <w:webHidden/>
              </w:rPr>
              <w:fldChar w:fldCharType="separate"/>
            </w:r>
            <w:r w:rsidR="00326CD8" w:rsidRPr="005C07CF">
              <w:rPr>
                <w:noProof/>
                <w:webHidden/>
              </w:rPr>
              <w:t>93</w:t>
            </w:r>
            <w:r w:rsidR="00D80D42" w:rsidRPr="005C07CF">
              <w:rPr>
                <w:noProof/>
                <w:webHidden/>
              </w:rPr>
              <w:fldChar w:fldCharType="end"/>
            </w:r>
          </w:hyperlink>
        </w:p>
        <w:p w14:paraId="5E447AA8" w14:textId="341269D0" w:rsidR="00D80D42" w:rsidRPr="005C07CF" w:rsidRDefault="007D7279" w:rsidP="00F12A6D">
          <w:pPr>
            <w:pStyle w:val="21"/>
            <w:rPr>
              <w:rFonts w:asciiTheme="minorHAnsi" w:eastAsiaTheme="minorEastAsia" w:hAnsiTheme="minorHAnsi"/>
              <w:b/>
              <w:bCs/>
              <w:sz w:val="22"/>
              <w:lang w:eastAsia="ru-RU"/>
            </w:rPr>
          </w:pPr>
          <w:hyperlink w:anchor="_Toc93668106" w:history="1">
            <w:r w:rsidR="00D80D42" w:rsidRPr="005C07CF">
              <w:rPr>
                <w:rStyle w:val="ab"/>
              </w:rPr>
              <w:t>5.1 Планирование затрат на разработку проекта</w:t>
            </w:r>
            <w:r w:rsidR="00D80D42" w:rsidRPr="005C07CF">
              <w:rPr>
                <w:webHidden/>
              </w:rPr>
              <w:tab/>
            </w:r>
            <w:r w:rsidR="00D80D42" w:rsidRPr="005C07CF">
              <w:rPr>
                <w:b/>
                <w:bCs/>
                <w:webHidden/>
              </w:rPr>
              <w:fldChar w:fldCharType="begin"/>
            </w:r>
            <w:r w:rsidR="00D80D42" w:rsidRPr="005C07CF">
              <w:rPr>
                <w:webHidden/>
              </w:rPr>
              <w:instrText xml:space="preserve"> PAGEREF _Toc93668106 \h </w:instrText>
            </w:r>
            <w:r w:rsidR="00D80D42" w:rsidRPr="005C07CF">
              <w:rPr>
                <w:b/>
                <w:bCs/>
                <w:webHidden/>
              </w:rPr>
            </w:r>
            <w:r w:rsidR="00D80D42" w:rsidRPr="005C07CF">
              <w:rPr>
                <w:b/>
                <w:bCs/>
                <w:webHidden/>
              </w:rPr>
              <w:fldChar w:fldCharType="separate"/>
            </w:r>
            <w:r w:rsidR="00326CD8" w:rsidRPr="005C07CF">
              <w:rPr>
                <w:webHidden/>
              </w:rPr>
              <w:t>93</w:t>
            </w:r>
            <w:r w:rsidR="00D80D42" w:rsidRPr="005C07CF">
              <w:rPr>
                <w:b/>
                <w:bCs/>
                <w:webHidden/>
              </w:rPr>
              <w:fldChar w:fldCharType="end"/>
            </w:r>
          </w:hyperlink>
        </w:p>
        <w:p w14:paraId="042279B1" w14:textId="540820A2" w:rsidR="00D80D42" w:rsidRPr="005C07CF" w:rsidRDefault="007D7279">
          <w:pPr>
            <w:pStyle w:val="31"/>
            <w:rPr>
              <w:rFonts w:asciiTheme="minorHAnsi" w:eastAsiaTheme="minorEastAsia" w:hAnsiTheme="minorHAnsi"/>
              <w:noProof/>
              <w:sz w:val="22"/>
              <w:lang w:eastAsia="ru-RU"/>
            </w:rPr>
          </w:pPr>
          <w:hyperlink w:anchor="_Toc93668107" w:history="1">
            <w:r w:rsidR="00D80D42" w:rsidRPr="005C07CF">
              <w:rPr>
                <w:rStyle w:val="ab"/>
                <w:noProof/>
              </w:rPr>
              <w:t>5.1.1 Расчет потребности в основных фондах</w:t>
            </w:r>
            <w:r w:rsidR="00D80D42" w:rsidRPr="005C07CF">
              <w:rPr>
                <w:noProof/>
                <w:webHidden/>
              </w:rPr>
              <w:tab/>
            </w:r>
            <w:r w:rsidR="00D80D42" w:rsidRPr="005C07CF">
              <w:rPr>
                <w:noProof/>
                <w:webHidden/>
              </w:rPr>
              <w:fldChar w:fldCharType="begin"/>
            </w:r>
            <w:r w:rsidR="00D80D42" w:rsidRPr="005C07CF">
              <w:rPr>
                <w:noProof/>
                <w:webHidden/>
              </w:rPr>
              <w:instrText xml:space="preserve"> PAGEREF _Toc93668107 \h </w:instrText>
            </w:r>
            <w:r w:rsidR="00D80D42" w:rsidRPr="005C07CF">
              <w:rPr>
                <w:noProof/>
                <w:webHidden/>
              </w:rPr>
            </w:r>
            <w:r w:rsidR="00D80D42" w:rsidRPr="005C07CF">
              <w:rPr>
                <w:noProof/>
                <w:webHidden/>
              </w:rPr>
              <w:fldChar w:fldCharType="separate"/>
            </w:r>
            <w:r w:rsidR="00326CD8" w:rsidRPr="005C07CF">
              <w:rPr>
                <w:noProof/>
                <w:webHidden/>
              </w:rPr>
              <w:t>93</w:t>
            </w:r>
            <w:r w:rsidR="00D80D42" w:rsidRPr="005C07CF">
              <w:rPr>
                <w:noProof/>
                <w:webHidden/>
              </w:rPr>
              <w:fldChar w:fldCharType="end"/>
            </w:r>
          </w:hyperlink>
        </w:p>
        <w:p w14:paraId="39A33C0A" w14:textId="54177B77" w:rsidR="00D80D42" w:rsidRPr="005C07CF" w:rsidRDefault="007D7279">
          <w:pPr>
            <w:pStyle w:val="31"/>
            <w:rPr>
              <w:rFonts w:asciiTheme="minorHAnsi" w:eastAsiaTheme="minorEastAsia" w:hAnsiTheme="minorHAnsi"/>
              <w:noProof/>
              <w:sz w:val="22"/>
              <w:lang w:eastAsia="ru-RU"/>
            </w:rPr>
          </w:pPr>
          <w:hyperlink w:anchor="_Toc93668108" w:history="1">
            <w:r w:rsidR="00D80D42" w:rsidRPr="005C07CF">
              <w:rPr>
                <w:rStyle w:val="ab"/>
                <w:noProof/>
              </w:rPr>
              <w:t>5.1.2 Расчет амортизационных отчислений</w:t>
            </w:r>
            <w:r w:rsidR="00D80D42" w:rsidRPr="005C07CF">
              <w:rPr>
                <w:noProof/>
                <w:webHidden/>
              </w:rPr>
              <w:tab/>
            </w:r>
            <w:r w:rsidR="00D80D42" w:rsidRPr="005C07CF">
              <w:rPr>
                <w:noProof/>
                <w:webHidden/>
              </w:rPr>
              <w:fldChar w:fldCharType="begin"/>
            </w:r>
            <w:r w:rsidR="00D80D42" w:rsidRPr="005C07CF">
              <w:rPr>
                <w:noProof/>
                <w:webHidden/>
              </w:rPr>
              <w:instrText xml:space="preserve"> PAGEREF _Toc93668108 \h </w:instrText>
            </w:r>
            <w:r w:rsidR="00D80D42" w:rsidRPr="005C07CF">
              <w:rPr>
                <w:noProof/>
                <w:webHidden/>
              </w:rPr>
            </w:r>
            <w:r w:rsidR="00D80D42" w:rsidRPr="005C07CF">
              <w:rPr>
                <w:noProof/>
                <w:webHidden/>
              </w:rPr>
              <w:fldChar w:fldCharType="separate"/>
            </w:r>
            <w:r w:rsidR="00326CD8" w:rsidRPr="005C07CF">
              <w:rPr>
                <w:noProof/>
                <w:webHidden/>
              </w:rPr>
              <w:t>94</w:t>
            </w:r>
            <w:r w:rsidR="00D80D42" w:rsidRPr="005C07CF">
              <w:rPr>
                <w:noProof/>
                <w:webHidden/>
              </w:rPr>
              <w:fldChar w:fldCharType="end"/>
            </w:r>
          </w:hyperlink>
        </w:p>
        <w:p w14:paraId="46432313" w14:textId="23C9D196" w:rsidR="00D80D42" w:rsidRPr="005C07CF" w:rsidRDefault="007D7279">
          <w:pPr>
            <w:pStyle w:val="31"/>
            <w:rPr>
              <w:rFonts w:asciiTheme="minorHAnsi" w:eastAsiaTheme="minorEastAsia" w:hAnsiTheme="minorHAnsi"/>
              <w:noProof/>
              <w:sz w:val="22"/>
              <w:lang w:eastAsia="ru-RU"/>
            </w:rPr>
          </w:pPr>
          <w:hyperlink w:anchor="_Toc93668109" w:history="1">
            <w:r w:rsidR="00D80D42" w:rsidRPr="005C07CF">
              <w:rPr>
                <w:rStyle w:val="ab"/>
                <w:noProof/>
              </w:rPr>
              <w:t>5.1.3 Расчет затрат на эксплуатацию оборудования</w:t>
            </w:r>
            <w:r w:rsidR="00D80D42" w:rsidRPr="005C07CF">
              <w:rPr>
                <w:noProof/>
                <w:webHidden/>
              </w:rPr>
              <w:tab/>
            </w:r>
            <w:r w:rsidR="00D80D42" w:rsidRPr="005C07CF">
              <w:rPr>
                <w:noProof/>
                <w:webHidden/>
              </w:rPr>
              <w:fldChar w:fldCharType="begin"/>
            </w:r>
            <w:r w:rsidR="00D80D42" w:rsidRPr="005C07CF">
              <w:rPr>
                <w:noProof/>
                <w:webHidden/>
              </w:rPr>
              <w:instrText xml:space="preserve"> PAGEREF _Toc93668109 \h </w:instrText>
            </w:r>
            <w:r w:rsidR="00D80D42" w:rsidRPr="005C07CF">
              <w:rPr>
                <w:noProof/>
                <w:webHidden/>
              </w:rPr>
            </w:r>
            <w:r w:rsidR="00D80D42" w:rsidRPr="005C07CF">
              <w:rPr>
                <w:noProof/>
                <w:webHidden/>
              </w:rPr>
              <w:fldChar w:fldCharType="separate"/>
            </w:r>
            <w:r w:rsidR="00326CD8" w:rsidRPr="005C07CF">
              <w:rPr>
                <w:noProof/>
                <w:webHidden/>
              </w:rPr>
              <w:t>95</w:t>
            </w:r>
            <w:r w:rsidR="00D80D42" w:rsidRPr="005C07CF">
              <w:rPr>
                <w:noProof/>
                <w:webHidden/>
              </w:rPr>
              <w:fldChar w:fldCharType="end"/>
            </w:r>
          </w:hyperlink>
        </w:p>
        <w:p w14:paraId="18A568C5" w14:textId="380D4665" w:rsidR="00D80D42" w:rsidRPr="005C07CF" w:rsidRDefault="007D7279">
          <w:pPr>
            <w:pStyle w:val="31"/>
            <w:rPr>
              <w:rFonts w:asciiTheme="minorHAnsi" w:eastAsiaTheme="minorEastAsia" w:hAnsiTheme="minorHAnsi"/>
              <w:noProof/>
              <w:sz w:val="22"/>
              <w:lang w:eastAsia="ru-RU"/>
            </w:rPr>
          </w:pPr>
          <w:hyperlink w:anchor="_Toc93668110" w:history="1">
            <w:r w:rsidR="00D80D42" w:rsidRPr="005C07CF">
              <w:rPr>
                <w:rStyle w:val="ab"/>
                <w:noProof/>
              </w:rPr>
              <w:t>5.1.4 Расчет потребности в оборотных средствах</w:t>
            </w:r>
            <w:r w:rsidR="00D80D42" w:rsidRPr="005C07CF">
              <w:rPr>
                <w:noProof/>
                <w:webHidden/>
              </w:rPr>
              <w:tab/>
            </w:r>
            <w:r w:rsidR="00D80D42" w:rsidRPr="005C07CF">
              <w:rPr>
                <w:noProof/>
                <w:webHidden/>
              </w:rPr>
              <w:fldChar w:fldCharType="begin"/>
            </w:r>
            <w:r w:rsidR="00D80D42" w:rsidRPr="005C07CF">
              <w:rPr>
                <w:noProof/>
                <w:webHidden/>
              </w:rPr>
              <w:instrText xml:space="preserve"> PAGEREF _Toc93668110 \h </w:instrText>
            </w:r>
            <w:r w:rsidR="00D80D42" w:rsidRPr="005C07CF">
              <w:rPr>
                <w:noProof/>
                <w:webHidden/>
              </w:rPr>
            </w:r>
            <w:r w:rsidR="00D80D42" w:rsidRPr="005C07CF">
              <w:rPr>
                <w:noProof/>
                <w:webHidden/>
              </w:rPr>
              <w:fldChar w:fldCharType="separate"/>
            </w:r>
            <w:r w:rsidR="00326CD8" w:rsidRPr="005C07CF">
              <w:rPr>
                <w:noProof/>
                <w:webHidden/>
              </w:rPr>
              <w:t>96</w:t>
            </w:r>
            <w:r w:rsidR="00D80D42" w:rsidRPr="005C07CF">
              <w:rPr>
                <w:noProof/>
                <w:webHidden/>
              </w:rPr>
              <w:fldChar w:fldCharType="end"/>
            </w:r>
          </w:hyperlink>
        </w:p>
        <w:p w14:paraId="1CB11161" w14:textId="24075E01" w:rsidR="00D80D42" w:rsidRPr="005C07CF" w:rsidRDefault="007D7279">
          <w:pPr>
            <w:pStyle w:val="31"/>
            <w:rPr>
              <w:rFonts w:asciiTheme="minorHAnsi" w:eastAsiaTheme="minorEastAsia" w:hAnsiTheme="minorHAnsi"/>
              <w:noProof/>
              <w:sz w:val="22"/>
              <w:lang w:eastAsia="ru-RU"/>
            </w:rPr>
          </w:pPr>
          <w:hyperlink w:anchor="_Toc93668111" w:history="1">
            <w:r w:rsidR="00D80D42" w:rsidRPr="005C07CF">
              <w:rPr>
                <w:rStyle w:val="ab"/>
                <w:noProof/>
              </w:rPr>
              <w:t>5.1.5 Расчет потребности в трудовых ресурсах</w:t>
            </w:r>
            <w:r w:rsidR="00D80D42" w:rsidRPr="005C07CF">
              <w:rPr>
                <w:noProof/>
                <w:webHidden/>
              </w:rPr>
              <w:tab/>
            </w:r>
            <w:r w:rsidR="00D80D42" w:rsidRPr="005C07CF">
              <w:rPr>
                <w:noProof/>
                <w:webHidden/>
              </w:rPr>
              <w:fldChar w:fldCharType="begin"/>
            </w:r>
            <w:r w:rsidR="00D80D42" w:rsidRPr="005C07CF">
              <w:rPr>
                <w:noProof/>
                <w:webHidden/>
              </w:rPr>
              <w:instrText xml:space="preserve"> PAGEREF _Toc93668111 \h </w:instrText>
            </w:r>
            <w:r w:rsidR="00D80D42" w:rsidRPr="005C07CF">
              <w:rPr>
                <w:noProof/>
                <w:webHidden/>
              </w:rPr>
            </w:r>
            <w:r w:rsidR="00D80D42" w:rsidRPr="005C07CF">
              <w:rPr>
                <w:noProof/>
                <w:webHidden/>
              </w:rPr>
              <w:fldChar w:fldCharType="separate"/>
            </w:r>
            <w:r w:rsidR="00326CD8" w:rsidRPr="005C07CF">
              <w:rPr>
                <w:noProof/>
                <w:webHidden/>
              </w:rPr>
              <w:t>96</w:t>
            </w:r>
            <w:r w:rsidR="00D80D42" w:rsidRPr="005C07CF">
              <w:rPr>
                <w:noProof/>
                <w:webHidden/>
              </w:rPr>
              <w:fldChar w:fldCharType="end"/>
            </w:r>
          </w:hyperlink>
        </w:p>
        <w:p w14:paraId="4FF47879" w14:textId="358CD223" w:rsidR="00D80D42" w:rsidRPr="005C07CF" w:rsidRDefault="007D7279">
          <w:pPr>
            <w:pStyle w:val="31"/>
            <w:rPr>
              <w:rFonts w:asciiTheme="minorHAnsi" w:eastAsiaTheme="minorEastAsia" w:hAnsiTheme="minorHAnsi"/>
              <w:noProof/>
              <w:sz w:val="22"/>
              <w:lang w:eastAsia="ru-RU"/>
            </w:rPr>
          </w:pPr>
          <w:hyperlink w:anchor="_Toc93668112" w:history="1">
            <w:r w:rsidR="00D80D42" w:rsidRPr="005C07CF">
              <w:rPr>
                <w:rStyle w:val="ab"/>
                <w:noProof/>
              </w:rPr>
              <w:t>5.1.6 Расчет фонда заработной платы разработчиков проекта</w:t>
            </w:r>
            <w:r w:rsidR="00D80D42" w:rsidRPr="005C07CF">
              <w:rPr>
                <w:noProof/>
                <w:webHidden/>
              </w:rPr>
              <w:tab/>
            </w:r>
            <w:r w:rsidR="00D80D42" w:rsidRPr="005C07CF">
              <w:rPr>
                <w:noProof/>
                <w:webHidden/>
              </w:rPr>
              <w:fldChar w:fldCharType="begin"/>
            </w:r>
            <w:r w:rsidR="00D80D42" w:rsidRPr="005C07CF">
              <w:rPr>
                <w:noProof/>
                <w:webHidden/>
              </w:rPr>
              <w:instrText xml:space="preserve"> PAGEREF _Toc93668112 \h </w:instrText>
            </w:r>
            <w:r w:rsidR="00D80D42" w:rsidRPr="005C07CF">
              <w:rPr>
                <w:noProof/>
                <w:webHidden/>
              </w:rPr>
            </w:r>
            <w:r w:rsidR="00D80D42" w:rsidRPr="005C07CF">
              <w:rPr>
                <w:noProof/>
                <w:webHidden/>
              </w:rPr>
              <w:fldChar w:fldCharType="separate"/>
            </w:r>
            <w:r w:rsidR="00326CD8" w:rsidRPr="005C07CF">
              <w:rPr>
                <w:noProof/>
                <w:webHidden/>
              </w:rPr>
              <w:t>97</w:t>
            </w:r>
            <w:r w:rsidR="00D80D42" w:rsidRPr="005C07CF">
              <w:rPr>
                <w:noProof/>
                <w:webHidden/>
              </w:rPr>
              <w:fldChar w:fldCharType="end"/>
            </w:r>
          </w:hyperlink>
        </w:p>
        <w:p w14:paraId="70BEA9AC" w14:textId="5010BC92" w:rsidR="00D80D42" w:rsidRPr="005C07CF" w:rsidRDefault="007D7279">
          <w:pPr>
            <w:pStyle w:val="31"/>
            <w:rPr>
              <w:rFonts w:asciiTheme="minorHAnsi" w:eastAsiaTheme="minorEastAsia" w:hAnsiTheme="minorHAnsi"/>
              <w:noProof/>
              <w:sz w:val="22"/>
              <w:lang w:eastAsia="ru-RU"/>
            </w:rPr>
          </w:pPr>
          <w:hyperlink w:anchor="_Toc93668113" w:history="1">
            <w:r w:rsidR="00D80D42" w:rsidRPr="005C07CF">
              <w:rPr>
                <w:rStyle w:val="ab"/>
                <w:noProof/>
              </w:rPr>
              <w:t>5.1.7 Расчет страховых взносов</w:t>
            </w:r>
            <w:r w:rsidR="00D80D42" w:rsidRPr="005C07CF">
              <w:rPr>
                <w:noProof/>
                <w:webHidden/>
              </w:rPr>
              <w:tab/>
            </w:r>
            <w:r w:rsidR="00D80D42" w:rsidRPr="005C07CF">
              <w:rPr>
                <w:noProof/>
                <w:webHidden/>
              </w:rPr>
              <w:fldChar w:fldCharType="begin"/>
            </w:r>
            <w:r w:rsidR="00D80D42" w:rsidRPr="005C07CF">
              <w:rPr>
                <w:noProof/>
                <w:webHidden/>
              </w:rPr>
              <w:instrText xml:space="preserve"> PAGEREF _Toc93668113 \h </w:instrText>
            </w:r>
            <w:r w:rsidR="00D80D42" w:rsidRPr="005C07CF">
              <w:rPr>
                <w:noProof/>
                <w:webHidden/>
              </w:rPr>
            </w:r>
            <w:r w:rsidR="00D80D42" w:rsidRPr="005C07CF">
              <w:rPr>
                <w:noProof/>
                <w:webHidden/>
              </w:rPr>
              <w:fldChar w:fldCharType="separate"/>
            </w:r>
            <w:r w:rsidR="00326CD8" w:rsidRPr="005C07CF">
              <w:rPr>
                <w:noProof/>
                <w:webHidden/>
              </w:rPr>
              <w:t>98</w:t>
            </w:r>
            <w:r w:rsidR="00D80D42" w:rsidRPr="005C07CF">
              <w:rPr>
                <w:noProof/>
                <w:webHidden/>
              </w:rPr>
              <w:fldChar w:fldCharType="end"/>
            </w:r>
          </w:hyperlink>
        </w:p>
        <w:p w14:paraId="5D802504" w14:textId="18C54985" w:rsidR="00D80D42" w:rsidRPr="005C07CF" w:rsidRDefault="007D7279">
          <w:pPr>
            <w:pStyle w:val="31"/>
            <w:rPr>
              <w:rFonts w:asciiTheme="minorHAnsi" w:eastAsiaTheme="minorEastAsia" w:hAnsiTheme="minorHAnsi"/>
              <w:noProof/>
              <w:sz w:val="22"/>
              <w:lang w:eastAsia="ru-RU"/>
            </w:rPr>
          </w:pPr>
          <w:hyperlink w:anchor="_Toc93668114" w:history="1">
            <w:r w:rsidR="00D80D42" w:rsidRPr="005C07CF">
              <w:rPr>
                <w:rStyle w:val="ab"/>
                <w:noProof/>
              </w:rPr>
              <w:t>5.1.8 Расчет прочих расходов</w:t>
            </w:r>
            <w:r w:rsidR="00D80D42" w:rsidRPr="005C07CF">
              <w:rPr>
                <w:noProof/>
                <w:webHidden/>
              </w:rPr>
              <w:tab/>
            </w:r>
            <w:r w:rsidR="00D80D42" w:rsidRPr="005C07CF">
              <w:rPr>
                <w:noProof/>
                <w:webHidden/>
              </w:rPr>
              <w:fldChar w:fldCharType="begin"/>
            </w:r>
            <w:r w:rsidR="00D80D42" w:rsidRPr="005C07CF">
              <w:rPr>
                <w:noProof/>
                <w:webHidden/>
              </w:rPr>
              <w:instrText xml:space="preserve"> PAGEREF _Toc93668114 \h </w:instrText>
            </w:r>
            <w:r w:rsidR="00D80D42" w:rsidRPr="005C07CF">
              <w:rPr>
                <w:noProof/>
                <w:webHidden/>
              </w:rPr>
            </w:r>
            <w:r w:rsidR="00D80D42" w:rsidRPr="005C07CF">
              <w:rPr>
                <w:noProof/>
                <w:webHidden/>
              </w:rPr>
              <w:fldChar w:fldCharType="separate"/>
            </w:r>
            <w:r w:rsidR="00326CD8" w:rsidRPr="005C07CF">
              <w:rPr>
                <w:noProof/>
                <w:webHidden/>
              </w:rPr>
              <w:t>98</w:t>
            </w:r>
            <w:r w:rsidR="00D80D42" w:rsidRPr="005C07CF">
              <w:rPr>
                <w:noProof/>
                <w:webHidden/>
              </w:rPr>
              <w:fldChar w:fldCharType="end"/>
            </w:r>
          </w:hyperlink>
        </w:p>
        <w:p w14:paraId="1818FC46" w14:textId="5EDF499B" w:rsidR="00D80D42" w:rsidRPr="005C07CF" w:rsidRDefault="007D7279">
          <w:pPr>
            <w:pStyle w:val="31"/>
            <w:rPr>
              <w:rFonts w:asciiTheme="minorHAnsi" w:eastAsiaTheme="minorEastAsia" w:hAnsiTheme="minorHAnsi"/>
              <w:noProof/>
              <w:sz w:val="22"/>
              <w:lang w:eastAsia="ru-RU"/>
            </w:rPr>
          </w:pPr>
          <w:hyperlink w:anchor="_Toc93668115" w:history="1">
            <w:r w:rsidR="00D80D42" w:rsidRPr="005C07CF">
              <w:rPr>
                <w:rStyle w:val="ab"/>
                <w:noProof/>
              </w:rPr>
              <w:t>5.1.9 Расчет накладных расходов</w:t>
            </w:r>
            <w:r w:rsidR="00D80D42" w:rsidRPr="005C07CF">
              <w:rPr>
                <w:noProof/>
                <w:webHidden/>
              </w:rPr>
              <w:tab/>
            </w:r>
            <w:r w:rsidR="00D80D42" w:rsidRPr="005C07CF">
              <w:rPr>
                <w:noProof/>
                <w:webHidden/>
              </w:rPr>
              <w:fldChar w:fldCharType="begin"/>
            </w:r>
            <w:r w:rsidR="00D80D42" w:rsidRPr="005C07CF">
              <w:rPr>
                <w:noProof/>
                <w:webHidden/>
              </w:rPr>
              <w:instrText xml:space="preserve"> PAGEREF _Toc93668115 \h </w:instrText>
            </w:r>
            <w:r w:rsidR="00D80D42" w:rsidRPr="005C07CF">
              <w:rPr>
                <w:noProof/>
                <w:webHidden/>
              </w:rPr>
            </w:r>
            <w:r w:rsidR="00D80D42" w:rsidRPr="005C07CF">
              <w:rPr>
                <w:noProof/>
                <w:webHidden/>
              </w:rPr>
              <w:fldChar w:fldCharType="separate"/>
            </w:r>
            <w:r w:rsidR="00326CD8" w:rsidRPr="005C07CF">
              <w:rPr>
                <w:noProof/>
                <w:webHidden/>
              </w:rPr>
              <w:t>99</w:t>
            </w:r>
            <w:r w:rsidR="00D80D42" w:rsidRPr="005C07CF">
              <w:rPr>
                <w:noProof/>
                <w:webHidden/>
              </w:rPr>
              <w:fldChar w:fldCharType="end"/>
            </w:r>
          </w:hyperlink>
        </w:p>
        <w:p w14:paraId="1192B989" w14:textId="2223F868" w:rsidR="00D80D42" w:rsidRPr="005C07CF" w:rsidRDefault="007D7279">
          <w:pPr>
            <w:pStyle w:val="31"/>
            <w:rPr>
              <w:rFonts w:asciiTheme="minorHAnsi" w:eastAsiaTheme="minorEastAsia" w:hAnsiTheme="minorHAnsi"/>
              <w:noProof/>
              <w:sz w:val="22"/>
              <w:lang w:eastAsia="ru-RU"/>
            </w:rPr>
          </w:pPr>
          <w:hyperlink w:anchor="_Toc93668116" w:history="1">
            <w:r w:rsidR="00D80D42" w:rsidRPr="005C07CF">
              <w:rPr>
                <w:rStyle w:val="ab"/>
                <w:noProof/>
              </w:rPr>
              <w:t>5.1.10 Смета затрат на разработку проекта</w:t>
            </w:r>
            <w:r w:rsidR="00D80D42" w:rsidRPr="005C07CF">
              <w:rPr>
                <w:noProof/>
                <w:webHidden/>
              </w:rPr>
              <w:tab/>
            </w:r>
            <w:r w:rsidR="00D80D42" w:rsidRPr="005C07CF">
              <w:rPr>
                <w:noProof/>
                <w:webHidden/>
              </w:rPr>
              <w:fldChar w:fldCharType="begin"/>
            </w:r>
            <w:r w:rsidR="00D80D42" w:rsidRPr="005C07CF">
              <w:rPr>
                <w:noProof/>
                <w:webHidden/>
              </w:rPr>
              <w:instrText xml:space="preserve"> PAGEREF _Toc93668116 \h </w:instrText>
            </w:r>
            <w:r w:rsidR="00D80D42" w:rsidRPr="005C07CF">
              <w:rPr>
                <w:noProof/>
                <w:webHidden/>
              </w:rPr>
            </w:r>
            <w:r w:rsidR="00D80D42" w:rsidRPr="005C07CF">
              <w:rPr>
                <w:noProof/>
                <w:webHidden/>
              </w:rPr>
              <w:fldChar w:fldCharType="separate"/>
            </w:r>
            <w:r w:rsidR="00326CD8" w:rsidRPr="005C07CF">
              <w:rPr>
                <w:noProof/>
                <w:webHidden/>
              </w:rPr>
              <w:t>100</w:t>
            </w:r>
            <w:r w:rsidR="00D80D42" w:rsidRPr="005C07CF">
              <w:rPr>
                <w:noProof/>
                <w:webHidden/>
              </w:rPr>
              <w:fldChar w:fldCharType="end"/>
            </w:r>
          </w:hyperlink>
        </w:p>
        <w:p w14:paraId="44E487C6" w14:textId="0D889BA2" w:rsidR="00D80D42" w:rsidRPr="005C07CF" w:rsidRDefault="007D7279" w:rsidP="00F12A6D">
          <w:pPr>
            <w:pStyle w:val="21"/>
            <w:rPr>
              <w:rFonts w:asciiTheme="minorHAnsi" w:eastAsiaTheme="minorEastAsia" w:hAnsiTheme="minorHAnsi"/>
              <w:b/>
              <w:bCs/>
              <w:sz w:val="22"/>
              <w:lang w:eastAsia="ru-RU"/>
            </w:rPr>
          </w:pPr>
          <w:hyperlink w:anchor="_Toc93668117" w:history="1">
            <w:r w:rsidR="00D80D42" w:rsidRPr="005C07CF">
              <w:rPr>
                <w:rStyle w:val="ab"/>
              </w:rPr>
              <w:t>5.2 Расчет затрат на реализацию проекта</w:t>
            </w:r>
            <w:r w:rsidR="00D80D42" w:rsidRPr="005C07CF">
              <w:rPr>
                <w:webHidden/>
              </w:rPr>
              <w:tab/>
            </w:r>
            <w:r w:rsidR="00D80D42" w:rsidRPr="005C07CF">
              <w:rPr>
                <w:b/>
                <w:bCs/>
                <w:webHidden/>
              </w:rPr>
              <w:fldChar w:fldCharType="begin"/>
            </w:r>
            <w:r w:rsidR="00D80D42" w:rsidRPr="005C07CF">
              <w:rPr>
                <w:webHidden/>
              </w:rPr>
              <w:instrText xml:space="preserve"> PAGEREF _Toc93668117 \h </w:instrText>
            </w:r>
            <w:r w:rsidR="00D80D42" w:rsidRPr="005C07CF">
              <w:rPr>
                <w:b/>
                <w:bCs/>
                <w:webHidden/>
              </w:rPr>
            </w:r>
            <w:r w:rsidR="00D80D42" w:rsidRPr="005C07CF">
              <w:rPr>
                <w:b/>
                <w:bCs/>
                <w:webHidden/>
              </w:rPr>
              <w:fldChar w:fldCharType="separate"/>
            </w:r>
            <w:r w:rsidR="00326CD8" w:rsidRPr="005C07CF">
              <w:rPr>
                <w:webHidden/>
              </w:rPr>
              <w:t>101</w:t>
            </w:r>
            <w:r w:rsidR="00D80D42" w:rsidRPr="005C07CF">
              <w:rPr>
                <w:b/>
                <w:bCs/>
                <w:webHidden/>
              </w:rPr>
              <w:fldChar w:fldCharType="end"/>
            </w:r>
          </w:hyperlink>
        </w:p>
        <w:p w14:paraId="0E3989F4" w14:textId="139175FC" w:rsidR="00D80D42" w:rsidRPr="005C07CF" w:rsidRDefault="007D7279">
          <w:pPr>
            <w:pStyle w:val="31"/>
            <w:rPr>
              <w:rFonts w:asciiTheme="minorHAnsi" w:eastAsiaTheme="minorEastAsia" w:hAnsiTheme="minorHAnsi"/>
              <w:noProof/>
              <w:sz w:val="22"/>
              <w:lang w:eastAsia="ru-RU"/>
            </w:rPr>
          </w:pPr>
          <w:hyperlink w:anchor="_Toc93668118" w:history="1">
            <w:r w:rsidR="00D80D42" w:rsidRPr="005C07CF">
              <w:rPr>
                <w:rStyle w:val="ab"/>
                <w:noProof/>
              </w:rPr>
              <w:t>5.2.1 Расчет заработной платы и страховых взносов персонала</w:t>
            </w:r>
            <w:r w:rsidR="00D80D42" w:rsidRPr="005C07CF">
              <w:rPr>
                <w:noProof/>
                <w:webHidden/>
              </w:rPr>
              <w:tab/>
            </w:r>
            <w:r w:rsidR="00D80D42" w:rsidRPr="005C07CF">
              <w:rPr>
                <w:noProof/>
                <w:webHidden/>
              </w:rPr>
              <w:fldChar w:fldCharType="begin"/>
            </w:r>
            <w:r w:rsidR="00D80D42" w:rsidRPr="005C07CF">
              <w:rPr>
                <w:noProof/>
                <w:webHidden/>
              </w:rPr>
              <w:instrText xml:space="preserve"> PAGEREF _Toc93668118 \h </w:instrText>
            </w:r>
            <w:r w:rsidR="00D80D42" w:rsidRPr="005C07CF">
              <w:rPr>
                <w:noProof/>
                <w:webHidden/>
              </w:rPr>
            </w:r>
            <w:r w:rsidR="00D80D42" w:rsidRPr="005C07CF">
              <w:rPr>
                <w:noProof/>
                <w:webHidden/>
              </w:rPr>
              <w:fldChar w:fldCharType="separate"/>
            </w:r>
            <w:r w:rsidR="00326CD8" w:rsidRPr="005C07CF">
              <w:rPr>
                <w:noProof/>
                <w:webHidden/>
              </w:rPr>
              <w:t>102</w:t>
            </w:r>
            <w:r w:rsidR="00D80D42" w:rsidRPr="005C07CF">
              <w:rPr>
                <w:noProof/>
                <w:webHidden/>
              </w:rPr>
              <w:fldChar w:fldCharType="end"/>
            </w:r>
          </w:hyperlink>
        </w:p>
        <w:p w14:paraId="506E1302" w14:textId="0F8BAE05" w:rsidR="00D80D42" w:rsidRPr="005C07CF" w:rsidRDefault="007D7279">
          <w:pPr>
            <w:pStyle w:val="31"/>
            <w:rPr>
              <w:rFonts w:asciiTheme="minorHAnsi" w:eastAsiaTheme="minorEastAsia" w:hAnsiTheme="minorHAnsi"/>
              <w:noProof/>
              <w:sz w:val="22"/>
              <w:lang w:eastAsia="ru-RU"/>
            </w:rPr>
          </w:pPr>
          <w:hyperlink w:anchor="_Toc93668119" w:history="1">
            <w:r w:rsidR="00D80D42" w:rsidRPr="005C07CF">
              <w:rPr>
                <w:rStyle w:val="ab"/>
                <w:noProof/>
              </w:rPr>
              <w:t xml:space="preserve">5.2.2 Расчет потребности в основном и вспомогательном </w:t>
            </w:r>
            <w:r w:rsidR="00AE4419">
              <w:rPr>
                <w:rStyle w:val="ab"/>
                <w:noProof/>
                <w:lang w:val="en-US"/>
              </w:rPr>
              <w:t xml:space="preserve">       </w:t>
            </w:r>
            <w:r w:rsidR="00D80D42" w:rsidRPr="005C07CF">
              <w:rPr>
                <w:rStyle w:val="ab"/>
                <w:noProof/>
              </w:rPr>
              <w:t>оборудовании</w:t>
            </w:r>
            <w:r w:rsidR="00D80D42" w:rsidRPr="005C07CF">
              <w:rPr>
                <w:noProof/>
                <w:webHidden/>
              </w:rPr>
              <w:tab/>
            </w:r>
            <w:r w:rsidR="00D80D42" w:rsidRPr="005C07CF">
              <w:rPr>
                <w:noProof/>
                <w:webHidden/>
              </w:rPr>
              <w:fldChar w:fldCharType="begin"/>
            </w:r>
            <w:r w:rsidR="00D80D42" w:rsidRPr="005C07CF">
              <w:rPr>
                <w:noProof/>
                <w:webHidden/>
              </w:rPr>
              <w:instrText xml:space="preserve"> PAGEREF _Toc93668119 \h </w:instrText>
            </w:r>
            <w:r w:rsidR="00D80D42" w:rsidRPr="005C07CF">
              <w:rPr>
                <w:noProof/>
                <w:webHidden/>
              </w:rPr>
            </w:r>
            <w:r w:rsidR="00D80D42" w:rsidRPr="005C07CF">
              <w:rPr>
                <w:noProof/>
                <w:webHidden/>
              </w:rPr>
              <w:fldChar w:fldCharType="separate"/>
            </w:r>
            <w:r w:rsidR="00326CD8" w:rsidRPr="005C07CF">
              <w:rPr>
                <w:noProof/>
                <w:webHidden/>
              </w:rPr>
              <w:t>103</w:t>
            </w:r>
            <w:r w:rsidR="00D80D42" w:rsidRPr="005C07CF">
              <w:rPr>
                <w:noProof/>
                <w:webHidden/>
              </w:rPr>
              <w:fldChar w:fldCharType="end"/>
            </w:r>
          </w:hyperlink>
        </w:p>
        <w:p w14:paraId="29DC0480" w14:textId="3BA2C222" w:rsidR="00D80D42" w:rsidRPr="005C07CF" w:rsidRDefault="007D7279">
          <w:pPr>
            <w:pStyle w:val="31"/>
            <w:rPr>
              <w:rFonts w:asciiTheme="minorHAnsi" w:eastAsiaTheme="minorEastAsia" w:hAnsiTheme="minorHAnsi"/>
              <w:noProof/>
              <w:sz w:val="22"/>
              <w:lang w:eastAsia="ru-RU"/>
            </w:rPr>
          </w:pPr>
          <w:hyperlink w:anchor="_Toc93668120" w:history="1">
            <w:r w:rsidR="00D80D42" w:rsidRPr="005C07CF">
              <w:rPr>
                <w:rStyle w:val="ab"/>
                <w:noProof/>
              </w:rPr>
              <w:t>5.2.3 Смета затрат на реализацию проекта</w:t>
            </w:r>
            <w:r w:rsidR="00D80D42" w:rsidRPr="005C07CF">
              <w:rPr>
                <w:noProof/>
                <w:webHidden/>
              </w:rPr>
              <w:tab/>
            </w:r>
            <w:r w:rsidR="00D80D42" w:rsidRPr="005C07CF">
              <w:rPr>
                <w:noProof/>
                <w:webHidden/>
              </w:rPr>
              <w:fldChar w:fldCharType="begin"/>
            </w:r>
            <w:r w:rsidR="00D80D42" w:rsidRPr="005C07CF">
              <w:rPr>
                <w:noProof/>
                <w:webHidden/>
              </w:rPr>
              <w:instrText xml:space="preserve"> PAGEREF _Toc93668120 \h </w:instrText>
            </w:r>
            <w:r w:rsidR="00D80D42" w:rsidRPr="005C07CF">
              <w:rPr>
                <w:noProof/>
                <w:webHidden/>
              </w:rPr>
            </w:r>
            <w:r w:rsidR="00D80D42" w:rsidRPr="005C07CF">
              <w:rPr>
                <w:noProof/>
                <w:webHidden/>
              </w:rPr>
              <w:fldChar w:fldCharType="separate"/>
            </w:r>
            <w:r w:rsidR="00326CD8" w:rsidRPr="005C07CF">
              <w:rPr>
                <w:noProof/>
                <w:webHidden/>
              </w:rPr>
              <w:t>104</w:t>
            </w:r>
            <w:r w:rsidR="00D80D42" w:rsidRPr="005C07CF">
              <w:rPr>
                <w:noProof/>
                <w:webHidden/>
              </w:rPr>
              <w:fldChar w:fldCharType="end"/>
            </w:r>
          </w:hyperlink>
        </w:p>
        <w:p w14:paraId="78A574FE" w14:textId="53C5EE44" w:rsidR="00D80D42" w:rsidRPr="005C07CF" w:rsidRDefault="007D7279" w:rsidP="00F12A6D">
          <w:pPr>
            <w:pStyle w:val="21"/>
            <w:rPr>
              <w:rFonts w:asciiTheme="minorHAnsi" w:eastAsiaTheme="minorEastAsia" w:hAnsiTheme="minorHAnsi"/>
              <w:b/>
              <w:bCs/>
              <w:sz w:val="22"/>
              <w:lang w:eastAsia="ru-RU"/>
            </w:rPr>
          </w:pPr>
          <w:hyperlink w:anchor="_Toc93668121" w:history="1">
            <w:r w:rsidR="00D80D42" w:rsidRPr="005C07CF">
              <w:rPr>
                <w:rStyle w:val="ab"/>
              </w:rPr>
              <w:t>5.3 Расчет - прогноз минимальной цены проекта</w:t>
            </w:r>
            <w:r w:rsidR="00D80D42" w:rsidRPr="005C07CF">
              <w:rPr>
                <w:webHidden/>
              </w:rPr>
              <w:tab/>
            </w:r>
            <w:r w:rsidR="00D80D42" w:rsidRPr="005C07CF">
              <w:rPr>
                <w:b/>
                <w:bCs/>
                <w:webHidden/>
              </w:rPr>
              <w:fldChar w:fldCharType="begin"/>
            </w:r>
            <w:r w:rsidR="00D80D42" w:rsidRPr="005C07CF">
              <w:rPr>
                <w:webHidden/>
              </w:rPr>
              <w:instrText xml:space="preserve"> PAGEREF _Toc93668121 \h </w:instrText>
            </w:r>
            <w:r w:rsidR="00D80D42" w:rsidRPr="005C07CF">
              <w:rPr>
                <w:b/>
                <w:bCs/>
                <w:webHidden/>
              </w:rPr>
            </w:r>
            <w:r w:rsidR="00D80D42" w:rsidRPr="005C07CF">
              <w:rPr>
                <w:b/>
                <w:bCs/>
                <w:webHidden/>
              </w:rPr>
              <w:fldChar w:fldCharType="separate"/>
            </w:r>
            <w:r w:rsidR="00326CD8" w:rsidRPr="005C07CF">
              <w:rPr>
                <w:webHidden/>
              </w:rPr>
              <w:t>105</w:t>
            </w:r>
            <w:r w:rsidR="00D80D42" w:rsidRPr="005C07CF">
              <w:rPr>
                <w:b/>
                <w:bCs/>
                <w:webHidden/>
              </w:rPr>
              <w:fldChar w:fldCharType="end"/>
            </w:r>
          </w:hyperlink>
        </w:p>
        <w:p w14:paraId="7E8633F3" w14:textId="58CF1282" w:rsidR="00D80D42" w:rsidRPr="005C07CF" w:rsidRDefault="007D7279" w:rsidP="00F12A6D">
          <w:pPr>
            <w:pStyle w:val="21"/>
            <w:rPr>
              <w:rFonts w:asciiTheme="minorHAnsi" w:eastAsiaTheme="minorEastAsia" w:hAnsiTheme="minorHAnsi"/>
              <w:b/>
              <w:bCs/>
              <w:sz w:val="22"/>
              <w:lang w:eastAsia="ru-RU"/>
            </w:rPr>
          </w:pPr>
          <w:hyperlink w:anchor="_Toc93668122" w:history="1">
            <w:r w:rsidR="00D80D42" w:rsidRPr="005C07CF">
              <w:rPr>
                <w:rStyle w:val="ab"/>
              </w:rPr>
              <w:t>5.4 Оценка конкурентоспособности проекта</w:t>
            </w:r>
            <w:r w:rsidR="00D80D42" w:rsidRPr="005C07CF">
              <w:rPr>
                <w:webHidden/>
              </w:rPr>
              <w:tab/>
            </w:r>
            <w:r w:rsidR="00D80D42" w:rsidRPr="005C07CF">
              <w:rPr>
                <w:b/>
                <w:bCs/>
                <w:webHidden/>
              </w:rPr>
              <w:fldChar w:fldCharType="begin"/>
            </w:r>
            <w:r w:rsidR="00D80D42" w:rsidRPr="005C07CF">
              <w:rPr>
                <w:webHidden/>
              </w:rPr>
              <w:instrText xml:space="preserve"> PAGEREF _Toc93668122 \h </w:instrText>
            </w:r>
            <w:r w:rsidR="00D80D42" w:rsidRPr="005C07CF">
              <w:rPr>
                <w:b/>
                <w:bCs/>
                <w:webHidden/>
              </w:rPr>
            </w:r>
            <w:r w:rsidR="00D80D42" w:rsidRPr="005C07CF">
              <w:rPr>
                <w:b/>
                <w:bCs/>
                <w:webHidden/>
              </w:rPr>
              <w:fldChar w:fldCharType="separate"/>
            </w:r>
            <w:r w:rsidR="00326CD8" w:rsidRPr="005C07CF">
              <w:rPr>
                <w:webHidden/>
              </w:rPr>
              <w:t>106</w:t>
            </w:r>
            <w:r w:rsidR="00D80D42" w:rsidRPr="005C07CF">
              <w:rPr>
                <w:b/>
                <w:bCs/>
                <w:webHidden/>
              </w:rPr>
              <w:fldChar w:fldCharType="end"/>
            </w:r>
          </w:hyperlink>
        </w:p>
        <w:p w14:paraId="7D83DEE5" w14:textId="4F1CB4E0" w:rsidR="00D80D42" w:rsidRPr="005C07CF" w:rsidRDefault="007D7279" w:rsidP="001F0ECE">
          <w:pPr>
            <w:pStyle w:val="11"/>
            <w:rPr>
              <w:rFonts w:asciiTheme="minorHAnsi" w:eastAsiaTheme="minorEastAsia" w:hAnsiTheme="minorHAnsi"/>
              <w:noProof/>
              <w:sz w:val="22"/>
              <w:lang w:eastAsia="ru-RU"/>
            </w:rPr>
          </w:pPr>
          <w:hyperlink w:anchor="_Toc93668123" w:history="1">
            <w:r w:rsidR="00D80D42" w:rsidRPr="005C07CF">
              <w:rPr>
                <w:rStyle w:val="ab"/>
                <w:noProof/>
              </w:rPr>
              <w:t>ЗАКЛЮЧЕНИЕ</w:t>
            </w:r>
            <w:r w:rsidR="00D80D42" w:rsidRPr="005C07CF">
              <w:rPr>
                <w:noProof/>
                <w:webHidden/>
              </w:rPr>
              <w:tab/>
            </w:r>
            <w:r w:rsidR="00D80D42" w:rsidRPr="005C07CF">
              <w:rPr>
                <w:noProof/>
                <w:webHidden/>
              </w:rPr>
              <w:fldChar w:fldCharType="begin"/>
            </w:r>
            <w:r w:rsidR="00D80D42" w:rsidRPr="005C07CF">
              <w:rPr>
                <w:noProof/>
                <w:webHidden/>
              </w:rPr>
              <w:instrText xml:space="preserve"> PAGEREF _Toc93668123 \h </w:instrText>
            </w:r>
            <w:r w:rsidR="00D80D42" w:rsidRPr="005C07CF">
              <w:rPr>
                <w:noProof/>
                <w:webHidden/>
              </w:rPr>
            </w:r>
            <w:r w:rsidR="00D80D42" w:rsidRPr="005C07CF">
              <w:rPr>
                <w:noProof/>
                <w:webHidden/>
              </w:rPr>
              <w:fldChar w:fldCharType="separate"/>
            </w:r>
            <w:r w:rsidR="00326CD8" w:rsidRPr="005C07CF">
              <w:rPr>
                <w:noProof/>
                <w:webHidden/>
              </w:rPr>
              <w:t>108</w:t>
            </w:r>
            <w:r w:rsidR="00D80D42" w:rsidRPr="005C07CF">
              <w:rPr>
                <w:noProof/>
                <w:webHidden/>
              </w:rPr>
              <w:fldChar w:fldCharType="end"/>
            </w:r>
          </w:hyperlink>
        </w:p>
        <w:p w14:paraId="470AED81" w14:textId="7BED63DF" w:rsidR="00D80D42" w:rsidRPr="005C07CF" w:rsidRDefault="007D7279" w:rsidP="001F0ECE">
          <w:pPr>
            <w:pStyle w:val="11"/>
            <w:rPr>
              <w:rFonts w:asciiTheme="minorHAnsi" w:eastAsiaTheme="minorEastAsia" w:hAnsiTheme="minorHAnsi"/>
              <w:noProof/>
              <w:sz w:val="22"/>
              <w:lang w:eastAsia="ru-RU"/>
            </w:rPr>
          </w:pPr>
          <w:hyperlink w:anchor="_Toc93668124" w:history="1">
            <w:r w:rsidR="00D80D42" w:rsidRPr="005C07CF">
              <w:rPr>
                <w:rStyle w:val="ab"/>
                <w:noProof/>
              </w:rPr>
              <w:t>СПИСОК ЛИТЕРАТУРЫ</w:t>
            </w:r>
            <w:r w:rsidR="00D80D42" w:rsidRPr="005C07CF">
              <w:rPr>
                <w:noProof/>
                <w:webHidden/>
              </w:rPr>
              <w:tab/>
            </w:r>
            <w:r w:rsidR="00D80D42" w:rsidRPr="005C07CF">
              <w:rPr>
                <w:noProof/>
                <w:webHidden/>
              </w:rPr>
              <w:fldChar w:fldCharType="begin"/>
            </w:r>
            <w:r w:rsidR="00D80D42" w:rsidRPr="005C07CF">
              <w:rPr>
                <w:noProof/>
                <w:webHidden/>
              </w:rPr>
              <w:instrText xml:space="preserve"> PAGEREF _Toc93668124 \h </w:instrText>
            </w:r>
            <w:r w:rsidR="00D80D42" w:rsidRPr="005C07CF">
              <w:rPr>
                <w:noProof/>
                <w:webHidden/>
              </w:rPr>
            </w:r>
            <w:r w:rsidR="00D80D42" w:rsidRPr="005C07CF">
              <w:rPr>
                <w:noProof/>
                <w:webHidden/>
              </w:rPr>
              <w:fldChar w:fldCharType="separate"/>
            </w:r>
            <w:r w:rsidR="00326CD8" w:rsidRPr="005C07CF">
              <w:rPr>
                <w:noProof/>
                <w:webHidden/>
              </w:rPr>
              <w:t>110</w:t>
            </w:r>
            <w:r w:rsidR="00D80D42" w:rsidRPr="005C07CF">
              <w:rPr>
                <w:noProof/>
                <w:webHidden/>
              </w:rPr>
              <w:fldChar w:fldCharType="end"/>
            </w:r>
          </w:hyperlink>
        </w:p>
        <w:p w14:paraId="09464083" w14:textId="4529BDEC" w:rsidR="00D80D42" w:rsidRPr="005C07CF" w:rsidRDefault="007D7279" w:rsidP="001F0ECE">
          <w:pPr>
            <w:pStyle w:val="11"/>
            <w:rPr>
              <w:rFonts w:asciiTheme="minorHAnsi" w:eastAsiaTheme="minorEastAsia" w:hAnsiTheme="minorHAnsi"/>
              <w:noProof/>
              <w:sz w:val="22"/>
              <w:lang w:eastAsia="ru-RU"/>
            </w:rPr>
          </w:pPr>
          <w:hyperlink w:anchor="_Toc93668125" w:history="1">
            <w:r w:rsidR="00D80D42" w:rsidRPr="005C07CF">
              <w:rPr>
                <w:rStyle w:val="ab"/>
                <w:noProof/>
              </w:rPr>
              <w:t>ПРИЛОЖЕНИЕ А Схема автоматизации</w:t>
            </w:r>
            <w:r w:rsidR="00D80D42" w:rsidRPr="005C07CF">
              <w:rPr>
                <w:noProof/>
                <w:webHidden/>
              </w:rPr>
              <w:tab/>
            </w:r>
            <w:r w:rsidR="00D80D42" w:rsidRPr="005C07CF">
              <w:rPr>
                <w:noProof/>
                <w:webHidden/>
              </w:rPr>
              <w:fldChar w:fldCharType="begin"/>
            </w:r>
            <w:r w:rsidR="00D80D42" w:rsidRPr="005C07CF">
              <w:rPr>
                <w:noProof/>
                <w:webHidden/>
              </w:rPr>
              <w:instrText xml:space="preserve"> PAGEREF _Toc93668125 \h </w:instrText>
            </w:r>
            <w:r w:rsidR="00D80D42" w:rsidRPr="005C07CF">
              <w:rPr>
                <w:noProof/>
                <w:webHidden/>
              </w:rPr>
            </w:r>
            <w:r w:rsidR="00D80D42" w:rsidRPr="005C07CF">
              <w:rPr>
                <w:noProof/>
                <w:webHidden/>
              </w:rPr>
              <w:fldChar w:fldCharType="separate"/>
            </w:r>
            <w:r w:rsidR="00326CD8" w:rsidRPr="005C07CF">
              <w:rPr>
                <w:noProof/>
                <w:webHidden/>
              </w:rPr>
              <w:t>115</w:t>
            </w:r>
            <w:r w:rsidR="00D80D42" w:rsidRPr="005C07CF">
              <w:rPr>
                <w:noProof/>
                <w:webHidden/>
              </w:rPr>
              <w:fldChar w:fldCharType="end"/>
            </w:r>
          </w:hyperlink>
        </w:p>
        <w:p w14:paraId="6725A27A" w14:textId="6D67DEFF" w:rsidR="00D80D42" w:rsidRPr="005C07CF" w:rsidRDefault="007D7279" w:rsidP="001F0ECE">
          <w:pPr>
            <w:pStyle w:val="11"/>
            <w:rPr>
              <w:rFonts w:asciiTheme="minorHAnsi" w:eastAsiaTheme="minorEastAsia" w:hAnsiTheme="minorHAnsi"/>
              <w:noProof/>
              <w:sz w:val="22"/>
              <w:lang w:eastAsia="ru-RU"/>
            </w:rPr>
          </w:pPr>
          <w:hyperlink w:anchor="_Toc93668126" w:history="1">
            <w:r w:rsidR="00D80D42" w:rsidRPr="005C07CF">
              <w:rPr>
                <w:rStyle w:val="ab"/>
                <w:noProof/>
              </w:rPr>
              <w:t>ПРИЛОЖЕНИЕ Б  Схема подключения модулей ПЛК</w:t>
            </w:r>
            <w:r w:rsidR="00D80D42" w:rsidRPr="005C07CF">
              <w:rPr>
                <w:noProof/>
                <w:webHidden/>
              </w:rPr>
              <w:tab/>
            </w:r>
            <w:r w:rsidR="00D80D42" w:rsidRPr="005C07CF">
              <w:rPr>
                <w:noProof/>
                <w:webHidden/>
              </w:rPr>
              <w:fldChar w:fldCharType="begin"/>
            </w:r>
            <w:r w:rsidR="00D80D42" w:rsidRPr="005C07CF">
              <w:rPr>
                <w:noProof/>
                <w:webHidden/>
              </w:rPr>
              <w:instrText xml:space="preserve"> PAGEREF _Toc93668126 \h </w:instrText>
            </w:r>
            <w:r w:rsidR="00D80D42" w:rsidRPr="005C07CF">
              <w:rPr>
                <w:noProof/>
                <w:webHidden/>
              </w:rPr>
            </w:r>
            <w:r w:rsidR="00D80D42" w:rsidRPr="005C07CF">
              <w:rPr>
                <w:noProof/>
                <w:webHidden/>
              </w:rPr>
              <w:fldChar w:fldCharType="separate"/>
            </w:r>
            <w:r w:rsidR="00326CD8" w:rsidRPr="005C07CF">
              <w:rPr>
                <w:noProof/>
                <w:webHidden/>
              </w:rPr>
              <w:t>117</w:t>
            </w:r>
            <w:r w:rsidR="00D80D42" w:rsidRPr="005C07CF">
              <w:rPr>
                <w:noProof/>
                <w:webHidden/>
              </w:rPr>
              <w:fldChar w:fldCharType="end"/>
            </w:r>
          </w:hyperlink>
        </w:p>
        <w:p w14:paraId="29D707B3" w14:textId="44E2DBCA" w:rsidR="00D80D42" w:rsidRPr="005C07CF" w:rsidRDefault="007D7279" w:rsidP="001F0ECE">
          <w:pPr>
            <w:pStyle w:val="11"/>
            <w:rPr>
              <w:rFonts w:asciiTheme="minorHAnsi" w:eastAsiaTheme="minorEastAsia" w:hAnsiTheme="minorHAnsi"/>
              <w:noProof/>
              <w:sz w:val="22"/>
              <w:lang w:eastAsia="ru-RU"/>
            </w:rPr>
          </w:pPr>
          <w:hyperlink w:anchor="_Toc93668127" w:history="1">
            <w:r w:rsidR="00D80D42" w:rsidRPr="005C07CF">
              <w:rPr>
                <w:rStyle w:val="ab"/>
                <w:noProof/>
              </w:rPr>
              <w:t>ПРИЛОЖЕНИЕ В  Схема соединений электрическая</w:t>
            </w:r>
            <w:r w:rsidR="00D80D42" w:rsidRPr="005C07CF">
              <w:rPr>
                <w:noProof/>
                <w:webHidden/>
              </w:rPr>
              <w:tab/>
            </w:r>
            <w:r w:rsidR="00D80D42" w:rsidRPr="005C07CF">
              <w:rPr>
                <w:noProof/>
                <w:webHidden/>
              </w:rPr>
              <w:fldChar w:fldCharType="begin"/>
            </w:r>
            <w:r w:rsidR="00D80D42" w:rsidRPr="005C07CF">
              <w:rPr>
                <w:noProof/>
                <w:webHidden/>
              </w:rPr>
              <w:instrText xml:space="preserve"> PAGEREF _Toc93668127 \h </w:instrText>
            </w:r>
            <w:r w:rsidR="00D80D42" w:rsidRPr="005C07CF">
              <w:rPr>
                <w:noProof/>
                <w:webHidden/>
              </w:rPr>
            </w:r>
            <w:r w:rsidR="00D80D42" w:rsidRPr="005C07CF">
              <w:rPr>
                <w:noProof/>
                <w:webHidden/>
              </w:rPr>
              <w:fldChar w:fldCharType="separate"/>
            </w:r>
            <w:r w:rsidR="00326CD8" w:rsidRPr="005C07CF">
              <w:rPr>
                <w:noProof/>
                <w:webHidden/>
              </w:rPr>
              <w:t>119</w:t>
            </w:r>
            <w:r w:rsidR="00D80D42" w:rsidRPr="005C07CF">
              <w:rPr>
                <w:noProof/>
                <w:webHidden/>
              </w:rPr>
              <w:fldChar w:fldCharType="end"/>
            </w:r>
          </w:hyperlink>
        </w:p>
        <w:p w14:paraId="394F2EA7" w14:textId="4E16B7AA" w:rsidR="00D80D42" w:rsidRPr="005C07CF" w:rsidRDefault="007D7279" w:rsidP="001F0ECE">
          <w:pPr>
            <w:pStyle w:val="11"/>
            <w:rPr>
              <w:rFonts w:asciiTheme="minorHAnsi" w:eastAsiaTheme="minorEastAsia" w:hAnsiTheme="minorHAnsi"/>
              <w:noProof/>
              <w:sz w:val="22"/>
              <w:lang w:eastAsia="ru-RU"/>
            </w:rPr>
          </w:pPr>
          <w:hyperlink w:anchor="_Toc93668128" w:history="1">
            <w:r w:rsidR="00D80D42" w:rsidRPr="005C07CF">
              <w:rPr>
                <w:rStyle w:val="ab"/>
                <w:noProof/>
              </w:rPr>
              <w:t>ПРИЛОЖЕНИЕ Г Схема электрическая подключения</w:t>
            </w:r>
            <w:r w:rsidR="00D80D42" w:rsidRPr="005C07CF">
              <w:rPr>
                <w:noProof/>
                <w:webHidden/>
              </w:rPr>
              <w:tab/>
            </w:r>
            <w:r w:rsidR="00D80D42" w:rsidRPr="005C07CF">
              <w:rPr>
                <w:noProof/>
                <w:webHidden/>
              </w:rPr>
              <w:fldChar w:fldCharType="begin"/>
            </w:r>
            <w:r w:rsidR="00D80D42" w:rsidRPr="005C07CF">
              <w:rPr>
                <w:noProof/>
                <w:webHidden/>
              </w:rPr>
              <w:instrText xml:space="preserve"> PAGEREF _Toc93668128 \h </w:instrText>
            </w:r>
            <w:r w:rsidR="00D80D42" w:rsidRPr="005C07CF">
              <w:rPr>
                <w:noProof/>
                <w:webHidden/>
              </w:rPr>
            </w:r>
            <w:r w:rsidR="00D80D42" w:rsidRPr="005C07CF">
              <w:rPr>
                <w:noProof/>
                <w:webHidden/>
              </w:rPr>
              <w:fldChar w:fldCharType="separate"/>
            </w:r>
            <w:r w:rsidR="00326CD8" w:rsidRPr="005C07CF">
              <w:rPr>
                <w:noProof/>
                <w:webHidden/>
              </w:rPr>
              <w:t>121</w:t>
            </w:r>
            <w:r w:rsidR="00D80D42" w:rsidRPr="005C07CF">
              <w:rPr>
                <w:noProof/>
                <w:webHidden/>
              </w:rPr>
              <w:fldChar w:fldCharType="end"/>
            </w:r>
          </w:hyperlink>
        </w:p>
        <w:p w14:paraId="2DBD813B" w14:textId="5890C215" w:rsidR="00D80D42" w:rsidRPr="005C07CF" w:rsidRDefault="007D7279" w:rsidP="001F0ECE">
          <w:pPr>
            <w:pStyle w:val="11"/>
            <w:rPr>
              <w:rFonts w:asciiTheme="minorHAnsi" w:eastAsiaTheme="minorEastAsia" w:hAnsiTheme="minorHAnsi"/>
              <w:noProof/>
              <w:sz w:val="22"/>
              <w:lang w:eastAsia="ru-RU"/>
            </w:rPr>
          </w:pPr>
          <w:hyperlink w:anchor="_Toc93668129" w:history="1">
            <w:r w:rsidR="00D80D42" w:rsidRPr="005C07CF">
              <w:rPr>
                <w:rStyle w:val="ab"/>
                <w:noProof/>
              </w:rPr>
              <w:t>ПРИЛОЖЕНИЕ Д  Схема расположения</w:t>
            </w:r>
            <w:r w:rsidR="00D80D42" w:rsidRPr="005C07CF">
              <w:rPr>
                <w:noProof/>
                <w:webHidden/>
              </w:rPr>
              <w:tab/>
            </w:r>
            <w:r w:rsidR="00D80D42" w:rsidRPr="005C07CF">
              <w:rPr>
                <w:noProof/>
                <w:webHidden/>
              </w:rPr>
              <w:fldChar w:fldCharType="begin"/>
            </w:r>
            <w:r w:rsidR="00D80D42" w:rsidRPr="005C07CF">
              <w:rPr>
                <w:noProof/>
                <w:webHidden/>
              </w:rPr>
              <w:instrText xml:space="preserve"> PAGEREF _Toc93668129 \h </w:instrText>
            </w:r>
            <w:r w:rsidR="00D80D42" w:rsidRPr="005C07CF">
              <w:rPr>
                <w:noProof/>
                <w:webHidden/>
              </w:rPr>
            </w:r>
            <w:r w:rsidR="00D80D42" w:rsidRPr="005C07CF">
              <w:rPr>
                <w:noProof/>
                <w:webHidden/>
              </w:rPr>
              <w:fldChar w:fldCharType="separate"/>
            </w:r>
            <w:r w:rsidR="00326CD8" w:rsidRPr="005C07CF">
              <w:rPr>
                <w:noProof/>
                <w:webHidden/>
              </w:rPr>
              <w:t>123</w:t>
            </w:r>
            <w:r w:rsidR="00D80D42" w:rsidRPr="005C07CF">
              <w:rPr>
                <w:noProof/>
                <w:webHidden/>
              </w:rPr>
              <w:fldChar w:fldCharType="end"/>
            </w:r>
          </w:hyperlink>
        </w:p>
        <w:p w14:paraId="5A136FA0" w14:textId="44728ADA" w:rsidR="00D80D42" w:rsidRPr="005A14C0" w:rsidRDefault="007D7279" w:rsidP="001F0ECE">
          <w:pPr>
            <w:pStyle w:val="11"/>
            <w:rPr>
              <w:rFonts w:asciiTheme="minorHAnsi" w:eastAsiaTheme="minorEastAsia" w:hAnsiTheme="minorHAnsi"/>
              <w:noProof/>
              <w:sz w:val="22"/>
              <w:lang w:eastAsia="ru-RU"/>
            </w:rPr>
          </w:pPr>
          <w:hyperlink w:anchor="_Toc93668130" w:history="1">
            <w:r w:rsidR="00D80D42" w:rsidRPr="005C07CF">
              <w:rPr>
                <w:rStyle w:val="ab"/>
                <w:noProof/>
              </w:rPr>
              <w:t>ПРИЛОЖЕНИЕ Е  Спецификация</w:t>
            </w:r>
            <w:r w:rsidR="00D80D42" w:rsidRPr="005C07CF">
              <w:rPr>
                <w:noProof/>
                <w:webHidden/>
              </w:rPr>
              <w:tab/>
            </w:r>
            <w:r w:rsidR="00D80D42" w:rsidRPr="005C07CF">
              <w:rPr>
                <w:noProof/>
                <w:webHidden/>
              </w:rPr>
              <w:fldChar w:fldCharType="begin"/>
            </w:r>
            <w:r w:rsidR="00D80D42" w:rsidRPr="005C07CF">
              <w:rPr>
                <w:noProof/>
                <w:webHidden/>
              </w:rPr>
              <w:instrText xml:space="preserve"> PAGEREF _Toc93668130 \h </w:instrText>
            </w:r>
            <w:r w:rsidR="00D80D42" w:rsidRPr="005C07CF">
              <w:rPr>
                <w:noProof/>
                <w:webHidden/>
              </w:rPr>
            </w:r>
            <w:r w:rsidR="00D80D42" w:rsidRPr="005C07CF">
              <w:rPr>
                <w:noProof/>
                <w:webHidden/>
              </w:rPr>
              <w:fldChar w:fldCharType="separate"/>
            </w:r>
            <w:r w:rsidR="00326CD8" w:rsidRPr="005C07CF">
              <w:rPr>
                <w:noProof/>
                <w:webHidden/>
              </w:rPr>
              <w:t>125</w:t>
            </w:r>
            <w:r w:rsidR="00D80D42" w:rsidRPr="005C07CF">
              <w:rPr>
                <w:noProof/>
                <w:webHidden/>
              </w:rPr>
              <w:fldChar w:fldCharType="end"/>
            </w:r>
          </w:hyperlink>
        </w:p>
        <w:p w14:paraId="06F5C3D4" w14:textId="44B0BE4C" w:rsidR="007D77C2" w:rsidRDefault="007D77C2">
          <w:r>
            <w:rPr>
              <w:b/>
              <w:bCs/>
            </w:rPr>
            <w:fldChar w:fldCharType="end"/>
          </w:r>
        </w:p>
      </w:sdtContent>
    </w:sdt>
    <w:p w14:paraId="1D66471A" w14:textId="77777777" w:rsidR="004054F1" w:rsidRDefault="007D77C2">
      <w:pPr>
        <w:spacing w:after="160" w:line="259" w:lineRule="auto"/>
        <w:jc w:val="left"/>
        <w:rPr>
          <w:lang w:eastAsia="ru-RU"/>
        </w:rPr>
      </w:pPr>
      <w:r>
        <w:rPr>
          <w:lang w:eastAsia="ru-RU"/>
        </w:rPr>
        <w:t xml:space="preserve"> </w:t>
      </w:r>
      <w:r w:rsidR="004054F1">
        <w:rPr>
          <w:lang w:eastAsia="ru-RU"/>
        </w:rPr>
        <w:br w:type="page"/>
      </w:r>
    </w:p>
    <w:p w14:paraId="653AD2EE" w14:textId="77777777" w:rsidR="008E16BF" w:rsidRDefault="008E16BF" w:rsidP="00E36F38">
      <w:pPr>
        <w:pStyle w:val="1"/>
        <w:jc w:val="left"/>
        <w:rPr>
          <w:lang w:eastAsia="ru-RU"/>
        </w:rPr>
        <w:sectPr w:rsidR="008E16BF" w:rsidSect="00ED5021">
          <w:pgSz w:w="11907" w:h="16840" w:code="9"/>
          <w:pgMar w:top="1134" w:right="851" w:bottom="1134" w:left="1701" w:header="709" w:footer="709" w:gutter="0"/>
          <w:pgNumType w:start="21"/>
          <w:cols w:space="708"/>
          <w:docGrid w:linePitch="381"/>
        </w:sectPr>
      </w:pPr>
      <w:bookmarkStart w:id="125" w:name="_Hlk93271656"/>
      <w:bookmarkStart w:id="126" w:name="_Hlk93313007"/>
      <w:bookmarkStart w:id="127" w:name="_Hlk93330394"/>
    </w:p>
    <w:p w14:paraId="77C274ED" w14:textId="6F0A9ED6" w:rsidR="009B3193" w:rsidRDefault="009B3193" w:rsidP="00E36F38">
      <w:pPr>
        <w:pStyle w:val="1"/>
        <w:jc w:val="center"/>
        <w:rPr>
          <w:lang w:eastAsia="ru-RU"/>
        </w:rPr>
      </w:pPr>
      <w:bookmarkStart w:id="128" w:name="_Toc93345989"/>
      <w:bookmarkStart w:id="129" w:name="_Toc93668080"/>
      <w:bookmarkStart w:id="130" w:name="_Toc93861764"/>
      <w:bookmarkStart w:id="131" w:name="_Toc93871932"/>
      <w:bookmarkStart w:id="132" w:name="_Toc94095368"/>
      <w:bookmarkStart w:id="133" w:name="_Toc94096187"/>
      <w:r w:rsidRPr="009B3193">
        <w:rPr>
          <w:lang w:eastAsia="ru-RU"/>
        </w:rPr>
        <w:lastRenderedPageBreak/>
        <w:t>В</w:t>
      </w:r>
      <w:r w:rsidR="0072457B">
        <w:rPr>
          <w:lang w:eastAsia="ru-RU"/>
        </w:rPr>
        <w:t>ВЕДЕНИЕ</w:t>
      </w:r>
      <w:bookmarkEnd w:id="128"/>
      <w:bookmarkEnd w:id="129"/>
      <w:bookmarkEnd w:id="130"/>
      <w:bookmarkEnd w:id="131"/>
      <w:bookmarkEnd w:id="132"/>
      <w:bookmarkEnd w:id="133"/>
    </w:p>
    <w:p w14:paraId="7A0CA90C" w14:textId="77777777" w:rsidR="009B3193" w:rsidRDefault="009B3193">
      <w:pPr>
        <w:spacing w:after="160" w:line="259" w:lineRule="auto"/>
        <w:jc w:val="left"/>
        <w:rPr>
          <w:b/>
          <w:szCs w:val="28"/>
          <w:lang w:eastAsia="ru-RU"/>
        </w:rPr>
      </w:pPr>
    </w:p>
    <w:p w14:paraId="3879A662" w14:textId="20732D16" w:rsidR="00CB54CE" w:rsidRDefault="00CB54CE" w:rsidP="00251B0E">
      <w:pPr>
        <w:ind w:left="12" w:firstLine="696"/>
        <w:rPr>
          <w:szCs w:val="28"/>
          <w:lang w:eastAsia="ru-RU"/>
        </w:rPr>
      </w:pPr>
      <w:r w:rsidRPr="00CB54CE">
        <w:rPr>
          <w:szCs w:val="28"/>
          <w:lang w:eastAsia="ru-RU"/>
        </w:rPr>
        <w:t>Автоматизированные системы управления технологическими процессами (АСУ ТП)</w:t>
      </w:r>
      <w:r>
        <w:rPr>
          <w:szCs w:val="28"/>
          <w:lang w:eastAsia="ru-RU"/>
        </w:rPr>
        <w:t xml:space="preserve"> – </w:t>
      </w:r>
      <w:r w:rsidRPr="00CB54CE">
        <w:rPr>
          <w:szCs w:val="28"/>
          <w:lang w:eastAsia="ru-RU"/>
        </w:rPr>
        <w:t>это комплекс программных и технических средств</w:t>
      </w:r>
      <w:r w:rsidR="00757527">
        <w:rPr>
          <w:szCs w:val="28"/>
          <w:lang w:eastAsia="ru-RU"/>
        </w:rPr>
        <w:t>. Эти средства</w:t>
      </w:r>
      <w:r w:rsidRPr="00CB54CE">
        <w:rPr>
          <w:szCs w:val="28"/>
          <w:lang w:eastAsia="ru-RU"/>
        </w:rPr>
        <w:t xml:space="preserve"> </w:t>
      </w:r>
      <w:r w:rsidR="00757527">
        <w:rPr>
          <w:szCs w:val="28"/>
          <w:lang w:eastAsia="ru-RU"/>
        </w:rPr>
        <w:t>необходимы</w:t>
      </w:r>
      <w:r w:rsidRPr="00CB54CE">
        <w:rPr>
          <w:szCs w:val="28"/>
          <w:lang w:eastAsia="ru-RU"/>
        </w:rPr>
        <w:t xml:space="preserve"> для создания систем автоматизации управления технологическим оборудованием и процессами</w:t>
      </w:r>
      <w:r>
        <w:rPr>
          <w:szCs w:val="28"/>
          <w:lang w:eastAsia="ru-RU"/>
        </w:rPr>
        <w:t xml:space="preserve">. В настоящее время очень трудно представить себе систему, которая работала бы только лишь при участии человека. Автоматизация процессов </w:t>
      </w:r>
      <w:r w:rsidRPr="00CB54CE">
        <w:rPr>
          <w:szCs w:val="28"/>
          <w:lang w:eastAsia="ru-RU"/>
        </w:rPr>
        <w:t>позволяет повысить</w:t>
      </w:r>
      <w:r>
        <w:rPr>
          <w:szCs w:val="28"/>
          <w:lang w:eastAsia="ru-RU"/>
        </w:rPr>
        <w:t xml:space="preserve"> и </w:t>
      </w:r>
      <w:r w:rsidRPr="00CB54CE">
        <w:rPr>
          <w:szCs w:val="28"/>
          <w:lang w:eastAsia="ru-RU"/>
        </w:rPr>
        <w:t>надежность системы</w:t>
      </w:r>
      <w:r>
        <w:rPr>
          <w:szCs w:val="28"/>
          <w:lang w:eastAsia="ru-RU"/>
        </w:rPr>
        <w:t xml:space="preserve">, и ее </w:t>
      </w:r>
      <w:r w:rsidRPr="00CB54CE">
        <w:rPr>
          <w:szCs w:val="28"/>
          <w:lang w:eastAsia="ru-RU"/>
        </w:rPr>
        <w:t>производительность</w:t>
      </w:r>
      <w:r>
        <w:rPr>
          <w:szCs w:val="28"/>
          <w:lang w:eastAsia="ru-RU"/>
        </w:rPr>
        <w:t xml:space="preserve">, </w:t>
      </w:r>
      <w:r w:rsidRPr="00CB54CE">
        <w:rPr>
          <w:szCs w:val="28"/>
          <w:lang w:eastAsia="ru-RU"/>
        </w:rPr>
        <w:t xml:space="preserve">путем исключения человеческого фактора. </w:t>
      </w:r>
      <w:r w:rsidR="00EC6A4E">
        <w:rPr>
          <w:szCs w:val="28"/>
          <w:lang w:eastAsia="ru-RU"/>
        </w:rPr>
        <w:t>Об одной из таких систем пойдет речь в данной ВКР.</w:t>
      </w:r>
    </w:p>
    <w:p w14:paraId="76BC78D7" w14:textId="0B63C29A" w:rsidR="00251B0E" w:rsidRDefault="00251B0E" w:rsidP="00251B0E">
      <w:pPr>
        <w:ind w:left="12" w:firstLine="696"/>
        <w:rPr>
          <w:szCs w:val="28"/>
          <w:lang w:eastAsia="ru-RU"/>
        </w:rPr>
      </w:pPr>
      <w:proofErr w:type="spellStart"/>
      <w:r w:rsidRPr="00251B0E">
        <w:rPr>
          <w:szCs w:val="28"/>
          <w:lang w:eastAsia="ru-RU"/>
        </w:rPr>
        <w:t>Сублиматный</w:t>
      </w:r>
      <w:proofErr w:type="spellEnd"/>
      <w:r w:rsidRPr="00251B0E">
        <w:rPr>
          <w:szCs w:val="28"/>
          <w:lang w:eastAsia="ru-RU"/>
        </w:rPr>
        <w:t xml:space="preserve"> завод введен в эксплуатацию в 1954 году. </w:t>
      </w:r>
      <w:r w:rsidR="001763A2">
        <w:rPr>
          <w:szCs w:val="28"/>
          <w:lang w:eastAsia="ru-RU"/>
        </w:rPr>
        <w:t>На з</w:t>
      </w:r>
      <w:r w:rsidR="0072457B">
        <w:rPr>
          <w:szCs w:val="28"/>
          <w:lang w:eastAsia="ru-RU"/>
        </w:rPr>
        <w:t xml:space="preserve">авод </w:t>
      </w:r>
      <w:r w:rsidR="001763A2">
        <w:rPr>
          <w:szCs w:val="28"/>
          <w:lang w:eastAsia="ru-RU"/>
        </w:rPr>
        <w:t>происходит</w:t>
      </w:r>
      <w:r w:rsidR="0072457B">
        <w:rPr>
          <w:szCs w:val="28"/>
          <w:lang w:eastAsia="ru-RU"/>
        </w:rPr>
        <w:t xml:space="preserve"> производство оксидов и гексафторида урана</w:t>
      </w:r>
      <w:r w:rsidRPr="00251B0E">
        <w:rPr>
          <w:szCs w:val="28"/>
          <w:lang w:eastAsia="ru-RU"/>
        </w:rPr>
        <w:t xml:space="preserve">. </w:t>
      </w:r>
      <w:r w:rsidR="0072457B">
        <w:rPr>
          <w:szCs w:val="28"/>
          <w:lang w:eastAsia="ru-RU"/>
        </w:rPr>
        <w:t xml:space="preserve">Для этого, как сырье, в нем используется </w:t>
      </w:r>
      <w:r w:rsidRPr="00251B0E">
        <w:rPr>
          <w:szCs w:val="28"/>
          <w:lang w:eastAsia="ru-RU"/>
        </w:rPr>
        <w:t xml:space="preserve">природный и регенерированный уран, прошедший очистку на радиохимическом заводе. </w:t>
      </w:r>
      <w:r w:rsidR="0072457B">
        <w:rPr>
          <w:szCs w:val="28"/>
          <w:lang w:eastAsia="ru-RU"/>
        </w:rPr>
        <w:t xml:space="preserve">На </w:t>
      </w:r>
      <w:proofErr w:type="spellStart"/>
      <w:r w:rsidR="0072457B">
        <w:rPr>
          <w:szCs w:val="28"/>
          <w:lang w:eastAsia="ru-RU"/>
        </w:rPr>
        <w:t>сублиматном</w:t>
      </w:r>
      <w:proofErr w:type="spellEnd"/>
      <w:r w:rsidR="0072457B">
        <w:rPr>
          <w:szCs w:val="28"/>
          <w:lang w:eastAsia="ru-RU"/>
        </w:rPr>
        <w:t xml:space="preserve"> производстве исключено смешение </w:t>
      </w:r>
      <w:r w:rsidRPr="00251B0E">
        <w:rPr>
          <w:szCs w:val="28"/>
          <w:lang w:eastAsia="ru-RU"/>
        </w:rPr>
        <w:t xml:space="preserve">продуктов различных марок. </w:t>
      </w:r>
      <w:r w:rsidR="001763A2">
        <w:rPr>
          <w:szCs w:val="28"/>
          <w:lang w:eastAsia="ru-RU"/>
        </w:rPr>
        <w:t>помимо</w:t>
      </w:r>
      <w:r w:rsidRPr="00251B0E">
        <w:rPr>
          <w:szCs w:val="28"/>
          <w:lang w:eastAsia="ru-RU"/>
        </w:rPr>
        <w:t xml:space="preserve"> оксидов и гексафторида урана </w:t>
      </w:r>
      <w:r w:rsidR="001763A2">
        <w:rPr>
          <w:szCs w:val="28"/>
          <w:lang w:eastAsia="ru-RU"/>
        </w:rPr>
        <w:t>завод</w:t>
      </w:r>
      <w:r w:rsidRPr="00251B0E">
        <w:rPr>
          <w:szCs w:val="28"/>
          <w:lang w:eastAsia="ru-RU"/>
        </w:rPr>
        <w:t xml:space="preserve"> производит безводный фтористый водород, технический фтор, трифторид хлора, а также фториды железа и редкоземельных металлов</w:t>
      </w:r>
      <w:r w:rsidR="001763A2">
        <w:rPr>
          <w:szCs w:val="28"/>
          <w:lang w:eastAsia="ru-RU"/>
        </w:rPr>
        <w:t xml:space="preserve"> </w:t>
      </w:r>
      <w:r w:rsidR="00FC51B2" w:rsidRPr="00FC51B2">
        <w:rPr>
          <w:szCs w:val="28"/>
          <w:lang w:eastAsia="ru-RU"/>
        </w:rPr>
        <w:t>[</w:t>
      </w:r>
      <w:r w:rsidR="00FC51B2">
        <w:rPr>
          <w:szCs w:val="28"/>
          <w:lang w:val="en-US" w:eastAsia="ru-RU"/>
        </w:rPr>
        <w:fldChar w:fldCharType="begin"/>
      </w:r>
      <w:r w:rsidR="00FC51B2" w:rsidRPr="00FC51B2">
        <w:rPr>
          <w:szCs w:val="28"/>
          <w:lang w:eastAsia="ru-RU"/>
        </w:rPr>
        <w:instrText xml:space="preserve"> </w:instrText>
      </w:r>
      <w:r w:rsidR="00FC51B2">
        <w:rPr>
          <w:szCs w:val="28"/>
          <w:lang w:val="en-US" w:eastAsia="ru-RU"/>
        </w:rPr>
        <w:instrText>REF</w:instrText>
      </w:r>
      <w:r w:rsidR="00FC51B2" w:rsidRPr="00FC51B2">
        <w:rPr>
          <w:szCs w:val="28"/>
          <w:lang w:eastAsia="ru-RU"/>
        </w:rPr>
        <w:instrText xml:space="preserve"> _</w:instrText>
      </w:r>
      <w:r w:rsidR="00FC51B2">
        <w:rPr>
          <w:szCs w:val="28"/>
          <w:lang w:val="en-US" w:eastAsia="ru-RU"/>
        </w:rPr>
        <w:instrText>Ref</w:instrText>
      </w:r>
      <w:r w:rsidR="00FC51B2" w:rsidRPr="00FC51B2">
        <w:rPr>
          <w:szCs w:val="28"/>
          <w:lang w:eastAsia="ru-RU"/>
        </w:rPr>
        <w:instrText>91034724 \</w:instrText>
      </w:r>
      <w:r w:rsidR="00FC51B2">
        <w:rPr>
          <w:szCs w:val="28"/>
          <w:lang w:val="en-US" w:eastAsia="ru-RU"/>
        </w:rPr>
        <w:instrText>r</w:instrText>
      </w:r>
      <w:r w:rsidR="00FC51B2" w:rsidRPr="00FC51B2">
        <w:rPr>
          <w:szCs w:val="28"/>
          <w:lang w:eastAsia="ru-RU"/>
        </w:rPr>
        <w:instrText xml:space="preserve"> \</w:instrText>
      </w:r>
      <w:r w:rsidR="00FC51B2">
        <w:rPr>
          <w:szCs w:val="28"/>
          <w:lang w:val="en-US" w:eastAsia="ru-RU"/>
        </w:rPr>
        <w:instrText>h</w:instrText>
      </w:r>
      <w:r w:rsidR="00FC51B2" w:rsidRPr="00FC51B2">
        <w:rPr>
          <w:szCs w:val="28"/>
          <w:lang w:eastAsia="ru-RU"/>
        </w:rPr>
        <w:instrText xml:space="preserve"> </w:instrText>
      </w:r>
      <w:r w:rsidR="00FC51B2">
        <w:rPr>
          <w:szCs w:val="28"/>
          <w:lang w:val="en-US" w:eastAsia="ru-RU"/>
        </w:rPr>
      </w:r>
      <w:r w:rsidR="00FC51B2">
        <w:rPr>
          <w:szCs w:val="28"/>
          <w:lang w:val="en-US" w:eastAsia="ru-RU"/>
        </w:rPr>
        <w:fldChar w:fldCharType="separate"/>
      </w:r>
      <w:r w:rsidR="00FC51B2" w:rsidRPr="00FC51B2">
        <w:rPr>
          <w:szCs w:val="28"/>
          <w:lang w:eastAsia="ru-RU"/>
        </w:rPr>
        <w:t>1</w:t>
      </w:r>
      <w:r w:rsidR="00FC51B2">
        <w:rPr>
          <w:szCs w:val="28"/>
          <w:lang w:val="en-US" w:eastAsia="ru-RU"/>
        </w:rPr>
        <w:fldChar w:fldCharType="end"/>
      </w:r>
      <w:r w:rsidR="00FC51B2" w:rsidRPr="00FC51B2">
        <w:rPr>
          <w:szCs w:val="28"/>
          <w:lang w:eastAsia="ru-RU"/>
        </w:rPr>
        <w:t>]</w:t>
      </w:r>
      <w:r w:rsidRPr="00251B0E">
        <w:rPr>
          <w:szCs w:val="28"/>
          <w:lang w:eastAsia="ru-RU"/>
        </w:rPr>
        <w:t>.</w:t>
      </w:r>
    </w:p>
    <w:p w14:paraId="1CE1D791" w14:textId="77777777" w:rsidR="0079271D" w:rsidRDefault="00EC6A4E" w:rsidP="0079271D">
      <w:pPr>
        <w:rPr>
          <w:szCs w:val="28"/>
          <w:lang w:eastAsia="ru-RU"/>
        </w:rPr>
      </w:pPr>
      <w:r>
        <w:rPr>
          <w:szCs w:val="28"/>
          <w:lang w:eastAsia="ru-RU"/>
        </w:rPr>
        <w:tab/>
        <w:t>Полученный фтор подается на линию производства ГФУ при помощи транспортных газодувок. А чтобы фтор не попадал в окружающую среду, используется газовое уплотнение для газодувок.</w:t>
      </w:r>
    </w:p>
    <w:p w14:paraId="5608FC22" w14:textId="77F09E2B" w:rsidR="0055572D" w:rsidRDefault="0079271D" w:rsidP="0079271D">
      <w:pPr>
        <w:spacing w:after="160"/>
        <w:rPr>
          <w:rFonts w:eastAsiaTheme="majorEastAsia" w:cstheme="majorBidi"/>
          <w:b/>
          <w:szCs w:val="32"/>
          <w:lang w:eastAsia="ru-RU"/>
        </w:rPr>
      </w:pPr>
      <w:r>
        <w:rPr>
          <w:szCs w:val="28"/>
          <w:lang w:eastAsia="ru-RU"/>
        </w:rPr>
        <w:tab/>
        <w:t>В ходе выполнения дипломной работы была спроектирована автоматизированная система управления процессом подачи азота для газовых уплотнений транспортных газодувок производства фтора. Было подобрано оборудование, составлен алгоритм работы ПЛК, рассчитана экономическая эффективность проекта.</w:t>
      </w:r>
      <w:r w:rsidR="0055572D">
        <w:rPr>
          <w:lang w:eastAsia="ru-RU"/>
        </w:rPr>
        <w:br w:type="page"/>
      </w:r>
    </w:p>
    <w:p w14:paraId="75EE14FF" w14:textId="11D290C8" w:rsidR="008E1E20" w:rsidRDefault="00681C12" w:rsidP="00E36F38">
      <w:pPr>
        <w:pStyle w:val="1"/>
        <w:numPr>
          <w:ilvl w:val="0"/>
          <w:numId w:val="1"/>
        </w:numPr>
        <w:ind w:left="0" w:firstLine="709"/>
        <w:jc w:val="left"/>
        <w:rPr>
          <w:lang w:eastAsia="ru-RU"/>
        </w:rPr>
      </w:pPr>
      <w:bookmarkStart w:id="134" w:name="_Toc93345990"/>
      <w:bookmarkStart w:id="135" w:name="_Toc93668081"/>
      <w:bookmarkStart w:id="136" w:name="_Toc93861765"/>
      <w:bookmarkStart w:id="137" w:name="_Toc93871933"/>
      <w:bookmarkStart w:id="138" w:name="_Toc94095369"/>
      <w:bookmarkStart w:id="139" w:name="_Toc94096188"/>
      <w:r>
        <w:rPr>
          <w:lang w:eastAsia="ru-RU"/>
        </w:rPr>
        <w:lastRenderedPageBreak/>
        <w:t>Описание технологического процесса</w:t>
      </w:r>
      <w:bookmarkEnd w:id="134"/>
      <w:bookmarkEnd w:id="135"/>
      <w:bookmarkEnd w:id="136"/>
      <w:bookmarkEnd w:id="137"/>
      <w:bookmarkEnd w:id="138"/>
      <w:bookmarkEnd w:id="139"/>
    </w:p>
    <w:p w14:paraId="49A88388" w14:textId="77777777" w:rsidR="006C5C5B" w:rsidRDefault="006C5C5B" w:rsidP="006C5C5B">
      <w:pPr>
        <w:rPr>
          <w:lang w:eastAsia="ru-RU"/>
        </w:rPr>
      </w:pPr>
    </w:p>
    <w:p w14:paraId="60CACCD9" w14:textId="4CA4EC46" w:rsidR="006C5C5B" w:rsidRPr="006C5C5B" w:rsidRDefault="0055572D" w:rsidP="00E36F38">
      <w:pPr>
        <w:pStyle w:val="2"/>
        <w:numPr>
          <w:ilvl w:val="1"/>
          <w:numId w:val="1"/>
        </w:numPr>
        <w:tabs>
          <w:tab w:val="left" w:pos="1134"/>
        </w:tabs>
        <w:ind w:left="0" w:firstLine="709"/>
        <w:jc w:val="left"/>
        <w:rPr>
          <w:lang w:eastAsia="ru-RU"/>
        </w:rPr>
      </w:pPr>
      <w:bookmarkStart w:id="140" w:name="_Toc93345991"/>
      <w:bookmarkStart w:id="141" w:name="_Toc93668082"/>
      <w:bookmarkStart w:id="142" w:name="_Toc93861766"/>
      <w:bookmarkStart w:id="143" w:name="_Toc93871934"/>
      <w:bookmarkStart w:id="144" w:name="_Toc94095370"/>
      <w:bookmarkStart w:id="145" w:name="_Toc94096189"/>
      <w:r>
        <w:rPr>
          <w:lang w:eastAsia="ru-RU"/>
        </w:rPr>
        <w:t>Производство фтора</w:t>
      </w:r>
      <w:bookmarkEnd w:id="140"/>
      <w:bookmarkEnd w:id="141"/>
      <w:bookmarkEnd w:id="142"/>
      <w:bookmarkEnd w:id="143"/>
      <w:bookmarkEnd w:id="144"/>
      <w:bookmarkEnd w:id="145"/>
    </w:p>
    <w:p w14:paraId="5F2195DE" w14:textId="77777777" w:rsidR="00447269" w:rsidRPr="00447269" w:rsidRDefault="00447269" w:rsidP="00447269">
      <w:pPr>
        <w:rPr>
          <w:lang w:eastAsia="ru-RU"/>
        </w:rPr>
      </w:pPr>
    </w:p>
    <w:p w14:paraId="39830705" w14:textId="7F7F867E" w:rsidR="00955125" w:rsidRPr="00955125" w:rsidRDefault="00955125" w:rsidP="00DB0905">
      <w:pPr>
        <w:ind w:firstLine="709"/>
        <w:rPr>
          <w:lang w:eastAsia="ru-RU"/>
        </w:rPr>
      </w:pPr>
      <w:r>
        <w:rPr>
          <w:lang w:eastAsia="ru-RU"/>
        </w:rPr>
        <w:t xml:space="preserve">Чтобы понять весь технологический процесс, нужно начать с производства фтора. </w:t>
      </w:r>
      <w:r w:rsidRPr="00955125">
        <w:rPr>
          <w:lang w:eastAsia="ru-RU"/>
        </w:rPr>
        <w:t xml:space="preserve">Фтор – один из самых химически активных элементов. При </w:t>
      </w:r>
      <w:proofErr w:type="spellStart"/>
      <w:r w:rsidRPr="00955125">
        <w:rPr>
          <w:lang w:eastAsia="ru-RU"/>
        </w:rPr>
        <w:t>н.у</w:t>
      </w:r>
      <w:proofErr w:type="spellEnd"/>
      <w:r w:rsidRPr="00955125">
        <w:rPr>
          <w:lang w:eastAsia="ru-RU"/>
        </w:rPr>
        <w:t xml:space="preserve">. </w:t>
      </w:r>
      <w:r w:rsidRPr="00955125">
        <w:rPr>
          <w:lang w:val="en-US" w:eastAsia="ru-RU"/>
        </w:rPr>
        <w:t>F</w:t>
      </w:r>
      <w:r w:rsidRPr="00955125">
        <w:rPr>
          <w:lang w:eastAsia="ru-RU"/>
        </w:rPr>
        <w:t xml:space="preserve"> – двухатомный газ, являющийся сильнейшим окислителем. Высокая реакционная способность фтора обуславливает </w:t>
      </w:r>
      <w:proofErr w:type="spellStart"/>
      <w:r w:rsidRPr="00955125">
        <w:rPr>
          <w:lang w:eastAsia="ru-RU"/>
        </w:rPr>
        <w:t>экзотермичность</w:t>
      </w:r>
      <w:proofErr w:type="spellEnd"/>
      <w:r w:rsidRPr="00955125">
        <w:rPr>
          <w:lang w:eastAsia="ru-RU"/>
        </w:rPr>
        <w:t xml:space="preserve"> фторирования, которая определяется малой величиной энергии диссоциации молекулы </w:t>
      </w:r>
      <w:r w:rsidRPr="00955125">
        <w:rPr>
          <w:lang w:val="en-US" w:eastAsia="ru-RU"/>
        </w:rPr>
        <w:t>F</w:t>
      </w:r>
      <w:r w:rsidRPr="00955125">
        <w:rPr>
          <w:lang w:eastAsia="ru-RU"/>
        </w:rPr>
        <w:t xml:space="preserve"> и большими величинами энергии связи </w:t>
      </w:r>
      <w:r w:rsidR="000E7CFE" w:rsidRPr="00955125">
        <w:rPr>
          <w:lang w:val="en-US" w:eastAsia="ru-RU"/>
        </w:rPr>
        <w:t>F</w:t>
      </w:r>
      <w:r w:rsidR="000E7CFE" w:rsidRPr="00955125">
        <w:rPr>
          <w:lang w:eastAsia="ru-RU"/>
        </w:rPr>
        <w:t xml:space="preserve"> с</w:t>
      </w:r>
      <w:r w:rsidRPr="00955125">
        <w:rPr>
          <w:lang w:eastAsia="ru-RU"/>
        </w:rPr>
        <w:t xml:space="preserve"> другими элементами. Прямое фторирование имеет цепной механизм и легко может перейти в горение или взрыв. </w:t>
      </w:r>
      <w:r w:rsidRPr="00955125">
        <w:rPr>
          <w:lang w:val="en-US" w:eastAsia="ru-RU"/>
        </w:rPr>
        <w:t>F</w:t>
      </w:r>
      <w:r w:rsidRPr="00955125">
        <w:rPr>
          <w:lang w:eastAsia="ru-RU"/>
        </w:rPr>
        <w:t xml:space="preserve"> реагирует со всеми элементами, кроме гелия, неона и аргона.</w:t>
      </w:r>
    </w:p>
    <w:p w14:paraId="72B118F7" w14:textId="7F929101" w:rsidR="00955125" w:rsidRPr="00955125" w:rsidRDefault="00955125" w:rsidP="00DB0905">
      <w:pPr>
        <w:ind w:firstLine="709"/>
        <w:rPr>
          <w:lang w:eastAsia="ru-RU"/>
        </w:rPr>
      </w:pPr>
      <w:r w:rsidRPr="00955125">
        <w:rPr>
          <w:lang w:eastAsia="ru-RU"/>
        </w:rPr>
        <w:t>С кислородом взаимодействует в тлеющем разряде, образуя при низких температурах фториды кислорода</w:t>
      </w:r>
      <w:r w:rsidR="004917DE">
        <w:rPr>
          <w:lang w:eastAsia="ru-RU"/>
        </w:rPr>
        <w:t xml:space="preserve">. </w:t>
      </w:r>
      <w:r w:rsidRPr="00955125">
        <w:rPr>
          <w:lang w:eastAsia="ru-RU"/>
        </w:rPr>
        <w:t xml:space="preserve">По шкале </w:t>
      </w:r>
      <w:r w:rsidR="000E7CFE">
        <w:rPr>
          <w:lang w:eastAsia="ru-RU"/>
        </w:rPr>
        <w:t>э</w:t>
      </w:r>
      <w:r w:rsidRPr="00955125">
        <w:rPr>
          <w:lang w:eastAsia="ru-RU"/>
        </w:rPr>
        <w:t xml:space="preserve">лектроотрицательности </w:t>
      </w:r>
      <w:r w:rsidRPr="00955125">
        <w:rPr>
          <w:lang w:val="en-US" w:eastAsia="ru-RU"/>
        </w:rPr>
        <w:t>F</w:t>
      </w:r>
      <w:r w:rsidRPr="00955125">
        <w:rPr>
          <w:lang w:eastAsia="ru-RU"/>
        </w:rPr>
        <w:t>=4 единицы, кислород – 3,5.</w:t>
      </w:r>
    </w:p>
    <w:p w14:paraId="0F17A6E2" w14:textId="25CC7067" w:rsidR="00955125" w:rsidRPr="00955125" w:rsidRDefault="00955125" w:rsidP="00DB0905">
      <w:pPr>
        <w:ind w:firstLine="709"/>
        <w:rPr>
          <w:lang w:eastAsia="ru-RU"/>
        </w:rPr>
      </w:pPr>
      <w:r w:rsidRPr="00955125">
        <w:rPr>
          <w:lang w:eastAsia="ru-RU"/>
        </w:rPr>
        <w:t>Самое глав</w:t>
      </w:r>
      <w:r w:rsidR="000E7CFE">
        <w:rPr>
          <w:lang w:eastAsia="ru-RU"/>
        </w:rPr>
        <w:t>ное</w:t>
      </w:r>
      <w:r w:rsidRPr="00955125">
        <w:rPr>
          <w:lang w:eastAsia="ru-RU"/>
        </w:rPr>
        <w:t xml:space="preserve"> свойство природного фтора – его </w:t>
      </w:r>
      <w:proofErr w:type="spellStart"/>
      <w:r w:rsidRPr="00955125">
        <w:rPr>
          <w:lang w:eastAsia="ru-RU"/>
        </w:rPr>
        <w:t>моноизотопность</w:t>
      </w:r>
      <w:proofErr w:type="spellEnd"/>
      <w:r w:rsidRPr="00955125">
        <w:rPr>
          <w:lang w:eastAsia="ru-RU"/>
        </w:rPr>
        <w:t xml:space="preserve"> и </w:t>
      </w:r>
      <w:r w:rsidR="001763A2">
        <w:rPr>
          <w:lang w:eastAsia="ru-RU"/>
        </w:rPr>
        <w:t xml:space="preserve">то, что он </w:t>
      </w:r>
      <w:r w:rsidRPr="00955125">
        <w:rPr>
          <w:lang w:eastAsia="ru-RU"/>
        </w:rPr>
        <w:t xml:space="preserve">содержит изотоп </w:t>
      </w:r>
      <w:r w:rsidRPr="00955125">
        <w:rPr>
          <w:lang w:val="en-US" w:eastAsia="ru-RU"/>
        </w:rPr>
        <w:t>F</w:t>
      </w:r>
      <w:r w:rsidRPr="00955125">
        <w:rPr>
          <w:lang w:eastAsia="ru-RU"/>
        </w:rPr>
        <w:t>-19</w:t>
      </w:r>
      <w:r w:rsidR="001763A2">
        <w:rPr>
          <w:lang w:eastAsia="ru-RU"/>
        </w:rPr>
        <w:t>. Его можно использовать для</w:t>
      </w:r>
      <w:r w:rsidRPr="00955125">
        <w:rPr>
          <w:lang w:eastAsia="ru-RU"/>
        </w:rPr>
        <w:t xml:space="preserve"> получения </w:t>
      </w:r>
      <w:r w:rsidRPr="00955125">
        <w:rPr>
          <w:lang w:val="en-US" w:eastAsia="ru-RU"/>
        </w:rPr>
        <w:t>UF</w:t>
      </w:r>
      <w:r w:rsidRPr="00955125">
        <w:rPr>
          <w:vertAlign w:val="subscript"/>
          <w:lang w:eastAsia="ru-RU"/>
        </w:rPr>
        <w:t>6</w:t>
      </w:r>
      <w:r w:rsidRPr="00955125">
        <w:rPr>
          <w:lang w:eastAsia="ru-RU"/>
        </w:rPr>
        <w:t xml:space="preserve">. </w:t>
      </w:r>
      <w:r w:rsidRPr="00955125">
        <w:rPr>
          <w:lang w:val="en-US" w:eastAsia="ru-RU"/>
        </w:rPr>
        <w:t>UF</w:t>
      </w:r>
      <w:r w:rsidRPr="00955125">
        <w:rPr>
          <w:vertAlign w:val="subscript"/>
          <w:lang w:eastAsia="ru-RU"/>
        </w:rPr>
        <w:t>6</w:t>
      </w:r>
      <w:r w:rsidRPr="00955125">
        <w:rPr>
          <w:lang w:eastAsia="ru-RU"/>
        </w:rPr>
        <w:t xml:space="preserve"> используют для разделения изотопов </w:t>
      </w:r>
      <w:r w:rsidRPr="00955125">
        <w:rPr>
          <w:lang w:val="en-US" w:eastAsia="ru-RU"/>
        </w:rPr>
        <w:t>U</w:t>
      </w:r>
      <w:r w:rsidRPr="00955125">
        <w:rPr>
          <w:lang w:eastAsia="ru-RU"/>
        </w:rPr>
        <w:t xml:space="preserve">-238 и </w:t>
      </w:r>
      <w:r w:rsidRPr="00955125">
        <w:rPr>
          <w:lang w:val="en-US" w:eastAsia="ru-RU"/>
        </w:rPr>
        <w:t>U</w:t>
      </w:r>
      <w:r w:rsidRPr="00955125">
        <w:rPr>
          <w:lang w:eastAsia="ru-RU"/>
        </w:rPr>
        <w:t>-235.</w:t>
      </w:r>
    </w:p>
    <w:p w14:paraId="1969D5FD" w14:textId="1B72551B" w:rsidR="00955125" w:rsidRPr="00955125" w:rsidRDefault="00955125" w:rsidP="00DB0905">
      <w:pPr>
        <w:ind w:firstLine="709"/>
        <w:rPr>
          <w:lang w:eastAsia="ru-RU"/>
        </w:rPr>
      </w:pPr>
      <w:r w:rsidRPr="00955125">
        <w:rPr>
          <w:lang w:eastAsia="ru-RU"/>
        </w:rPr>
        <w:t>Фтор</w:t>
      </w:r>
      <w:r w:rsidR="004917DE">
        <w:rPr>
          <w:lang w:eastAsia="ru-RU"/>
        </w:rPr>
        <w:t xml:space="preserve"> – </w:t>
      </w:r>
      <w:r w:rsidRPr="00955125">
        <w:rPr>
          <w:lang w:eastAsia="ru-RU"/>
        </w:rPr>
        <w:t xml:space="preserve">химический элемент с атомным номером, равным 9, относящийся к группе галогенов. При стандартном давлении и температуре фтор </w:t>
      </w:r>
      <w:proofErr w:type="spellStart"/>
      <w:r w:rsidRPr="00955125">
        <w:rPr>
          <w:lang w:eastAsia="ru-RU"/>
        </w:rPr>
        <w:t>бледножёлтый</w:t>
      </w:r>
      <w:proofErr w:type="spellEnd"/>
      <w:r w:rsidRPr="00955125">
        <w:rPr>
          <w:lang w:eastAsia="ru-RU"/>
        </w:rPr>
        <w:t xml:space="preserve"> газ, состоящий из двухатомных молекул F</w:t>
      </w:r>
      <w:r w:rsidR="005A4F96">
        <w:rPr>
          <w:vertAlign w:val="subscript"/>
          <w:lang w:eastAsia="ru-RU"/>
        </w:rPr>
        <w:t>2</w:t>
      </w:r>
      <w:r w:rsidRPr="00955125">
        <w:rPr>
          <w:lang w:eastAsia="ru-RU"/>
        </w:rPr>
        <w:t xml:space="preserve">. В природе фтор представлен единственным стабильным изотопом – </w:t>
      </w:r>
      <w:r w:rsidRPr="00955125">
        <w:rPr>
          <w:vertAlign w:val="superscript"/>
          <w:lang w:eastAsia="ru-RU"/>
        </w:rPr>
        <w:t>19</w:t>
      </w:r>
      <w:r w:rsidRPr="00955125">
        <w:rPr>
          <w:lang w:eastAsia="ru-RU"/>
        </w:rPr>
        <w:t>F. Некоторые физические свойства фтора представлены в таблице 1</w:t>
      </w:r>
      <w:r w:rsidR="000F0D65">
        <w:rPr>
          <w:lang w:eastAsia="ru-RU"/>
        </w:rPr>
        <w:t>.1</w:t>
      </w:r>
      <w:r w:rsidRPr="00955125">
        <w:rPr>
          <w:lang w:eastAsia="ru-RU"/>
        </w:rPr>
        <w:t>.</w:t>
      </w:r>
    </w:p>
    <w:p w14:paraId="0C4312FF" w14:textId="77777777" w:rsidR="00955125" w:rsidRPr="00955125" w:rsidRDefault="00955125" w:rsidP="00955125">
      <w:pPr>
        <w:spacing w:after="160"/>
        <w:ind w:firstLine="709"/>
        <w:rPr>
          <w:lang w:eastAsia="ru-RU"/>
        </w:rPr>
      </w:pPr>
      <w:r w:rsidRPr="00955125">
        <w:rPr>
          <w:lang w:eastAsia="ru-RU"/>
        </w:rPr>
        <w:t xml:space="preserve">Являясь самым электроотрицательным элементом, газообразный фтор может вступать в реакции со многими соединениями, что значительно усложняет его лабораторное и промышленное получение, а также предъявляет дополнительные требования по технике безопасности при работе с ним. Поэтому в большинстве отраслей промышленности вместо фтора используются другие фторирующие агенты, например, фторид водорода. </w:t>
      </w:r>
      <w:r w:rsidRPr="00955125">
        <w:rPr>
          <w:lang w:eastAsia="ru-RU"/>
        </w:rPr>
        <w:lastRenderedPageBreak/>
        <w:t>Однако в технологии редких и радиоактивных элементов, газообразный фтор является ключевым реагентом, не поддающимся замене.</w:t>
      </w:r>
    </w:p>
    <w:p w14:paraId="043C6A13" w14:textId="587A64DD" w:rsidR="00955125" w:rsidRPr="00955125" w:rsidRDefault="00955125" w:rsidP="00905D4A">
      <w:pPr>
        <w:rPr>
          <w:lang w:eastAsia="ru-RU"/>
        </w:rPr>
      </w:pPr>
      <w:r w:rsidRPr="00955125">
        <w:rPr>
          <w:lang w:eastAsia="ru-RU"/>
        </w:rPr>
        <w:t>Таблица 1</w:t>
      </w:r>
      <w:r w:rsidR="004917DE">
        <w:rPr>
          <w:lang w:eastAsia="ru-RU"/>
        </w:rPr>
        <w:t>.1</w:t>
      </w:r>
      <w:r w:rsidRPr="00955125">
        <w:rPr>
          <w:lang w:eastAsia="ru-RU"/>
        </w:rPr>
        <w:t xml:space="preserve"> –</w:t>
      </w:r>
      <w:r w:rsidR="00A27004">
        <w:rPr>
          <w:lang w:eastAsia="ru-RU"/>
        </w:rPr>
        <w:t xml:space="preserve"> Ф</w:t>
      </w:r>
      <w:r w:rsidRPr="00955125">
        <w:rPr>
          <w:lang w:eastAsia="ru-RU"/>
        </w:rPr>
        <w:t>изические свойства фтора</w:t>
      </w:r>
    </w:p>
    <w:tbl>
      <w:tblPr>
        <w:tblStyle w:val="ac"/>
        <w:tblW w:w="0" w:type="auto"/>
        <w:tblInd w:w="-5" w:type="dxa"/>
        <w:tblLook w:val="04A0" w:firstRow="1" w:lastRow="0" w:firstColumn="1" w:lastColumn="0" w:noHBand="0" w:noVBand="1"/>
      </w:tblPr>
      <w:tblGrid>
        <w:gridCol w:w="4677"/>
        <w:gridCol w:w="4673"/>
      </w:tblGrid>
      <w:tr w:rsidR="00955125" w:rsidRPr="00955125" w14:paraId="7C072CFE" w14:textId="77777777" w:rsidTr="00DB0905">
        <w:tc>
          <w:tcPr>
            <w:tcW w:w="4677" w:type="dxa"/>
          </w:tcPr>
          <w:p w14:paraId="1CBE1F8A" w14:textId="77777777" w:rsidR="00955125" w:rsidRPr="00955125" w:rsidRDefault="00955125" w:rsidP="00905D4A">
            <w:pPr>
              <w:rPr>
                <w:sz w:val="24"/>
                <w:szCs w:val="20"/>
                <w:lang w:eastAsia="ru-RU"/>
              </w:rPr>
            </w:pPr>
            <w:r w:rsidRPr="00955125">
              <w:rPr>
                <w:sz w:val="24"/>
                <w:szCs w:val="20"/>
                <w:lang w:eastAsia="ru-RU"/>
              </w:rPr>
              <w:t xml:space="preserve">Атомный номер </w:t>
            </w:r>
          </w:p>
        </w:tc>
        <w:tc>
          <w:tcPr>
            <w:tcW w:w="4673" w:type="dxa"/>
          </w:tcPr>
          <w:p w14:paraId="44CCB34B" w14:textId="77777777" w:rsidR="00955125" w:rsidRPr="00955125" w:rsidRDefault="00955125" w:rsidP="00905D4A">
            <w:pPr>
              <w:rPr>
                <w:sz w:val="24"/>
                <w:szCs w:val="20"/>
                <w:lang w:eastAsia="ru-RU"/>
              </w:rPr>
            </w:pPr>
            <w:r w:rsidRPr="00955125">
              <w:rPr>
                <w:sz w:val="24"/>
                <w:szCs w:val="20"/>
                <w:lang w:eastAsia="ru-RU"/>
              </w:rPr>
              <w:t>9</w:t>
            </w:r>
          </w:p>
        </w:tc>
      </w:tr>
      <w:tr w:rsidR="00955125" w:rsidRPr="00955125" w14:paraId="36493A40" w14:textId="77777777" w:rsidTr="00DB0905">
        <w:tc>
          <w:tcPr>
            <w:tcW w:w="4677" w:type="dxa"/>
          </w:tcPr>
          <w:p w14:paraId="3A5609EE" w14:textId="77777777" w:rsidR="00955125" w:rsidRPr="00955125" w:rsidRDefault="00955125" w:rsidP="00DB0905">
            <w:pPr>
              <w:spacing w:after="160" w:line="259" w:lineRule="auto"/>
              <w:rPr>
                <w:sz w:val="24"/>
                <w:szCs w:val="20"/>
                <w:lang w:eastAsia="ru-RU"/>
              </w:rPr>
            </w:pPr>
            <w:r w:rsidRPr="00955125">
              <w:rPr>
                <w:sz w:val="24"/>
                <w:szCs w:val="20"/>
                <w:lang w:eastAsia="ru-RU"/>
              </w:rPr>
              <w:t xml:space="preserve">Относительная атомная масса </w:t>
            </w:r>
          </w:p>
        </w:tc>
        <w:tc>
          <w:tcPr>
            <w:tcW w:w="4673" w:type="dxa"/>
          </w:tcPr>
          <w:p w14:paraId="11C7BA78" w14:textId="77777777" w:rsidR="00955125" w:rsidRPr="00955125" w:rsidRDefault="00955125" w:rsidP="00DB0905">
            <w:pPr>
              <w:spacing w:after="160" w:line="259" w:lineRule="auto"/>
              <w:rPr>
                <w:sz w:val="24"/>
                <w:szCs w:val="20"/>
                <w:lang w:eastAsia="ru-RU"/>
              </w:rPr>
            </w:pPr>
            <w:r w:rsidRPr="00955125">
              <w:rPr>
                <w:sz w:val="24"/>
                <w:szCs w:val="20"/>
                <w:lang w:eastAsia="ru-RU"/>
              </w:rPr>
              <w:t>18.998</w:t>
            </w:r>
          </w:p>
        </w:tc>
      </w:tr>
      <w:tr w:rsidR="00955125" w:rsidRPr="00955125" w14:paraId="6E270E7F" w14:textId="77777777" w:rsidTr="00DB0905">
        <w:tc>
          <w:tcPr>
            <w:tcW w:w="4677" w:type="dxa"/>
          </w:tcPr>
          <w:p w14:paraId="324C8CFB" w14:textId="77777777" w:rsidR="00955125" w:rsidRPr="00955125" w:rsidRDefault="00955125" w:rsidP="00DB0905">
            <w:pPr>
              <w:spacing w:after="160" w:line="259" w:lineRule="auto"/>
              <w:rPr>
                <w:sz w:val="24"/>
                <w:szCs w:val="20"/>
                <w:lang w:eastAsia="ru-RU"/>
              </w:rPr>
            </w:pPr>
            <w:r w:rsidRPr="00955125">
              <w:rPr>
                <w:sz w:val="24"/>
                <w:szCs w:val="20"/>
                <w:lang w:eastAsia="ru-RU"/>
              </w:rPr>
              <w:t xml:space="preserve">Температура плавления </w:t>
            </w:r>
          </w:p>
        </w:tc>
        <w:tc>
          <w:tcPr>
            <w:tcW w:w="4673" w:type="dxa"/>
          </w:tcPr>
          <w:p w14:paraId="3DC949F5" w14:textId="77777777" w:rsidR="00955125" w:rsidRPr="00955125" w:rsidRDefault="00955125" w:rsidP="00DB0905">
            <w:pPr>
              <w:spacing w:after="160" w:line="259" w:lineRule="auto"/>
              <w:rPr>
                <w:sz w:val="24"/>
                <w:szCs w:val="20"/>
                <w:lang w:eastAsia="ru-RU"/>
              </w:rPr>
            </w:pPr>
            <w:r w:rsidRPr="00955125">
              <w:rPr>
                <w:sz w:val="24"/>
                <w:szCs w:val="20"/>
                <w:lang w:eastAsia="ru-RU"/>
              </w:rPr>
              <w:t>-219.62 Т</w:t>
            </w:r>
          </w:p>
        </w:tc>
      </w:tr>
      <w:tr w:rsidR="00955125" w:rsidRPr="00955125" w14:paraId="63D2B505" w14:textId="77777777" w:rsidTr="00DB0905">
        <w:tc>
          <w:tcPr>
            <w:tcW w:w="4677" w:type="dxa"/>
          </w:tcPr>
          <w:p w14:paraId="6B641DD0" w14:textId="77777777" w:rsidR="00955125" w:rsidRPr="00955125" w:rsidRDefault="00955125" w:rsidP="00DB0905">
            <w:pPr>
              <w:spacing w:after="160" w:line="259" w:lineRule="auto"/>
              <w:rPr>
                <w:sz w:val="24"/>
                <w:szCs w:val="20"/>
                <w:lang w:eastAsia="ru-RU"/>
              </w:rPr>
            </w:pPr>
            <w:r w:rsidRPr="00955125">
              <w:rPr>
                <w:sz w:val="24"/>
                <w:szCs w:val="20"/>
                <w:lang w:eastAsia="ru-RU"/>
              </w:rPr>
              <w:t xml:space="preserve">Температура кипения </w:t>
            </w:r>
          </w:p>
        </w:tc>
        <w:tc>
          <w:tcPr>
            <w:tcW w:w="4673" w:type="dxa"/>
          </w:tcPr>
          <w:p w14:paraId="7AD8A22E" w14:textId="77777777" w:rsidR="00955125" w:rsidRPr="00955125" w:rsidRDefault="00955125" w:rsidP="00DB0905">
            <w:pPr>
              <w:spacing w:after="160" w:line="259" w:lineRule="auto"/>
              <w:rPr>
                <w:sz w:val="24"/>
                <w:szCs w:val="20"/>
                <w:lang w:eastAsia="ru-RU"/>
              </w:rPr>
            </w:pPr>
            <w:r w:rsidRPr="00955125">
              <w:rPr>
                <w:sz w:val="24"/>
                <w:szCs w:val="20"/>
                <w:lang w:eastAsia="ru-RU"/>
              </w:rPr>
              <w:t>-188.12 °С</w:t>
            </w:r>
          </w:p>
        </w:tc>
      </w:tr>
      <w:tr w:rsidR="00955125" w:rsidRPr="00955125" w14:paraId="7C3CD54B" w14:textId="77777777" w:rsidTr="00DB0905">
        <w:tc>
          <w:tcPr>
            <w:tcW w:w="4677" w:type="dxa"/>
          </w:tcPr>
          <w:p w14:paraId="257779D4" w14:textId="77777777" w:rsidR="00955125" w:rsidRPr="00955125" w:rsidRDefault="00955125" w:rsidP="00DB0905">
            <w:pPr>
              <w:spacing w:after="160" w:line="259" w:lineRule="auto"/>
              <w:rPr>
                <w:sz w:val="24"/>
                <w:szCs w:val="20"/>
                <w:lang w:eastAsia="ru-RU"/>
              </w:rPr>
            </w:pPr>
            <w:r w:rsidRPr="00955125">
              <w:rPr>
                <w:sz w:val="24"/>
                <w:szCs w:val="20"/>
                <w:lang w:eastAsia="ru-RU"/>
              </w:rPr>
              <w:t xml:space="preserve">Плотность (газ) </w:t>
            </w:r>
          </w:p>
        </w:tc>
        <w:tc>
          <w:tcPr>
            <w:tcW w:w="4673" w:type="dxa"/>
          </w:tcPr>
          <w:p w14:paraId="73897AE7" w14:textId="77777777" w:rsidR="00955125" w:rsidRPr="00955125" w:rsidRDefault="00955125" w:rsidP="00DB0905">
            <w:pPr>
              <w:spacing w:after="160" w:line="259" w:lineRule="auto"/>
              <w:rPr>
                <w:sz w:val="24"/>
                <w:szCs w:val="20"/>
                <w:lang w:eastAsia="ru-RU"/>
              </w:rPr>
            </w:pPr>
            <w:r w:rsidRPr="00955125">
              <w:rPr>
                <w:sz w:val="24"/>
                <w:szCs w:val="20"/>
                <w:lang w:eastAsia="ru-RU"/>
              </w:rPr>
              <w:t>1.696 г/л</w:t>
            </w:r>
          </w:p>
        </w:tc>
      </w:tr>
      <w:tr w:rsidR="00955125" w:rsidRPr="00955125" w14:paraId="0E144561" w14:textId="77777777" w:rsidTr="00DB0905">
        <w:tc>
          <w:tcPr>
            <w:tcW w:w="4677" w:type="dxa"/>
          </w:tcPr>
          <w:p w14:paraId="44CF954F" w14:textId="77777777" w:rsidR="00955125" w:rsidRPr="00955125" w:rsidRDefault="00955125" w:rsidP="00DB0905">
            <w:pPr>
              <w:spacing w:after="160" w:line="259" w:lineRule="auto"/>
              <w:rPr>
                <w:sz w:val="24"/>
                <w:szCs w:val="20"/>
                <w:lang w:eastAsia="ru-RU"/>
              </w:rPr>
            </w:pPr>
            <w:r w:rsidRPr="00955125">
              <w:rPr>
                <w:sz w:val="24"/>
                <w:szCs w:val="20"/>
                <w:lang w:eastAsia="ru-RU"/>
              </w:rPr>
              <w:t xml:space="preserve">Плотность (жидкость) </w:t>
            </w:r>
          </w:p>
        </w:tc>
        <w:tc>
          <w:tcPr>
            <w:tcW w:w="4673" w:type="dxa"/>
          </w:tcPr>
          <w:p w14:paraId="6A9FC34D" w14:textId="77777777" w:rsidR="00955125" w:rsidRPr="00955125" w:rsidRDefault="00955125" w:rsidP="00DB0905">
            <w:pPr>
              <w:spacing w:after="160" w:line="259" w:lineRule="auto"/>
              <w:rPr>
                <w:sz w:val="24"/>
                <w:szCs w:val="20"/>
                <w:lang w:eastAsia="ru-RU"/>
              </w:rPr>
            </w:pPr>
            <w:r w:rsidRPr="00955125">
              <w:rPr>
                <w:sz w:val="24"/>
                <w:szCs w:val="20"/>
                <w:lang w:eastAsia="ru-RU"/>
              </w:rPr>
              <w:t>1,505 г/мл</w:t>
            </w:r>
          </w:p>
        </w:tc>
      </w:tr>
    </w:tbl>
    <w:p w14:paraId="3AB65D00" w14:textId="77777777" w:rsidR="00955125" w:rsidRPr="00955125" w:rsidRDefault="00955125" w:rsidP="00955125">
      <w:pPr>
        <w:spacing w:after="160" w:line="259" w:lineRule="auto"/>
        <w:ind w:firstLine="709"/>
        <w:rPr>
          <w:lang w:eastAsia="ru-RU"/>
        </w:rPr>
      </w:pPr>
    </w:p>
    <w:p w14:paraId="011A9CC6" w14:textId="70E82595" w:rsidR="00955125" w:rsidRPr="00955125" w:rsidRDefault="00955125" w:rsidP="00DB0905">
      <w:pPr>
        <w:ind w:firstLine="709"/>
        <w:rPr>
          <w:lang w:eastAsia="ru-RU"/>
        </w:rPr>
      </w:pPr>
      <w:r w:rsidRPr="00955125">
        <w:rPr>
          <w:lang w:eastAsia="ru-RU"/>
        </w:rPr>
        <w:t xml:space="preserve">На </w:t>
      </w:r>
      <w:proofErr w:type="spellStart"/>
      <w:r w:rsidRPr="00955125">
        <w:rPr>
          <w:lang w:eastAsia="ru-RU"/>
        </w:rPr>
        <w:t>сублиматном</w:t>
      </w:r>
      <w:proofErr w:type="spellEnd"/>
      <w:r w:rsidRPr="00955125">
        <w:rPr>
          <w:lang w:eastAsia="ru-RU"/>
        </w:rPr>
        <w:t xml:space="preserve"> заводе получают фтор при помощи электролизеров СТЭ-20.</w:t>
      </w:r>
    </w:p>
    <w:p w14:paraId="50ED5B64" w14:textId="0162D2F1" w:rsidR="00DB0905" w:rsidRDefault="00DB0905" w:rsidP="00DB0905">
      <w:pPr>
        <w:spacing w:after="160"/>
        <w:jc w:val="left"/>
        <w:rPr>
          <w:lang w:eastAsia="ru-RU"/>
        </w:rPr>
      </w:pPr>
    </w:p>
    <w:p w14:paraId="74FD0E40" w14:textId="3A0693C9" w:rsidR="00955125" w:rsidRPr="00955125" w:rsidRDefault="00955125" w:rsidP="00DB0905">
      <w:pPr>
        <w:spacing w:after="160"/>
        <w:jc w:val="center"/>
        <w:rPr>
          <w:lang w:eastAsia="ru-RU"/>
        </w:rPr>
      </w:pPr>
      <w:r w:rsidRPr="00955125">
        <w:rPr>
          <w:noProof/>
          <w:lang w:eastAsia="ru-RU"/>
        </w:rPr>
        <w:drawing>
          <wp:inline distT="0" distB="0" distL="0" distR="0" wp14:anchorId="3D4224C4" wp14:editId="779D482A">
            <wp:extent cx="3948430" cy="3070954"/>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74418" cy="3091167"/>
                    </a:xfrm>
                    <a:prstGeom prst="rect">
                      <a:avLst/>
                    </a:prstGeom>
                  </pic:spPr>
                </pic:pic>
              </a:graphicData>
            </a:graphic>
          </wp:inline>
        </w:drawing>
      </w:r>
    </w:p>
    <w:p w14:paraId="2B18A18B" w14:textId="2F463D68" w:rsidR="00955125" w:rsidRDefault="00955125" w:rsidP="001F7CFA">
      <w:pPr>
        <w:jc w:val="center"/>
        <w:rPr>
          <w:lang w:eastAsia="ru-RU"/>
        </w:rPr>
      </w:pPr>
      <w:r w:rsidRPr="00955125">
        <w:rPr>
          <w:lang w:eastAsia="ru-RU"/>
        </w:rPr>
        <w:t>1 – корпус; 2 – катодный блок; 3 – анод; 4 – колокол; 5 – крышка; 6 – анодный токопровод; 7 – сальниковое уплотнение; 8 – сальник</w:t>
      </w:r>
    </w:p>
    <w:p w14:paraId="34AE8FC8" w14:textId="46269087" w:rsidR="005A4F96" w:rsidRPr="00955125" w:rsidRDefault="005A4F96" w:rsidP="001F7CFA">
      <w:pPr>
        <w:spacing w:after="160"/>
        <w:jc w:val="center"/>
        <w:rPr>
          <w:lang w:eastAsia="ru-RU"/>
        </w:rPr>
      </w:pPr>
      <w:r w:rsidRPr="00955125">
        <w:rPr>
          <w:lang w:eastAsia="ru-RU"/>
        </w:rPr>
        <w:t>Рисунок 1</w:t>
      </w:r>
      <w:r>
        <w:rPr>
          <w:lang w:eastAsia="ru-RU"/>
        </w:rPr>
        <w:t>.1</w:t>
      </w:r>
      <w:r w:rsidRPr="00955125">
        <w:rPr>
          <w:lang w:eastAsia="ru-RU"/>
        </w:rPr>
        <w:t xml:space="preserve"> – Электролизер СТЭ-20</w:t>
      </w:r>
    </w:p>
    <w:p w14:paraId="6AFA0CE9" w14:textId="77777777" w:rsidR="00955125" w:rsidRPr="00955125" w:rsidRDefault="00955125" w:rsidP="00DB0905">
      <w:pPr>
        <w:spacing w:after="160"/>
        <w:ind w:firstLine="709"/>
        <w:rPr>
          <w:lang w:eastAsia="ru-RU"/>
        </w:rPr>
      </w:pPr>
    </w:p>
    <w:p w14:paraId="15CE486C" w14:textId="217BB86D" w:rsidR="00955125" w:rsidRPr="00955125" w:rsidRDefault="00955125" w:rsidP="00DB0905">
      <w:pPr>
        <w:ind w:firstLine="709"/>
        <w:rPr>
          <w:lang w:eastAsia="ru-RU"/>
        </w:rPr>
      </w:pPr>
      <w:r w:rsidRPr="00955125">
        <w:rPr>
          <w:lang w:eastAsia="ru-RU"/>
        </w:rPr>
        <w:lastRenderedPageBreak/>
        <w:t xml:space="preserve">Электролизер СТЭ-20 </w:t>
      </w:r>
      <w:r w:rsidR="003D22B4">
        <w:rPr>
          <w:lang w:eastAsia="ru-RU"/>
        </w:rPr>
        <w:t>имеет вид</w:t>
      </w:r>
      <w:r w:rsidRPr="00955125">
        <w:rPr>
          <w:lang w:eastAsia="ru-RU"/>
        </w:rPr>
        <w:t xml:space="preserve"> прямоугольн</w:t>
      </w:r>
      <w:r w:rsidR="003D22B4">
        <w:rPr>
          <w:lang w:eastAsia="ru-RU"/>
        </w:rPr>
        <w:t>ой</w:t>
      </w:r>
      <w:r w:rsidRPr="00955125">
        <w:rPr>
          <w:lang w:eastAsia="ru-RU"/>
        </w:rPr>
        <w:t xml:space="preserve"> ванн</w:t>
      </w:r>
      <w:r w:rsidR="003D22B4">
        <w:rPr>
          <w:lang w:eastAsia="ru-RU"/>
        </w:rPr>
        <w:t xml:space="preserve">ы. Эта ванна </w:t>
      </w:r>
      <w:r w:rsidRPr="00955125">
        <w:rPr>
          <w:lang w:eastAsia="ru-RU"/>
        </w:rPr>
        <w:t>разделен</w:t>
      </w:r>
      <w:r w:rsidR="003D22B4">
        <w:rPr>
          <w:lang w:eastAsia="ru-RU"/>
        </w:rPr>
        <w:t>а</w:t>
      </w:r>
      <w:r w:rsidRPr="00955125">
        <w:rPr>
          <w:lang w:eastAsia="ru-RU"/>
        </w:rPr>
        <w:t xml:space="preserve"> на секции</w:t>
      </w:r>
      <w:r w:rsidR="003D22B4">
        <w:rPr>
          <w:lang w:eastAsia="ru-RU"/>
        </w:rPr>
        <w:t>,</w:t>
      </w:r>
      <w:r w:rsidRPr="00955125">
        <w:rPr>
          <w:lang w:eastAsia="ru-RU"/>
        </w:rPr>
        <w:t xml:space="preserve"> </w:t>
      </w:r>
      <w:r w:rsidR="003D22B4">
        <w:rPr>
          <w:lang w:eastAsia="ru-RU"/>
        </w:rPr>
        <w:t>в к</w:t>
      </w:r>
      <w:r w:rsidRPr="00955125">
        <w:rPr>
          <w:lang w:eastAsia="ru-RU"/>
        </w:rPr>
        <w:t>ажд</w:t>
      </w:r>
      <w:r w:rsidR="003D22B4">
        <w:rPr>
          <w:lang w:eastAsia="ru-RU"/>
        </w:rPr>
        <w:t>ой</w:t>
      </w:r>
      <w:r w:rsidRPr="00955125">
        <w:rPr>
          <w:lang w:eastAsia="ru-RU"/>
        </w:rPr>
        <w:t xml:space="preserve"> </w:t>
      </w:r>
      <w:r w:rsidR="003D22B4">
        <w:rPr>
          <w:lang w:eastAsia="ru-RU"/>
        </w:rPr>
        <w:t>из которых</w:t>
      </w:r>
      <w:r w:rsidRPr="00955125">
        <w:rPr>
          <w:lang w:eastAsia="ru-RU"/>
        </w:rPr>
        <w:t xml:space="preserve"> содерж</w:t>
      </w:r>
      <w:r w:rsidR="003D22B4">
        <w:rPr>
          <w:lang w:eastAsia="ru-RU"/>
        </w:rPr>
        <w:t>атся</w:t>
      </w:r>
      <w:r w:rsidRPr="00955125">
        <w:rPr>
          <w:lang w:eastAsia="ru-RU"/>
        </w:rPr>
        <w:t xml:space="preserve"> катодные ячейки</w:t>
      </w:r>
      <w:r w:rsidR="003D22B4">
        <w:rPr>
          <w:lang w:eastAsia="ru-RU"/>
        </w:rPr>
        <w:t>. В эти ячейки помещается анод</w:t>
      </w:r>
      <w:r w:rsidRPr="00955125">
        <w:rPr>
          <w:lang w:eastAsia="ru-RU"/>
        </w:rPr>
        <w:t>.</w:t>
      </w:r>
      <w:r w:rsidR="003D22B4">
        <w:rPr>
          <w:lang w:eastAsia="ru-RU"/>
        </w:rPr>
        <w:t xml:space="preserve"> В качестве материала конструкции у анода выступает прессованный уголь, а у катода сталь. </w:t>
      </w:r>
      <w:r w:rsidRPr="00955125">
        <w:rPr>
          <w:lang w:eastAsia="ru-RU"/>
        </w:rPr>
        <w:t>В качестве электролита используется раствор трифторида калия KF*2HF</w:t>
      </w:r>
      <w:r w:rsidR="003D22B4">
        <w:rPr>
          <w:lang w:eastAsia="ru-RU"/>
        </w:rPr>
        <w:t>.</w:t>
      </w:r>
      <w:r w:rsidRPr="00955125">
        <w:rPr>
          <w:lang w:eastAsia="ru-RU"/>
        </w:rPr>
        <w:t xml:space="preserve"> </w:t>
      </w:r>
      <w:r w:rsidR="003D22B4">
        <w:rPr>
          <w:lang w:eastAsia="ru-RU"/>
        </w:rPr>
        <w:t>Раствор</w:t>
      </w:r>
      <w:r w:rsidRPr="00955125">
        <w:rPr>
          <w:lang w:eastAsia="ru-RU"/>
        </w:rPr>
        <w:t xml:space="preserve"> содержит анионы F, HF</w:t>
      </w:r>
      <w:r w:rsidRPr="00955125">
        <w:rPr>
          <w:vertAlign w:val="subscript"/>
          <w:lang w:eastAsia="ru-RU"/>
        </w:rPr>
        <w:t>2</w:t>
      </w:r>
      <w:r w:rsidRPr="00955125">
        <w:rPr>
          <w:vertAlign w:val="superscript"/>
          <w:lang w:eastAsia="ru-RU"/>
        </w:rPr>
        <w:t>–</w:t>
      </w:r>
      <w:r w:rsidRPr="00955125">
        <w:rPr>
          <w:lang w:eastAsia="ru-RU"/>
        </w:rPr>
        <w:t xml:space="preserve"> и катионы K</w:t>
      </w:r>
      <w:r w:rsidRPr="00955125">
        <w:rPr>
          <w:vertAlign w:val="superscript"/>
          <w:lang w:eastAsia="ru-RU"/>
        </w:rPr>
        <w:t>+</w:t>
      </w:r>
      <w:r w:rsidRPr="00955125">
        <w:rPr>
          <w:lang w:eastAsia="ru-RU"/>
        </w:rPr>
        <w:t xml:space="preserve"> и H</w:t>
      </w:r>
      <w:r w:rsidRPr="00955125">
        <w:rPr>
          <w:vertAlign w:val="superscript"/>
          <w:lang w:eastAsia="ru-RU"/>
        </w:rPr>
        <w:t>+</w:t>
      </w:r>
      <w:r w:rsidRPr="00955125">
        <w:rPr>
          <w:lang w:eastAsia="ru-RU"/>
        </w:rPr>
        <w:t xml:space="preserve">. </w:t>
      </w:r>
      <w:r w:rsidR="003D22B4">
        <w:rPr>
          <w:lang w:eastAsia="ru-RU"/>
        </w:rPr>
        <w:t xml:space="preserve">При электролизе выделяется много энергии в виде тепла, которое </w:t>
      </w:r>
      <w:r w:rsidRPr="00955125">
        <w:rPr>
          <w:lang w:eastAsia="ru-RU"/>
        </w:rPr>
        <w:t xml:space="preserve">отводится </w:t>
      </w:r>
      <w:r w:rsidR="003D22B4">
        <w:rPr>
          <w:lang w:eastAsia="ru-RU"/>
        </w:rPr>
        <w:t>с</w:t>
      </w:r>
      <w:r w:rsidRPr="00955125">
        <w:rPr>
          <w:lang w:eastAsia="ru-RU"/>
        </w:rPr>
        <w:t xml:space="preserve"> помощью воды</w:t>
      </w:r>
      <w:r w:rsidR="003D22B4">
        <w:rPr>
          <w:lang w:eastAsia="ru-RU"/>
        </w:rPr>
        <w:t>.</w:t>
      </w:r>
      <w:r w:rsidRPr="00955125">
        <w:rPr>
          <w:lang w:eastAsia="ru-RU"/>
        </w:rPr>
        <w:t xml:space="preserve"> </w:t>
      </w:r>
      <w:r w:rsidR="003D22B4">
        <w:rPr>
          <w:lang w:eastAsia="ru-RU"/>
        </w:rPr>
        <w:t>Вода</w:t>
      </w:r>
      <w:r w:rsidRPr="00955125">
        <w:rPr>
          <w:lang w:eastAsia="ru-RU"/>
        </w:rPr>
        <w:t xml:space="preserve"> подается в трубчатый теплообменник, </w:t>
      </w:r>
      <w:r w:rsidR="003D22B4">
        <w:rPr>
          <w:lang w:eastAsia="ru-RU"/>
        </w:rPr>
        <w:t xml:space="preserve">который </w:t>
      </w:r>
      <w:r w:rsidRPr="00955125">
        <w:rPr>
          <w:lang w:eastAsia="ru-RU"/>
        </w:rPr>
        <w:t>распределе</w:t>
      </w:r>
      <w:r w:rsidR="003D22B4">
        <w:rPr>
          <w:lang w:eastAsia="ru-RU"/>
        </w:rPr>
        <w:t>н</w:t>
      </w:r>
      <w:r w:rsidRPr="00955125">
        <w:rPr>
          <w:lang w:eastAsia="ru-RU"/>
        </w:rPr>
        <w:t xml:space="preserve"> между катодными ячейками внутри аппарата</w:t>
      </w:r>
      <w:r w:rsidR="00FC51B2" w:rsidRPr="00FC51B2">
        <w:rPr>
          <w:lang w:eastAsia="ru-RU"/>
        </w:rPr>
        <w:t xml:space="preserve"> [</w:t>
      </w:r>
      <w:r w:rsidR="00FC51B2">
        <w:rPr>
          <w:lang w:eastAsia="ru-RU"/>
        </w:rPr>
        <w:fldChar w:fldCharType="begin"/>
      </w:r>
      <w:r w:rsidR="00FC51B2">
        <w:rPr>
          <w:lang w:eastAsia="ru-RU"/>
        </w:rPr>
        <w:instrText xml:space="preserve"> REF _Ref91034757 \r \h </w:instrText>
      </w:r>
      <w:r w:rsidR="00FC51B2">
        <w:rPr>
          <w:lang w:eastAsia="ru-RU"/>
        </w:rPr>
      </w:r>
      <w:r w:rsidR="00FC51B2">
        <w:rPr>
          <w:lang w:eastAsia="ru-RU"/>
        </w:rPr>
        <w:fldChar w:fldCharType="separate"/>
      </w:r>
      <w:r w:rsidR="00FC51B2">
        <w:rPr>
          <w:lang w:eastAsia="ru-RU"/>
        </w:rPr>
        <w:t>2</w:t>
      </w:r>
      <w:r w:rsidR="00FC51B2">
        <w:rPr>
          <w:lang w:eastAsia="ru-RU"/>
        </w:rPr>
        <w:fldChar w:fldCharType="end"/>
      </w:r>
      <w:r w:rsidR="00FC51B2" w:rsidRPr="00FC51B2">
        <w:rPr>
          <w:lang w:eastAsia="ru-RU"/>
        </w:rPr>
        <w:t>]</w:t>
      </w:r>
      <w:r w:rsidRPr="00955125">
        <w:rPr>
          <w:lang w:eastAsia="ru-RU"/>
        </w:rPr>
        <w:t>.</w:t>
      </w:r>
    </w:p>
    <w:p w14:paraId="25BD21CA" w14:textId="3C3EBC65" w:rsidR="00955125" w:rsidRPr="00955125" w:rsidRDefault="00955125" w:rsidP="00DB0905">
      <w:pPr>
        <w:ind w:firstLine="709"/>
        <w:rPr>
          <w:lang w:eastAsia="ru-RU"/>
        </w:rPr>
      </w:pPr>
      <w:r w:rsidRPr="00955125">
        <w:rPr>
          <w:lang w:eastAsia="ru-RU"/>
        </w:rPr>
        <w:t xml:space="preserve">В зависимости от </w:t>
      </w:r>
      <w:proofErr w:type="spellStart"/>
      <w:r w:rsidRPr="00955125">
        <w:rPr>
          <w:lang w:val="en-US" w:eastAsia="ru-RU"/>
        </w:rPr>
        <w:t>nHF</w:t>
      </w:r>
      <w:proofErr w:type="spellEnd"/>
      <w:r w:rsidRPr="00955125">
        <w:rPr>
          <w:lang w:eastAsia="ru-RU"/>
        </w:rPr>
        <w:t xml:space="preserve"> изменяется температура плавления расплава и определяется она по диаграмме </w:t>
      </w:r>
      <w:proofErr w:type="spellStart"/>
      <w:r w:rsidRPr="00955125">
        <w:rPr>
          <w:lang w:eastAsia="ru-RU"/>
        </w:rPr>
        <w:t>Кэди</w:t>
      </w:r>
      <w:proofErr w:type="spellEnd"/>
      <w:r w:rsidRPr="00955125">
        <w:rPr>
          <w:lang w:eastAsia="ru-RU"/>
        </w:rPr>
        <w:t>. На ней приводятся значения давления паров над расплавом. С целью наименьшего загрязнения анодного газа (</w:t>
      </w:r>
      <w:r w:rsidRPr="00955125">
        <w:rPr>
          <w:lang w:val="en-US" w:eastAsia="ru-RU"/>
        </w:rPr>
        <w:t>F</w:t>
      </w:r>
      <w:r w:rsidRPr="00955125">
        <w:rPr>
          <w:vertAlign w:val="subscript"/>
          <w:lang w:eastAsia="ru-RU"/>
        </w:rPr>
        <w:t>2</w:t>
      </w:r>
      <w:r w:rsidRPr="00955125">
        <w:rPr>
          <w:lang w:eastAsia="ru-RU"/>
        </w:rPr>
        <w:t xml:space="preserve">) фторидом водорода, уменьшением потерь последнего наиболее рациональными составами являются </w:t>
      </w:r>
      <w:r w:rsidRPr="00955125">
        <w:rPr>
          <w:lang w:val="en-US" w:eastAsia="ru-RU"/>
        </w:rPr>
        <w:t>KF</w:t>
      </w:r>
      <w:r w:rsidRPr="00955125">
        <w:rPr>
          <w:lang w:eastAsia="ru-RU"/>
        </w:rPr>
        <w:t>*</w:t>
      </w:r>
      <w:r w:rsidRPr="00955125">
        <w:rPr>
          <w:lang w:val="en-US" w:eastAsia="ru-RU"/>
        </w:rPr>
        <w:t>HF</w:t>
      </w:r>
      <w:r w:rsidRPr="00955125">
        <w:rPr>
          <w:lang w:eastAsia="ru-RU"/>
        </w:rPr>
        <w:t xml:space="preserve"> и </w:t>
      </w:r>
      <w:r w:rsidRPr="00955125">
        <w:rPr>
          <w:lang w:val="en-US" w:eastAsia="ru-RU"/>
        </w:rPr>
        <w:t>KF</w:t>
      </w:r>
      <w:r w:rsidRPr="00955125">
        <w:rPr>
          <w:lang w:eastAsia="ru-RU"/>
        </w:rPr>
        <w:t>*2</w:t>
      </w:r>
      <w:r w:rsidRPr="00955125">
        <w:rPr>
          <w:lang w:val="en-US" w:eastAsia="ru-RU"/>
        </w:rPr>
        <w:t>HF</w:t>
      </w:r>
      <w:r w:rsidR="00903D2E">
        <w:rPr>
          <w:lang w:eastAsia="ru-RU"/>
        </w:rPr>
        <w:t xml:space="preserve"> </w:t>
      </w:r>
      <w:r w:rsidRPr="00955125">
        <w:rPr>
          <w:lang w:eastAsia="ru-RU"/>
        </w:rPr>
        <w:t xml:space="preserve">(40 % </w:t>
      </w:r>
      <w:r w:rsidRPr="00955125">
        <w:rPr>
          <w:lang w:val="en-US" w:eastAsia="ru-RU"/>
        </w:rPr>
        <w:t>HF</w:t>
      </w:r>
      <w:r w:rsidRPr="00955125">
        <w:rPr>
          <w:lang w:eastAsia="ru-RU"/>
        </w:rPr>
        <w:t xml:space="preserve">). В первом случае электролиз возможен при </w:t>
      </w:r>
      <w:r w:rsidRPr="00955125">
        <w:rPr>
          <w:lang w:val="en-US" w:eastAsia="ru-RU"/>
        </w:rPr>
        <w:t>T</w:t>
      </w:r>
      <w:r w:rsidRPr="00955125">
        <w:rPr>
          <w:lang w:eastAsia="ru-RU"/>
        </w:rPr>
        <w:t>=250</w:t>
      </w:r>
      <w:r w:rsidRPr="00955125">
        <w:rPr>
          <w:vertAlign w:val="superscript"/>
          <w:lang w:eastAsia="ru-RU"/>
        </w:rPr>
        <w:t>0</w:t>
      </w:r>
      <w:r w:rsidRPr="00955125">
        <w:rPr>
          <w:lang w:eastAsia="ru-RU"/>
        </w:rPr>
        <w:t xml:space="preserve"> </w:t>
      </w:r>
      <w:r w:rsidRPr="00955125">
        <w:rPr>
          <w:lang w:val="en-US" w:eastAsia="ru-RU"/>
        </w:rPr>
        <w:t>C</w:t>
      </w:r>
      <w:r w:rsidRPr="00955125">
        <w:rPr>
          <w:lang w:eastAsia="ru-RU"/>
        </w:rPr>
        <w:t xml:space="preserve"> (высокотемпературный), а во втором около 100</w:t>
      </w:r>
      <w:r w:rsidRPr="00955125">
        <w:rPr>
          <w:vertAlign w:val="superscript"/>
          <w:lang w:eastAsia="ru-RU"/>
        </w:rPr>
        <w:t>0</w:t>
      </w:r>
      <w:r w:rsidR="00183E88">
        <w:rPr>
          <w:lang w:eastAsia="ru-RU"/>
        </w:rPr>
        <w:t xml:space="preserve"> </w:t>
      </w:r>
      <w:r w:rsidRPr="00955125">
        <w:rPr>
          <w:lang w:eastAsia="ru-RU"/>
        </w:rPr>
        <w:t>С (</w:t>
      </w:r>
      <w:proofErr w:type="spellStart"/>
      <w:r w:rsidRPr="00955125">
        <w:rPr>
          <w:lang w:eastAsia="ru-RU"/>
        </w:rPr>
        <w:t>среднетемператрный</w:t>
      </w:r>
      <w:proofErr w:type="spellEnd"/>
      <w:r w:rsidRPr="00955125">
        <w:rPr>
          <w:lang w:eastAsia="ru-RU"/>
        </w:rPr>
        <w:t xml:space="preserve">). На </w:t>
      </w:r>
      <w:proofErr w:type="spellStart"/>
      <w:r w:rsidRPr="00955125">
        <w:rPr>
          <w:lang w:eastAsia="ru-RU"/>
        </w:rPr>
        <w:t>сублиматном</w:t>
      </w:r>
      <w:proofErr w:type="spellEnd"/>
      <w:r w:rsidRPr="00955125">
        <w:rPr>
          <w:lang w:eastAsia="ru-RU"/>
        </w:rPr>
        <w:t xml:space="preserve"> заводе используется среднетемпературные электролизеры. Процесс электролиза сводится к разложению </w:t>
      </w:r>
      <w:r w:rsidRPr="00955125">
        <w:rPr>
          <w:lang w:val="en-US" w:eastAsia="ru-RU"/>
        </w:rPr>
        <w:t>HF</w:t>
      </w:r>
      <w:r w:rsidR="00903D2E">
        <w:rPr>
          <w:lang w:eastAsia="ru-RU"/>
        </w:rPr>
        <w:t>. На аноде выделяется фтор, а на катоде выделяется водород.</w:t>
      </w:r>
    </w:p>
    <w:p w14:paraId="63C611F4" w14:textId="77777777" w:rsidR="00955125" w:rsidRPr="00955125" w:rsidRDefault="00955125" w:rsidP="00DB0905">
      <w:pPr>
        <w:spacing w:after="160"/>
        <w:ind w:firstLine="709"/>
        <w:rPr>
          <w:lang w:eastAsia="ru-RU"/>
        </w:rPr>
      </w:pPr>
    </w:p>
    <w:p w14:paraId="40ABBA19" w14:textId="77777777" w:rsidR="00955125" w:rsidRPr="00955125" w:rsidRDefault="00955125" w:rsidP="00DB0905">
      <w:pPr>
        <w:spacing w:after="160"/>
        <w:jc w:val="center"/>
        <w:rPr>
          <w:lang w:eastAsia="ru-RU"/>
        </w:rPr>
      </w:pPr>
      <w:r w:rsidRPr="00955125">
        <w:rPr>
          <w:noProof/>
          <w:lang w:eastAsia="ru-RU"/>
        </w:rPr>
        <w:drawing>
          <wp:inline distT="0" distB="0" distL="0" distR="0" wp14:anchorId="05A88454" wp14:editId="19ACE020">
            <wp:extent cx="3028950" cy="2071860"/>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39062" cy="2078777"/>
                    </a:xfrm>
                    <a:prstGeom prst="rect">
                      <a:avLst/>
                    </a:prstGeom>
                  </pic:spPr>
                </pic:pic>
              </a:graphicData>
            </a:graphic>
          </wp:inline>
        </w:drawing>
      </w:r>
    </w:p>
    <w:p w14:paraId="170F1F9C" w14:textId="4FBB610B" w:rsidR="00955125" w:rsidRPr="00955125" w:rsidRDefault="00955125" w:rsidP="00DB0905">
      <w:pPr>
        <w:spacing w:after="160"/>
        <w:jc w:val="center"/>
        <w:rPr>
          <w:lang w:eastAsia="ru-RU"/>
        </w:rPr>
      </w:pPr>
      <w:r w:rsidRPr="00955125">
        <w:rPr>
          <w:lang w:eastAsia="ru-RU"/>
        </w:rPr>
        <w:t xml:space="preserve">Рисунок </w:t>
      </w:r>
      <w:r w:rsidR="004917DE">
        <w:rPr>
          <w:lang w:eastAsia="ru-RU"/>
        </w:rPr>
        <w:t>1.</w:t>
      </w:r>
      <w:r w:rsidRPr="00955125">
        <w:rPr>
          <w:lang w:eastAsia="ru-RU"/>
        </w:rPr>
        <w:t>2 – Упрощенная схема электролиза</w:t>
      </w:r>
    </w:p>
    <w:p w14:paraId="3A3C64EF" w14:textId="77777777" w:rsidR="00955125" w:rsidRPr="00955125" w:rsidRDefault="00955125" w:rsidP="00DB0905">
      <w:pPr>
        <w:spacing w:after="160"/>
        <w:ind w:firstLine="709"/>
        <w:rPr>
          <w:lang w:eastAsia="ru-RU"/>
        </w:rPr>
      </w:pPr>
    </w:p>
    <w:p w14:paraId="39F906AE" w14:textId="67D20141" w:rsidR="00955125" w:rsidRDefault="005A26C9" w:rsidP="00DB0905">
      <w:pPr>
        <w:ind w:firstLine="709"/>
        <w:rPr>
          <w:lang w:eastAsia="ru-RU"/>
        </w:rPr>
      </w:pPr>
      <w:r>
        <w:rPr>
          <w:lang w:eastAsia="ru-RU"/>
        </w:rPr>
        <w:lastRenderedPageBreak/>
        <w:t xml:space="preserve">Кислый фторид калия диссоциирует. В результате этого в электролите выделяются ионы </w:t>
      </w:r>
      <w:r w:rsidR="00955125" w:rsidRPr="00955125">
        <w:rPr>
          <w:lang w:eastAsia="ru-RU"/>
        </w:rPr>
        <w:t>К</w:t>
      </w:r>
      <w:r w:rsidR="00955125" w:rsidRPr="00955125">
        <w:rPr>
          <w:vertAlign w:val="superscript"/>
          <w:lang w:eastAsia="ru-RU"/>
        </w:rPr>
        <w:t>+</w:t>
      </w:r>
      <w:r w:rsidR="00955125" w:rsidRPr="00955125">
        <w:rPr>
          <w:lang w:eastAsia="ru-RU"/>
        </w:rPr>
        <w:t>, Н</w:t>
      </w:r>
      <w:r w:rsidR="00955125" w:rsidRPr="00955125">
        <w:rPr>
          <w:vertAlign w:val="superscript"/>
          <w:lang w:eastAsia="ru-RU"/>
        </w:rPr>
        <w:t>+</w:t>
      </w:r>
      <w:r w:rsidR="00955125" w:rsidRPr="00955125">
        <w:rPr>
          <w:lang w:eastAsia="ru-RU"/>
        </w:rPr>
        <w:t>, F</w:t>
      </w:r>
      <w:r w:rsidR="00955125" w:rsidRPr="00955125">
        <w:rPr>
          <w:vertAlign w:val="superscript"/>
          <w:lang w:eastAsia="ru-RU"/>
        </w:rPr>
        <w:noBreakHyphen/>
      </w:r>
      <w:r w:rsidR="00955125" w:rsidRPr="00955125">
        <w:rPr>
          <w:lang w:eastAsia="ru-RU"/>
        </w:rPr>
        <w:t>, НF</w:t>
      </w:r>
      <w:r w:rsidR="00955125" w:rsidRPr="00955125">
        <w:rPr>
          <w:vertAlign w:val="subscript"/>
          <w:lang w:eastAsia="ru-RU"/>
        </w:rPr>
        <w:t>2</w:t>
      </w:r>
      <w:r w:rsidR="00955125" w:rsidRPr="00955125">
        <w:rPr>
          <w:vertAlign w:val="superscript"/>
          <w:lang w:eastAsia="ru-RU"/>
        </w:rPr>
        <w:t>–</w:t>
      </w:r>
      <w:r w:rsidR="00955125" w:rsidRPr="00955125">
        <w:rPr>
          <w:lang w:eastAsia="ru-RU"/>
        </w:rPr>
        <w:t xml:space="preserve">. </w:t>
      </w:r>
      <w:r>
        <w:rPr>
          <w:lang w:eastAsia="ru-RU"/>
        </w:rPr>
        <w:t>Когда подается ток на электролизер, на аноде выделяется фтор.</w:t>
      </w:r>
    </w:p>
    <w:p w14:paraId="2EDE0819" w14:textId="77777777" w:rsidR="00183E88" w:rsidRPr="00955125" w:rsidRDefault="00183E88" w:rsidP="00DB0905">
      <w:pPr>
        <w:ind w:firstLine="709"/>
        <w:rPr>
          <w:lang w:eastAsia="ru-RU"/>
        </w:rPr>
      </w:pPr>
    </w:p>
    <w:p w14:paraId="21822398" w14:textId="16E97F0D" w:rsidR="00955125" w:rsidRDefault="00955125" w:rsidP="00183E88">
      <w:pPr>
        <w:jc w:val="center"/>
        <w:rPr>
          <w:lang w:eastAsia="ru-RU"/>
        </w:rPr>
      </w:pPr>
      <w:r w:rsidRPr="00955125">
        <w:rPr>
          <w:lang w:eastAsia="ru-RU"/>
        </w:rPr>
        <w:t>2F</w:t>
      </w:r>
      <w:r w:rsidRPr="00955125">
        <w:rPr>
          <w:vertAlign w:val="superscript"/>
          <w:lang w:eastAsia="ru-RU"/>
        </w:rPr>
        <w:t>-</w:t>
      </w:r>
      <w:r w:rsidRPr="00955125">
        <w:rPr>
          <w:lang w:eastAsia="ru-RU"/>
        </w:rPr>
        <w:t xml:space="preserve"> → F</w:t>
      </w:r>
      <w:r w:rsidRPr="00955125">
        <w:rPr>
          <w:vertAlign w:val="subscript"/>
          <w:lang w:eastAsia="ru-RU"/>
        </w:rPr>
        <w:t>2</w:t>
      </w:r>
      <w:r w:rsidRPr="00955125">
        <w:rPr>
          <w:lang w:eastAsia="ru-RU"/>
        </w:rPr>
        <w:t xml:space="preserve"> + 2e</w:t>
      </w:r>
      <w:r w:rsidRPr="00955125">
        <w:rPr>
          <w:vertAlign w:val="superscript"/>
          <w:lang w:eastAsia="ru-RU"/>
        </w:rPr>
        <w:t>−</w:t>
      </w:r>
      <w:r w:rsidRPr="00955125">
        <w:rPr>
          <w:lang w:eastAsia="ru-RU"/>
        </w:rPr>
        <w:t xml:space="preserve"> и 2HF</w:t>
      </w:r>
      <w:r w:rsidRPr="00955125">
        <w:rPr>
          <w:vertAlign w:val="subscript"/>
          <w:lang w:eastAsia="ru-RU"/>
        </w:rPr>
        <w:t>2</w:t>
      </w:r>
      <w:r w:rsidRPr="00955125">
        <w:rPr>
          <w:vertAlign w:val="superscript"/>
          <w:lang w:eastAsia="ru-RU"/>
        </w:rPr>
        <w:t>-</w:t>
      </w:r>
      <w:r w:rsidRPr="00955125">
        <w:rPr>
          <w:lang w:eastAsia="ru-RU"/>
        </w:rPr>
        <w:t xml:space="preserve"> → 2HF + F</w:t>
      </w:r>
      <w:r w:rsidRPr="00955125">
        <w:rPr>
          <w:vertAlign w:val="subscript"/>
          <w:lang w:eastAsia="ru-RU"/>
        </w:rPr>
        <w:t>2</w:t>
      </w:r>
      <w:r w:rsidRPr="00955125">
        <w:rPr>
          <w:lang w:eastAsia="ru-RU"/>
        </w:rPr>
        <w:t xml:space="preserve"> + 2e</w:t>
      </w:r>
      <w:r w:rsidRPr="00955125">
        <w:rPr>
          <w:vertAlign w:val="superscript"/>
          <w:lang w:eastAsia="ru-RU"/>
        </w:rPr>
        <w:t>−</w:t>
      </w:r>
      <w:r w:rsidRPr="00955125">
        <w:rPr>
          <w:lang w:eastAsia="ru-RU"/>
        </w:rPr>
        <w:t>.</w:t>
      </w:r>
    </w:p>
    <w:p w14:paraId="16BBD2A4" w14:textId="77777777" w:rsidR="00183E88" w:rsidRPr="00955125" w:rsidRDefault="00183E88" w:rsidP="00DB0905">
      <w:pPr>
        <w:ind w:firstLine="709"/>
        <w:rPr>
          <w:lang w:eastAsia="ru-RU"/>
        </w:rPr>
      </w:pPr>
    </w:p>
    <w:p w14:paraId="189C44A7" w14:textId="1B3BA4D8" w:rsidR="00955125" w:rsidRDefault="00955125" w:rsidP="00DB0905">
      <w:pPr>
        <w:ind w:firstLine="709"/>
        <w:rPr>
          <w:lang w:eastAsia="ru-RU"/>
        </w:rPr>
      </w:pPr>
      <w:r w:rsidRPr="00955125">
        <w:rPr>
          <w:lang w:eastAsia="ru-RU"/>
        </w:rPr>
        <w:t xml:space="preserve">На катоде </w:t>
      </w:r>
      <w:r w:rsidR="005A26C9">
        <w:rPr>
          <w:lang w:eastAsia="ru-RU"/>
        </w:rPr>
        <w:t xml:space="preserve">выделяется </w:t>
      </w:r>
      <w:r w:rsidR="001F7CFA">
        <w:rPr>
          <w:lang w:eastAsia="ru-RU"/>
        </w:rPr>
        <w:t xml:space="preserve">водород </w:t>
      </w:r>
      <w:r w:rsidR="001F7CFA" w:rsidRPr="00955125">
        <w:rPr>
          <w:lang w:eastAsia="ru-RU"/>
        </w:rPr>
        <w:t>за</w:t>
      </w:r>
      <w:r w:rsidR="005A26C9">
        <w:rPr>
          <w:lang w:eastAsia="ru-RU"/>
        </w:rPr>
        <w:t xml:space="preserve"> счет </w:t>
      </w:r>
      <w:r w:rsidRPr="00955125">
        <w:rPr>
          <w:lang w:eastAsia="ru-RU"/>
        </w:rPr>
        <w:t>присоединения электронов к молекулам фтороводород</w:t>
      </w:r>
      <w:r w:rsidR="004C103E">
        <w:rPr>
          <w:lang w:eastAsia="ru-RU"/>
        </w:rPr>
        <w:t>а</w:t>
      </w:r>
      <w:r w:rsidRPr="00955125">
        <w:rPr>
          <w:lang w:eastAsia="ru-RU"/>
        </w:rPr>
        <w:t>:</w:t>
      </w:r>
    </w:p>
    <w:p w14:paraId="32A0AE8D" w14:textId="77777777" w:rsidR="00183E88" w:rsidRPr="00955125" w:rsidRDefault="00183E88" w:rsidP="00DB0905">
      <w:pPr>
        <w:ind w:firstLine="709"/>
        <w:rPr>
          <w:lang w:eastAsia="ru-RU"/>
        </w:rPr>
      </w:pPr>
    </w:p>
    <w:p w14:paraId="3E028A9E" w14:textId="595526DF" w:rsidR="00955125" w:rsidRDefault="00955125" w:rsidP="00183E88">
      <w:pPr>
        <w:jc w:val="center"/>
        <w:rPr>
          <w:lang w:eastAsia="ru-RU"/>
        </w:rPr>
      </w:pPr>
      <w:r w:rsidRPr="00955125">
        <w:rPr>
          <w:lang w:eastAsia="ru-RU"/>
        </w:rPr>
        <w:t>4HF+2е</w:t>
      </w:r>
      <w:r w:rsidRPr="00955125">
        <w:rPr>
          <w:vertAlign w:val="superscript"/>
          <w:lang w:eastAsia="ru-RU"/>
        </w:rPr>
        <w:t>-</w:t>
      </w:r>
      <w:r w:rsidRPr="00955125">
        <w:rPr>
          <w:lang w:eastAsia="ru-RU"/>
        </w:rPr>
        <w:t xml:space="preserve"> → 2HF2</w:t>
      </w:r>
      <w:r w:rsidRPr="00955125">
        <w:rPr>
          <w:vertAlign w:val="superscript"/>
          <w:lang w:eastAsia="ru-RU"/>
        </w:rPr>
        <w:t>-</w:t>
      </w:r>
      <w:r w:rsidRPr="00955125">
        <w:rPr>
          <w:lang w:eastAsia="ru-RU"/>
        </w:rPr>
        <w:t>+ H</w:t>
      </w:r>
      <w:r w:rsidRPr="00955125">
        <w:rPr>
          <w:vertAlign w:val="subscript"/>
          <w:lang w:eastAsia="ru-RU"/>
        </w:rPr>
        <w:t>2</w:t>
      </w:r>
      <w:r w:rsidRPr="00955125">
        <w:rPr>
          <w:lang w:eastAsia="ru-RU"/>
        </w:rPr>
        <w:t>.</w:t>
      </w:r>
    </w:p>
    <w:p w14:paraId="32C11613" w14:textId="77777777" w:rsidR="00183E88" w:rsidRPr="00955125" w:rsidRDefault="00183E88" w:rsidP="00DB0905">
      <w:pPr>
        <w:ind w:firstLine="709"/>
        <w:rPr>
          <w:lang w:eastAsia="ru-RU"/>
        </w:rPr>
      </w:pPr>
    </w:p>
    <w:p w14:paraId="6080E520" w14:textId="48BF6D12" w:rsidR="00955125" w:rsidRPr="00955125" w:rsidRDefault="00955125" w:rsidP="00DB0905">
      <w:pPr>
        <w:ind w:firstLine="709"/>
        <w:rPr>
          <w:lang w:eastAsia="ru-RU"/>
        </w:rPr>
      </w:pPr>
      <w:r w:rsidRPr="00955125">
        <w:rPr>
          <w:lang w:eastAsia="ru-RU"/>
        </w:rPr>
        <w:t xml:space="preserve">После получения фтора его отправляют на линию получения ГФУ. Через гексафторид урана проходит практически весь уран, добываемый из недр. Он является пока единственным газообразным соединением, </w:t>
      </w:r>
      <w:r w:rsidR="00355F3B">
        <w:rPr>
          <w:lang w:eastAsia="ru-RU"/>
        </w:rPr>
        <w:t xml:space="preserve">которое </w:t>
      </w:r>
      <w:r w:rsidRPr="00955125">
        <w:rPr>
          <w:lang w:eastAsia="ru-RU"/>
        </w:rPr>
        <w:t>использу</w:t>
      </w:r>
      <w:r w:rsidR="00355F3B">
        <w:rPr>
          <w:lang w:eastAsia="ru-RU"/>
        </w:rPr>
        <w:t>ют</w:t>
      </w:r>
      <w:r w:rsidRPr="00955125">
        <w:rPr>
          <w:lang w:eastAsia="ru-RU"/>
        </w:rPr>
        <w:t xml:space="preserve"> </w:t>
      </w:r>
      <w:r w:rsidR="00355F3B">
        <w:rPr>
          <w:lang w:eastAsia="ru-RU"/>
        </w:rPr>
        <w:t>при</w:t>
      </w:r>
      <w:r w:rsidRPr="00955125">
        <w:rPr>
          <w:lang w:eastAsia="ru-RU"/>
        </w:rPr>
        <w:t xml:space="preserve"> обогащении ядерного топлива </w:t>
      </w:r>
      <w:r w:rsidR="007560C9" w:rsidRPr="00955125">
        <w:rPr>
          <w:lang w:eastAsia="ru-RU"/>
        </w:rPr>
        <w:t>изотопом U</w:t>
      </w:r>
      <w:r w:rsidRPr="00955125">
        <w:rPr>
          <w:vertAlign w:val="superscript"/>
          <w:lang w:eastAsia="ru-RU"/>
        </w:rPr>
        <w:t>235</w:t>
      </w:r>
      <w:r w:rsidRPr="00955125">
        <w:rPr>
          <w:lang w:eastAsia="ru-RU"/>
        </w:rPr>
        <w:t xml:space="preserve">. </w:t>
      </w:r>
      <w:r w:rsidR="00355F3B">
        <w:rPr>
          <w:lang w:eastAsia="ru-RU"/>
        </w:rPr>
        <w:t xml:space="preserve">Его также используют </w:t>
      </w:r>
      <w:r w:rsidRPr="00955125">
        <w:rPr>
          <w:lang w:eastAsia="ru-RU"/>
        </w:rPr>
        <w:t xml:space="preserve">для разделения изотопов </w:t>
      </w:r>
      <w:r w:rsidRPr="00955125">
        <w:rPr>
          <w:lang w:val="en-US" w:eastAsia="ru-RU"/>
        </w:rPr>
        <w:t>U</w:t>
      </w:r>
      <w:r w:rsidRPr="00955125">
        <w:rPr>
          <w:vertAlign w:val="superscript"/>
          <w:lang w:eastAsia="ru-RU"/>
        </w:rPr>
        <w:t>235</w:t>
      </w:r>
      <w:r w:rsidRPr="00955125">
        <w:rPr>
          <w:lang w:eastAsia="ru-RU"/>
        </w:rPr>
        <w:t xml:space="preserve"> и </w:t>
      </w:r>
      <w:r w:rsidRPr="00955125">
        <w:rPr>
          <w:lang w:val="en-US" w:eastAsia="ru-RU"/>
        </w:rPr>
        <w:t>U</w:t>
      </w:r>
      <w:r w:rsidRPr="00955125">
        <w:rPr>
          <w:vertAlign w:val="superscript"/>
          <w:lang w:eastAsia="ru-RU"/>
        </w:rPr>
        <w:t>238</w:t>
      </w:r>
      <w:r w:rsidRPr="00955125">
        <w:rPr>
          <w:lang w:eastAsia="ru-RU"/>
        </w:rPr>
        <w:t xml:space="preserve"> газодиффузионным и </w:t>
      </w:r>
      <w:proofErr w:type="spellStart"/>
      <w:r w:rsidRPr="00955125">
        <w:rPr>
          <w:lang w:eastAsia="ru-RU"/>
        </w:rPr>
        <w:t>газоцентрифужным</w:t>
      </w:r>
      <w:proofErr w:type="spellEnd"/>
      <w:r w:rsidRPr="00955125">
        <w:rPr>
          <w:lang w:eastAsia="ru-RU"/>
        </w:rPr>
        <w:t xml:space="preserve"> методами.</w:t>
      </w:r>
    </w:p>
    <w:p w14:paraId="4BE2E201" w14:textId="77777777" w:rsidR="00955125" w:rsidRPr="00955125" w:rsidRDefault="00955125" w:rsidP="00DB0905">
      <w:pPr>
        <w:ind w:firstLine="709"/>
        <w:rPr>
          <w:lang w:eastAsia="ru-RU"/>
        </w:rPr>
      </w:pPr>
      <w:r w:rsidRPr="00955125">
        <w:rPr>
          <w:lang w:eastAsia="ru-RU"/>
        </w:rPr>
        <w:t xml:space="preserve">Практически гексафторид урана можно получить фторированием любого соединения урана элементным фтором. В промышленной практике для получения </w:t>
      </w:r>
      <w:r w:rsidRPr="00955125">
        <w:rPr>
          <w:lang w:val="en-US" w:eastAsia="ru-RU"/>
        </w:rPr>
        <w:t>UF</w:t>
      </w:r>
      <w:r w:rsidRPr="00955125">
        <w:rPr>
          <w:vertAlign w:val="subscript"/>
          <w:lang w:eastAsia="ru-RU"/>
        </w:rPr>
        <w:t xml:space="preserve">6 </w:t>
      </w:r>
      <w:r w:rsidRPr="00955125">
        <w:rPr>
          <w:lang w:eastAsia="ru-RU"/>
        </w:rPr>
        <w:t xml:space="preserve">применяется фторирование элементным фтором тетрафторида или оксидов </w:t>
      </w:r>
      <w:r w:rsidRPr="00955125">
        <w:rPr>
          <w:lang w:val="en-US" w:eastAsia="ru-RU"/>
        </w:rPr>
        <w:t>U</w:t>
      </w:r>
      <w:r w:rsidRPr="00955125">
        <w:rPr>
          <w:lang w:eastAsia="ru-RU"/>
        </w:rPr>
        <w:t>.</w:t>
      </w:r>
    </w:p>
    <w:p w14:paraId="5A0510FC" w14:textId="09008381" w:rsidR="00955125" w:rsidRDefault="00955125" w:rsidP="00DB0905">
      <w:pPr>
        <w:ind w:firstLine="709"/>
        <w:rPr>
          <w:lang w:eastAsia="ru-RU"/>
        </w:rPr>
      </w:pPr>
      <w:r w:rsidRPr="00955125">
        <w:rPr>
          <w:lang w:eastAsia="ru-RU"/>
        </w:rPr>
        <w:t xml:space="preserve">Реакции фторирования </w:t>
      </w:r>
      <w:r w:rsidRPr="00955125">
        <w:rPr>
          <w:lang w:val="en-US" w:eastAsia="ru-RU"/>
        </w:rPr>
        <w:t>UF</w:t>
      </w:r>
      <w:r w:rsidRPr="00955125">
        <w:rPr>
          <w:vertAlign w:val="subscript"/>
          <w:lang w:eastAsia="ru-RU"/>
        </w:rPr>
        <w:t>4</w:t>
      </w:r>
      <w:r w:rsidRPr="00955125">
        <w:rPr>
          <w:lang w:eastAsia="ru-RU"/>
        </w:rPr>
        <w:t xml:space="preserve">, </w:t>
      </w:r>
      <w:r w:rsidRPr="00955125">
        <w:rPr>
          <w:lang w:val="en-US" w:eastAsia="ru-RU"/>
        </w:rPr>
        <w:t>UO</w:t>
      </w:r>
      <w:r w:rsidRPr="00955125">
        <w:rPr>
          <w:vertAlign w:val="subscript"/>
          <w:lang w:eastAsia="ru-RU"/>
        </w:rPr>
        <w:t>2</w:t>
      </w:r>
      <w:r w:rsidRPr="00955125">
        <w:rPr>
          <w:lang w:val="en-US" w:eastAsia="ru-RU"/>
        </w:rPr>
        <w:t>F</w:t>
      </w:r>
      <w:r w:rsidRPr="00955125">
        <w:rPr>
          <w:vertAlign w:val="subscript"/>
          <w:lang w:eastAsia="ru-RU"/>
        </w:rPr>
        <w:t>2</w:t>
      </w:r>
      <w:r w:rsidRPr="00955125">
        <w:rPr>
          <w:lang w:eastAsia="ru-RU"/>
        </w:rPr>
        <w:t>, оксидов урана сопровождаются выделением большого количества тепла и отрицательными значениями энергии Гиббса. Поэтому эти реакции можно считать неравновесными и сдвинутыми в сторону продуктов реакции. Реакция фторирования UF</w:t>
      </w:r>
      <w:r w:rsidRPr="00955125">
        <w:rPr>
          <w:vertAlign w:val="subscript"/>
          <w:lang w:eastAsia="ru-RU"/>
        </w:rPr>
        <w:t>4</w:t>
      </w:r>
      <w:r w:rsidRPr="00955125">
        <w:rPr>
          <w:lang w:eastAsia="ru-RU"/>
        </w:rPr>
        <w:t xml:space="preserve"> фтором описывается уравнением:</w:t>
      </w:r>
    </w:p>
    <w:p w14:paraId="73C1AFAC" w14:textId="77777777" w:rsidR="00183E88" w:rsidRPr="00955125" w:rsidRDefault="00183E88" w:rsidP="00DB0905">
      <w:pPr>
        <w:ind w:firstLine="709"/>
        <w:rPr>
          <w:lang w:eastAsia="ru-RU"/>
        </w:rPr>
      </w:pPr>
    </w:p>
    <w:p w14:paraId="0F697E79" w14:textId="687D4215" w:rsidR="00955125" w:rsidRDefault="00955125" w:rsidP="003A6B48">
      <w:pPr>
        <w:jc w:val="center"/>
        <w:rPr>
          <w:lang w:eastAsia="ru-RU"/>
        </w:rPr>
      </w:pPr>
      <w:r w:rsidRPr="00183E88">
        <w:rPr>
          <w:lang w:val="en-US" w:eastAsia="ru-RU"/>
        </w:rPr>
        <w:t>UF</w:t>
      </w:r>
      <w:r w:rsidRPr="00183E88">
        <w:rPr>
          <w:vertAlign w:val="subscript"/>
          <w:lang w:eastAsia="ru-RU"/>
        </w:rPr>
        <w:t>4</w:t>
      </w:r>
      <w:r w:rsidRPr="00183E88">
        <w:rPr>
          <w:lang w:eastAsia="ru-RU"/>
        </w:rPr>
        <w:t xml:space="preserve"> + </w:t>
      </w:r>
      <w:r w:rsidRPr="00183E88">
        <w:rPr>
          <w:lang w:val="en-US" w:eastAsia="ru-RU"/>
        </w:rPr>
        <w:t>F</w:t>
      </w:r>
      <w:r w:rsidRPr="00183E88">
        <w:rPr>
          <w:vertAlign w:val="subscript"/>
          <w:lang w:eastAsia="ru-RU"/>
        </w:rPr>
        <w:t>2</w:t>
      </w:r>
      <w:r w:rsidRPr="00183E88">
        <w:rPr>
          <w:lang w:eastAsia="ru-RU"/>
        </w:rPr>
        <w:t xml:space="preserve"> →</w:t>
      </w:r>
      <w:r w:rsidRPr="00183E88">
        <w:rPr>
          <w:lang w:val="en-US" w:eastAsia="ru-RU"/>
        </w:rPr>
        <w:t>UF</w:t>
      </w:r>
      <w:r w:rsidRPr="00183E88">
        <w:rPr>
          <w:vertAlign w:val="subscript"/>
          <w:lang w:eastAsia="ru-RU"/>
        </w:rPr>
        <w:t>6</w:t>
      </w:r>
      <w:r w:rsidRPr="00955125">
        <w:rPr>
          <w:b/>
          <w:bCs/>
          <w:lang w:eastAsia="ru-RU"/>
        </w:rPr>
        <w:t xml:space="preserve"> </w:t>
      </w:r>
      <w:r w:rsidRPr="00955125">
        <w:rPr>
          <w:lang w:eastAsia="ru-RU"/>
        </w:rPr>
        <w:t>+ 263 кДж /моль</w:t>
      </w:r>
      <w:r w:rsidR="00183E88">
        <w:rPr>
          <w:lang w:eastAsia="ru-RU"/>
        </w:rPr>
        <w:t>.</w:t>
      </w:r>
    </w:p>
    <w:p w14:paraId="285D0F59" w14:textId="77777777" w:rsidR="00183E88" w:rsidRPr="00955125" w:rsidRDefault="00183E88" w:rsidP="00DB0905">
      <w:pPr>
        <w:ind w:firstLine="709"/>
        <w:rPr>
          <w:lang w:eastAsia="ru-RU"/>
        </w:rPr>
      </w:pPr>
    </w:p>
    <w:p w14:paraId="5D25A326" w14:textId="6BDACC2A" w:rsidR="00955125" w:rsidRDefault="00955125" w:rsidP="00DB0905">
      <w:pPr>
        <w:ind w:firstLine="709"/>
        <w:rPr>
          <w:lang w:eastAsia="ru-RU"/>
        </w:rPr>
      </w:pPr>
      <w:r w:rsidRPr="00955125">
        <w:rPr>
          <w:lang w:eastAsia="ru-RU"/>
        </w:rPr>
        <w:lastRenderedPageBreak/>
        <w:t>Фтор подается на линию производства ГФУ при помощи транспортны</w:t>
      </w:r>
      <w:r w:rsidR="00183E88">
        <w:rPr>
          <w:lang w:eastAsia="ru-RU"/>
        </w:rPr>
        <w:t>х</w:t>
      </w:r>
      <w:r w:rsidRPr="00955125">
        <w:rPr>
          <w:lang w:eastAsia="ru-RU"/>
        </w:rPr>
        <w:t xml:space="preserve"> газодувок.</w:t>
      </w:r>
    </w:p>
    <w:p w14:paraId="6B8E72BA" w14:textId="77777777" w:rsidR="001A4F35" w:rsidRPr="00955125" w:rsidRDefault="001A4F35" w:rsidP="00DB0905">
      <w:pPr>
        <w:ind w:firstLine="709"/>
        <w:rPr>
          <w:lang w:eastAsia="ru-RU"/>
        </w:rPr>
      </w:pPr>
    </w:p>
    <w:p w14:paraId="040A5DEE" w14:textId="7320B7C4" w:rsidR="00447269" w:rsidRDefault="00DB0905" w:rsidP="00E36F38">
      <w:pPr>
        <w:pStyle w:val="2"/>
        <w:numPr>
          <w:ilvl w:val="1"/>
          <w:numId w:val="1"/>
        </w:numPr>
        <w:tabs>
          <w:tab w:val="left" w:pos="1134"/>
        </w:tabs>
        <w:ind w:left="0" w:firstLine="709"/>
        <w:jc w:val="left"/>
        <w:rPr>
          <w:rFonts w:eastAsia="Times New Roman"/>
          <w:bdr w:val="none" w:sz="0" w:space="0" w:color="auto" w:frame="1"/>
          <w:lang w:eastAsia="ru-RU"/>
        </w:rPr>
      </w:pPr>
      <w:bookmarkStart w:id="146" w:name="_Toc93345992"/>
      <w:bookmarkStart w:id="147" w:name="_Toc93668083"/>
      <w:bookmarkStart w:id="148" w:name="_Toc93861767"/>
      <w:bookmarkStart w:id="149" w:name="_Toc93871935"/>
      <w:bookmarkStart w:id="150" w:name="_Toc94095371"/>
      <w:bookmarkStart w:id="151" w:name="_Toc94096190"/>
      <w:r>
        <w:rPr>
          <w:rFonts w:eastAsia="Times New Roman"/>
          <w:bdr w:val="none" w:sz="0" w:space="0" w:color="auto" w:frame="1"/>
          <w:lang w:eastAsia="ru-RU"/>
        </w:rPr>
        <w:t>Газодувки. Принцип работы</w:t>
      </w:r>
      <w:bookmarkEnd w:id="146"/>
      <w:bookmarkEnd w:id="147"/>
      <w:bookmarkEnd w:id="148"/>
      <w:bookmarkEnd w:id="149"/>
      <w:bookmarkEnd w:id="150"/>
      <w:bookmarkEnd w:id="151"/>
    </w:p>
    <w:p w14:paraId="1CC22750" w14:textId="77777777" w:rsidR="00447269" w:rsidRPr="00447269" w:rsidRDefault="00447269" w:rsidP="00447269">
      <w:pPr>
        <w:rPr>
          <w:lang w:eastAsia="ru-RU"/>
        </w:rPr>
      </w:pPr>
    </w:p>
    <w:p w14:paraId="672E1E60" w14:textId="37F77FAF" w:rsidR="00B27ABC" w:rsidRDefault="00B27ABC" w:rsidP="00CC6D8D">
      <w:pPr>
        <w:ind w:firstLine="709"/>
        <w:rPr>
          <w:bCs/>
          <w:szCs w:val="28"/>
          <w:lang w:eastAsia="ru-RU"/>
        </w:rPr>
      </w:pPr>
      <w:r w:rsidRPr="00B27ABC">
        <w:rPr>
          <w:bCs/>
          <w:szCs w:val="28"/>
          <w:lang w:eastAsia="ru-RU"/>
        </w:rPr>
        <w:t xml:space="preserve">Газодувка – это устройство, </w:t>
      </w:r>
      <w:r>
        <w:rPr>
          <w:bCs/>
          <w:szCs w:val="28"/>
          <w:lang w:eastAsia="ru-RU"/>
        </w:rPr>
        <w:t xml:space="preserve">предназначенное для нагнетания воздуха. </w:t>
      </w:r>
      <w:r w:rsidRPr="00B27ABC">
        <w:rPr>
          <w:bCs/>
          <w:szCs w:val="28"/>
          <w:lang w:eastAsia="ru-RU"/>
        </w:rPr>
        <w:t>Главная задача подобных устройств – это создание и поддержка высокого вакуума внутри системы. Не мене важную роль играет и регулировка давления нагнетания, которое может варьироваться в самых разных пределах</w:t>
      </w:r>
      <w:r>
        <w:rPr>
          <w:bCs/>
          <w:szCs w:val="28"/>
          <w:lang w:eastAsia="ru-RU"/>
        </w:rPr>
        <w:t>.</w:t>
      </w:r>
    </w:p>
    <w:p w14:paraId="74E5E480" w14:textId="3FDDA0B0" w:rsidR="00CC6D8D" w:rsidRPr="00CC6D8D" w:rsidRDefault="00CC6D8D" w:rsidP="00CC6D8D">
      <w:pPr>
        <w:ind w:firstLine="709"/>
        <w:rPr>
          <w:bCs/>
          <w:szCs w:val="28"/>
          <w:lang w:eastAsia="ru-RU"/>
        </w:rPr>
      </w:pPr>
      <w:r w:rsidRPr="00A27004">
        <w:rPr>
          <w:i/>
          <w:iCs/>
          <w:szCs w:val="28"/>
          <w:lang w:eastAsia="ru-RU"/>
        </w:rPr>
        <w:t>Типы газодувок</w:t>
      </w:r>
      <w:r w:rsidR="00A27004" w:rsidRPr="00A27004">
        <w:rPr>
          <w:szCs w:val="28"/>
          <w:lang w:eastAsia="ru-RU"/>
        </w:rPr>
        <w:t>.</w:t>
      </w:r>
      <w:r w:rsidR="00A27004">
        <w:rPr>
          <w:b/>
          <w:bCs/>
          <w:szCs w:val="28"/>
          <w:lang w:eastAsia="ru-RU"/>
        </w:rPr>
        <w:t xml:space="preserve"> </w:t>
      </w:r>
      <w:r w:rsidR="00B27ABC">
        <w:rPr>
          <w:bCs/>
          <w:szCs w:val="28"/>
          <w:lang w:eastAsia="ru-RU"/>
        </w:rPr>
        <w:t>Существуют две</w:t>
      </w:r>
      <w:r w:rsidR="00355F3B">
        <w:rPr>
          <w:bCs/>
          <w:szCs w:val="28"/>
          <w:lang w:eastAsia="ru-RU"/>
        </w:rPr>
        <w:t xml:space="preserve"> </w:t>
      </w:r>
      <w:r w:rsidR="007E0331">
        <w:rPr>
          <w:bCs/>
          <w:szCs w:val="28"/>
          <w:lang w:eastAsia="ru-RU"/>
        </w:rPr>
        <w:t>категории данного оборудования</w:t>
      </w:r>
      <w:r w:rsidR="00355F3B">
        <w:rPr>
          <w:bCs/>
          <w:szCs w:val="28"/>
          <w:lang w:eastAsia="ru-RU"/>
        </w:rPr>
        <w:t>, которые сильно отличаются друг от друга</w:t>
      </w:r>
      <w:r w:rsidR="007E0331">
        <w:rPr>
          <w:bCs/>
          <w:szCs w:val="28"/>
          <w:lang w:eastAsia="ru-RU"/>
        </w:rPr>
        <w:t xml:space="preserve">. </w:t>
      </w:r>
      <w:r w:rsidRPr="00CC6D8D">
        <w:rPr>
          <w:bCs/>
          <w:szCs w:val="28"/>
          <w:lang w:eastAsia="ru-RU"/>
        </w:rPr>
        <w:t>Категории газодувок и особенности в эксплуатации:</w:t>
      </w:r>
    </w:p>
    <w:p w14:paraId="327BEB67" w14:textId="4771A3A3" w:rsidR="00CC6D8D" w:rsidRPr="007E0331" w:rsidRDefault="00355F3B" w:rsidP="00E9096A">
      <w:pPr>
        <w:pStyle w:val="a5"/>
        <w:numPr>
          <w:ilvl w:val="0"/>
          <w:numId w:val="38"/>
        </w:numPr>
        <w:ind w:left="0" w:firstLine="709"/>
        <w:rPr>
          <w:bCs/>
          <w:szCs w:val="28"/>
          <w:lang w:eastAsia="ru-RU"/>
        </w:rPr>
      </w:pPr>
      <w:proofErr w:type="spellStart"/>
      <w:r>
        <w:rPr>
          <w:bCs/>
          <w:szCs w:val="28"/>
          <w:lang w:eastAsia="ru-RU"/>
        </w:rPr>
        <w:t>т</w:t>
      </w:r>
      <w:r w:rsidR="00CC6D8D" w:rsidRPr="007E0331">
        <w:rPr>
          <w:bCs/>
          <w:szCs w:val="28"/>
          <w:lang w:eastAsia="ru-RU"/>
        </w:rPr>
        <w:t>урбогазодувка</w:t>
      </w:r>
      <w:proofErr w:type="spellEnd"/>
      <w:r>
        <w:rPr>
          <w:bCs/>
          <w:szCs w:val="28"/>
          <w:lang w:eastAsia="ru-RU"/>
        </w:rPr>
        <w:t xml:space="preserve">. Является достаточно </w:t>
      </w:r>
      <w:r w:rsidR="00CC6D8D" w:rsidRPr="007E0331">
        <w:rPr>
          <w:bCs/>
          <w:szCs w:val="28"/>
          <w:lang w:eastAsia="ru-RU"/>
        </w:rPr>
        <w:t>крупн</w:t>
      </w:r>
      <w:r>
        <w:rPr>
          <w:bCs/>
          <w:szCs w:val="28"/>
          <w:lang w:eastAsia="ru-RU"/>
        </w:rPr>
        <w:t>ой</w:t>
      </w:r>
      <w:r w:rsidR="00CC6D8D" w:rsidRPr="007E0331">
        <w:rPr>
          <w:bCs/>
          <w:szCs w:val="28"/>
          <w:lang w:eastAsia="ru-RU"/>
        </w:rPr>
        <w:t xml:space="preserve"> установк</w:t>
      </w:r>
      <w:r>
        <w:rPr>
          <w:bCs/>
          <w:szCs w:val="28"/>
          <w:lang w:eastAsia="ru-RU"/>
        </w:rPr>
        <w:t>ой</w:t>
      </w:r>
      <w:r w:rsidR="003262E6">
        <w:rPr>
          <w:bCs/>
          <w:szCs w:val="28"/>
          <w:lang w:eastAsia="ru-RU"/>
        </w:rPr>
        <w:t xml:space="preserve">. Рабочий процесс происходит благодаря </w:t>
      </w:r>
      <w:r>
        <w:rPr>
          <w:bCs/>
          <w:szCs w:val="28"/>
          <w:lang w:eastAsia="ru-RU"/>
        </w:rPr>
        <w:t>быстро вращающе</w:t>
      </w:r>
      <w:r w:rsidR="003262E6">
        <w:rPr>
          <w:bCs/>
          <w:szCs w:val="28"/>
          <w:lang w:eastAsia="ru-RU"/>
        </w:rPr>
        <w:t>муся</w:t>
      </w:r>
      <w:r>
        <w:rPr>
          <w:bCs/>
          <w:szCs w:val="28"/>
          <w:lang w:eastAsia="ru-RU"/>
        </w:rPr>
        <w:t xml:space="preserve"> колеса (турбин</w:t>
      </w:r>
      <w:r w:rsidR="003262E6">
        <w:rPr>
          <w:bCs/>
          <w:szCs w:val="28"/>
          <w:lang w:eastAsia="ru-RU"/>
        </w:rPr>
        <w:t>е</w:t>
      </w:r>
      <w:r>
        <w:rPr>
          <w:bCs/>
          <w:szCs w:val="28"/>
          <w:lang w:eastAsia="ru-RU"/>
        </w:rPr>
        <w:t>)</w:t>
      </w:r>
      <w:r w:rsidR="00CC6D8D" w:rsidRPr="007E0331">
        <w:rPr>
          <w:bCs/>
          <w:szCs w:val="28"/>
          <w:lang w:eastAsia="ru-RU"/>
        </w:rPr>
        <w:t xml:space="preserve">. </w:t>
      </w:r>
      <w:r w:rsidR="003262E6">
        <w:rPr>
          <w:bCs/>
          <w:szCs w:val="28"/>
          <w:lang w:eastAsia="ru-RU"/>
        </w:rPr>
        <w:t>Эта турбина сжимает газ до максимального уровня в процессе вращения;</w:t>
      </w:r>
    </w:p>
    <w:p w14:paraId="57028D48" w14:textId="152E05F0" w:rsidR="00CC6D8D" w:rsidRPr="007E0331" w:rsidRDefault="007E0331" w:rsidP="00E9096A">
      <w:pPr>
        <w:pStyle w:val="a5"/>
        <w:numPr>
          <w:ilvl w:val="0"/>
          <w:numId w:val="38"/>
        </w:numPr>
        <w:ind w:left="0" w:firstLine="709"/>
        <w:rPr>
          <w:bCs/>
          <w:szCs w:val="28"/>
          <w:lang w:eastAsia="ru-RU"/>
        </w:rPr>
      </w:pPr>
      <w:r w:rsidRPr="007E0331">
        <w:rPr>
          <w:bCs/>
          <w:szCs w:val="28"/>
          <w:lang w:eastAsia="ru-RU"/>
        </w:rPr>
        <w:t>р</w:t>
      </w:r>
      <w:r w:rsidR="00CC6D8D" w:rsidRPr="007E0331">
        <w:rPr>
          <w:bCs/>
          <w:szCs w:val="28"/>
          <w:lang w:eastAsia="ru-RU"/>
        </w:rPr>
        <w:t>отационная газодувка</w:t>
      </w:r>
      <w:r w:rsidR="003262E6">
        <w:rPr>
          <w:bCs/>
          <w:szCs w:val="28"/>
          <w:lang w:eastAsia="ru-RU"/>
        </w:rPr>
        <w:t xml:space="preserve">. Она является </w:t>
      </w:r>
      <w:r w:rsidR="00CC6D8D" w:rsidRPr="007E0331">
        <w:rPr>
          <w:bCs/>
          <w:szCs w:val="28"/>
          <w:lang w:eastAsia="ru-RU"/>
        </w:rPr>
        <w:t xml:space="preserve">менее </w:t>
      </w:r>
      <w:r w:rsidR="003262E6">
        <w:rPr>
          <w:bCs/>
          <w:szCs w:val="28"/>
          <w:lang w:eastAsia="ru-RU"/>
        </w:rPr>
        <w:t>крупной</w:t>
      </w:r>
      <w:r w:rsidR="00CC6D8D" w:rsidRPr="007E0331">
        <w:rPr>
          <w:bCs/>
          <w:szCs w:val="28"/>
          <w:lang w:eastAsia="ru-RU"/>
        </w:rPr>
        <w:t xml:space="preserve"> установк</w:t>
      </w:r>
      <w:r w:rsidR="003262E6">
        <w:rPr>
          <w:bCs/>
          <w:szCs w:val="28"/>
          <w:lang w:eastAsia="ru-RU"/>
        </w:rPr>
        <w:t>ой</w:t>
      </w:r>
      <w:r w:rsidR="00CC6D8D" w:rsidRPr="007E0331">
        <w:rPr>
          <w:bCs/>
          <w:szCs w:val="28"/>
          <w:lang w:eastAsia="ru-RU"/>
        </w:rPr>
        <w:t xml:space="preserve">, </w:t>
      </w:r>
      <w:r w:rsidR="003262E6">
        <w:rPr>
          <w:bCs/>
          <w:szCs w:val="28"/>
          <w:lang w:eastAsia="ru-RU"/>
        </w:rPr>
        <w:t xml:space="preserve">однако, способна выдавать показатели производительности выше, чем </w:t>
      </w:r>
      <w:proofErr w:type="spellStart"/>
      <w:r w:rsidR="003262E6">
        <w:rPr>
          <w:bCs/>
          <w:szCs w:val="28"/>
          <w:lang w:eastAsia="ru-RU"/>
        </w:rPr>
        <w:t>турбогазодувка</w:t>
      </w:r>
      <w:proofErr w:type="spellEnd"/>
      <w:r w:rsidR="003262E6">
        <w:rPr>
          <w:bCs/>
          <w:szCs w:val="28"/>
          <w:lang w:eastAsia="ru-RU"/>
        </w:rPr>
        <w:t xml:space="preserve">. </w:t>
      </w:r>
      <w:r w:rsidR="00CC6D8D" w:rsidRPr="007E0331">
        <w:rPr>
          <w:bCs/>
          <w:szCs w:val="28"/>
          <w:lang w:eastAsia="ru-RU"/>
        </w:rPr>
        <w:t xml:space="preserve">Внутри </w:t>
      </w:r>
      <w:r w:rsidR="003262E6">
        <w:rPr>
          <w:bCs/>
          <w:szCs w:val="28"/>
          <w:lang w:eastAsia="ru-RU"/>
        </w:rPr>
        <w:t xml:space="preserve">данной установки синхронно вращаются два ротора, которые расположены </w:t>
      </w:r>
      <w:r w:rsidR="00CC6D8D" w:rsidRPr="007E0331">
        <w:rPr>
          <w:bCs/>
          <w:szCs w:val="28"/>
          <w:lang w:eastAsia="ru-RU"/>
        </w:rPr>
        <w:t xml:space="preserve">параллельно друг к другу. </w:t>
      </w:r>
      <w:r w:rsidR="003262E6">
        <w:rPr>
          <w:bCs/>
          <w:szCs w:val="28"/>
          <w:lang w:eastAsia="ru-RU"/>
        </w:rPr>
        <w:t xml:space="preserve">При вращении лопасти роторов захватывают газ и перенаправляют его в сторону нагнетательного патрубка. Газ сжимается, и давление </w:t>
      </w:r>
      <w:r w:rsidR="00F4759C">
        <w:rPr>
          <w:bCs/>
          <w:szCs w:val="28"/>
          <w:lang w:eastAsia="ru-RU"/>
        </w:rPr>
        <w:t xml:space="preserve">системы повышается </w:t>
      </w:r>
      <w:r w:rsidR="00FC51B2" w:rsidRPr="007E0331">
        <w:rPr>
          <w:bCs/>
          <w:szCs w:val="28"/>
          <w:lang w:eastAsia="ru-RU"/>
        </w:rPr>
        <w:t>[</w:t>
      </w:r>
      <w:r w:rsidR="00FC51B2" w:rsidRPr="007E0331">
        <w:rPr>
          <w:bCs/>
          <w:szCs w:val="28"/>
          <w:lang w:eastAsia="ru-RU"/>
        </w:rPr>
        <w:fldChar w:fldCharType="begin"/>
      </w:r>
      <w:r w:rsidR="00FC51B2" w:rsidRPr="007E0331">
        <w:rPr>
          <w:bCs/>
          <w:szCs w:val="28"/>
          <w:lang w:eastAsia="ru-RU"/>
        </w:rPr>
        <w:instrText xml:space="preserve"> REF _Ref91034790 \r \h </w:instrText>
      </w:r>
      <w:r w:rsidR="00FC51B2" w:rsidRPr="007E0331">
        <w:rPr>
          <w:bCs/>
          <w:szCs w:val="28"/>
          <w:lang w:eastAsia="ru-RU"/>
        </w:rPr>
      </w:r>
      <w:r w:rsidR="00FC51B2" w:rsidRPr="007E0331">
        <w:rPr>
          <w:bCs/>
          <w:szCs w:val="28"/>
          <w:lang w:eastAsia="ru-RU"/>
        </w:rPr>
        <w:fldChar w:fldCharType="separate"/>
      </w:r>
      <w:r w:rsidR="00FC51B2" w:rsidRPr="007E0331">
        <w:rPr>
          <w:bCs/>
          <w:szCs w:val="28"/>
          <w:lang w:eastAsia="ru-RU"/>
        </w:rPr>
        <w:t>3</w:t>
      </w:r>
      <w:r w:rsidR="00FC51B2" w:rsidRPr="007E0331">
        <w:rPr>
          <w:bCs/>
          <w:szCs w:val="28"/>
          <w:lang w:eastAsia="ru-RU"/>
        </w:rPr>
        <w:fldChar w:fldCharType="end"/>
      </w:r>
      <w:r w:rsidR="00FC51B2" w:rsidRPr="007E0331">
        <w:rPr>
          <w:bCs/>
          <w:szCs w:val="28"/>
          <w:lang w:eastAsia="ru-RU"/>
        </w:rPr>
        <w:t>]</w:t>
      </w:r>
      <w:r w:rsidR="00CC6D8D" w:rsidRPr="007E0331">
        <w:rPr>
          <w:bCs/>
          <w:szCs w:val="28"/>
          <w:lang w:eastAsia="ru-RU"/>
        </w:rPr>
        <w:t>.</w:t>
      </w:r>
    </w:p>
    <w:p w14:paraId="17F2EC35" w14:textId="6F17481C" w:rsidR="00CC6D8D" w:rsidRPr="00CC6D8D" w:rsidRDefault="007E0331" w:rsidP="00CC6D8D">
      <w:pPr>
        <w:ind w:firstLine="709"/>
        <w:rPr>
          <w:bCs/>
          <w:szCs w:val="28"/>
          <w:lang w:eastAsia="ru-RU"/>
        </w:rPr>
      </w:pPr>
      <w:r>
        <w:rPr>
          <w:bCs/>
          <w:szCs w:val="28"/>
          <w:lang w:eastAsia="ru-RU"/>
        </w:rPr>
        <w:t>Все две категории газодувок востребованы одинаково</w:t>
      </w:r>
      <w:r w:rsidR="00CC6D8D" w:rsidRPr="00CC6D8D">
        <w:rPr>
          <w:bCs/>
          <w:szCs w:val="28"/>
          <w:lang w:eastAsia="ru-RU"/>
        </w:rPr>
        <w:t xml:space="preserve">. </w:t>
      </w:r>
      <w:r>
        <w:rPr>
          <w:bCs/>
          <w:szCs w:val="28"/>
          <w:lang w:eastAsia="ru-RU"/>
        </w:rPr>
        <w:t>Они обе могут подойти</w:t>
      </w:r>
      <w:r w:rsidR="00CC6D8D" w:rsidRPr="00CC6D8D">
        <w:rPr>
          <w:bCs/>
          <w:szCs w:val="28"/>
          <w:lang w:eastAsia="ru-RU"/>
        </w:rPr>
        <w:t xml:space="preserve"> для предприятий, </w:t>
      </w:r>
      <w:r w:rsidR="00F4759C">
        <w:rPr>
          <w:bCs/>
          <w:szCs w:val="28"/>
          <w:lang w:eastAsia="ru-RU"/>
        </w:rPr>
        <w:t>в</w:t>
      </w:r>
      <w:r w:rsidR="00CC6D8D" w:rsidRPr="00CC6D8D">
        <w:rPr>
          <w:bCs/>
          <w:szCs w:val="28"/>
          <w:lang w:eastAsia="ru-RU"/>
        </w:rPr>
        <w:t xml:space="preserve"> которых </w:t>
      </w:r>
      <w:r w:rsidR="00F4759C">
        <w:rPr>
          <w:bCs/>
          <w:szCs w:val="28"/>
          <w:lang w:eastAsia="ru-RU"/>
        </w:rPr>
        <w:t xml:space="preserve">главным показателем является </w:t>
      </w:r>
      <w:r w:rsidR="00F4759C" w:rsidRPr="00CC6D8D">
        <w:rPr>
          <w:bCs/>
          <w:szCs w:val="28"/>
          <w:lang w:eastAsia="ru-RU"/>
        </w:rPr>
        <w:t>производительность</w:t>
      </w:r>
      <w:r w:rsidR="00CC6D8D" w:rsidRPr="00CC6D8D">
        <w:rPr>
          <w:bCs/>
          <w:szCs w:val="28"/>
          <w:lang w:eastAsia="ru-RU"/>
        </w:rPr>
        <w:t>.</w:t>
      </w:r>
    </w:p>
    <w:p w14:paraId="451F2E64" w14:textId="4EC34380" w:rsidR="00CC6D8D" w:rsidRPr="00CC6D8D" w:rsidRDefault="007E0331" w:rsidP="00B66AAE">
      <w:pPr>
        <w:ind w:firstLine="709"/>
        <w:rPr>
          <w:bCs/>
          <w:szCs w:val="28"/>
          <w:lang w:eastAsia="ru-RU"/>
        </w:rPr>
      </w:pPr>
      <w:r>
        <w:rPr>
          <w:bCs/>
          <w:szCs w:val="28"/>
          <w:lang w:eastAsia="ru-RU"/>
        </w:rPr>
        <w:t>Чтобы</w:t>
      </w:r>
      <w:r w:rsidR="00CC6D8D" w:rsidRPr="00CC6D8D">
        <w:rPr>
          <w:bCs/>
          <w:szCs w:val="28"/>
          <w:lang w:eastAsia="ru-RU"/>
        </w:rPr>
        <w:t xml:space="preserve"> давление </w:t>
      </w:r>
      <w:r>
        <w:rPr>
          <w:bCs/>
          <w:szCs w:val="28"/>
          <w:lang w:eastAsia="ru-RU"/>
        </w:rPr>
        <w:t xml:space="preserve">не превышало требуемых показателей, </w:t>
      </w:r>
      <w:r w:rsidR="00CC6D8D" w:rsidRPr="00CC6D8D">
        <w:rPr>
          <w:bCs/>
          <w:szCs w:val="28"/>
          <w:lang w:eastAsia="ru-RU"/>
        </w:rPr>
        <w:t xml:space="preserve">система должна иметь высокий уровень герметичности. </w:t>
      </w:r>
      <w:r>
        <w:rPr>
          <w:bCs/>
          <w:szCs w:val="28"/>
          <w:lang w:eastAsia="ru-RU"/>
        </w:rPr>
        <w:t xml:space="preserve">За это отвечают </w:t>
      </w:r>
      <w:r w:rsidR="00CC6D8D" w:rsidRPr="00CC6D8D">
        <w:rPr>
          <w:bCs/>
          <w:szCs w:val="28"/>
          <w:lang w:eastAsia="ru-RU"/>
        </w:rPr>
        <w:t>уплотнители</w:t>
      </w:r>
      <w:r w:rsidR="00F4759C">
        <w:rPr>
          <w:bCs/>
          <w:szCs w:val="28"/>
          <w:lang w:eastAsia="ru-RU"/>
        </w:rPr>
        <w:t xml:space="preserve">, не дающие </w:t>
      </w:r>
      <w:r w:rsidR="00F4759C" w:rsidRPr="00CC6D8D">
        <w:rPr>
          <w:bCs/>
          <w:szCs w:val="28"/>
          <w:lang w:eastAsia="ru-RU"/>
        </w:rPr>
        <w:t>утечкам</w:t>
      </w:r>
      <w:r w:rsidR="00F4759C">
        <w:rPr>
          <w:bCs/>
          <w:szCs w:val="28"/>
          <w:lang w:eastAsia="ru-RU"/>
        </w:rPr>
        <w:t xml:space="preserve"> образовываться внутри системы</w:t>
      </w:r>
      <w:r w:rsidR="00CC6D8D" w:rsidRPr="00CC6D8D">
        <w:rPr>
          <w:bCs/>
          <w:szCs w:val="28"/>
          <w:lang w:eastAsia="ru-RU"/>
        </w:rPr>
        <w:t>.</w:t>
      </w:r>
      <w:r>
        <w:rPr>
          <w:bCs/>
          <w:szCs w:val="28"/>
          <w:lang w:eastAsia="ru-RU"/>
        </w:rPr>
        <w:t xml:space="preserve"> Еще одной функцией уплотнителей является предотвращение выпуска воздуха из системы и удержание его на стабильном уровне.</w:t>
      </w:r>
    </w:p>
    <w:p w14:paraId="331A3726" w14:textId="64004A39" w:rsidR="00CC6D8D" w:rsidRPr="00CC6D8D" w:rsidRDefault="00CC6D8D" w:rsidP="00CC6D8D">
      <w:pPr>
        <w:ind w:firstLine="709"/>
        <w:rPr>
          <w:bCs/>
          <w:szCs w:val="28"/>
          <w:lang w:eastAsia="ru-RU"/>
        </w:rPr>
      </w:pPr>
      <w:r w:rsidRPr="00AD0401">
        <w:rPr>
          <w:i/>
          <w:iCs/>
          <w:szCs w:val="28"/>
          <w:lang w:eastAsia="ru-RU"/>
        </w:rPr>
        <w:lastRenderedPageBreak/>
        <w:t>Принцип работы газодувки</w:t>
      </w:r>
      <w:r w:rsidR="00AD0401">
        <w:rPr>
          <w:i/>
          <w:iCs/>
          <w:szCs w:val="28"/>
          <w:lang w:eastAsia="ru-RU"/>
        </w:rPr>
        <w:t xml:space="preserve">. </w:t>
      </w:r>
      <w:r w:rsidRPr="00CC6D8D">
        <w:rPr>
          <w:bCs/>
          <w:szCs w:val="28"/>
          <w:lang w:eastAsia="ru-RU"/>
        </w:rPr>
        <w:t xml:space="preserve">В рабочей камере </w:t>
      </w:r>
      <w:r w:rsidR="00AC0499">
        <w:rPr>
          <w:bCs/>
          <w:szCs w:val="28"/>
          <w:lang w:eastAsia="ru-RU"/>
        </w:rPr>
        <w:t xml:space="preserve">воздуходувки (или </w:t>
      </w:r>
      <w:r w:rsidRPr="00CC6D8D">
        <w:rPr>
          <w:bCs/>
          <w:szCs w:val="28"/>
          <w:lang w:eastAsia="ru-RU"/>
        </w:rPr>
        <w:t>газодувки</w:t>
      </w:r>
      <w:r w:rsidR="00AC0499">
        <w:rPr>
          <w:bCs/>
          <w:szCs w:val="28"/>
          <w:lang w:eastAsia="ru-RU"/>
        </w:rPr>
        <w:t>)</w:t>
      </w:r>
      <w:r w:rsidRPr="00CC6D8D">
        <w:rPr>
          <w:bCs/>
          <w:szCs w:val="28"/>
          <w:lang w:eastAsia="ru-RU"/>
        </w:rPr>
        <w:t xml:space="preserve"> расположены два ротора с двумя либо тремя лопастями. Благодаря синхронному вращению по направлению друг к другу, лопасти ротора засасывают газ либо воздушный поток через входящий патрубок и в зависимости от объема рабочей камеры, нагнетают соответствующее количество сжатой среды, перемещая ее к выпускному патрубку.</w:t>
      </w:r>
    </w:p>
    <w:p w14:paraId="0FC268C0" w14:textId="77777777" w:rsidR="00CC6D8D" w:rsidRPr="00CC6D8D" w:rsidRDefault="00CC6D8D" w:rsidP="00CC6D8D">
      <w:pPr>
        <w:jc w:val="center"/>
        <w:rPr>
          <w:bCs/>
          <w:szCs w:val="28"/>
          <w:lang w:eastAsia="ru-RU"/>
        </w:rPr>
      </w:pPr>
      <w:r w:rsidRPr="00CC6D8D">
        <w:rPr>
          <w:bCs/>
          <w:noProof/>
          <w:szCs w:val="28"/>
          <w:lang w:eastAsia="ru-RU"/>
        </w:rPr>
        <w:drawing>
          <wp:inline distT="0" distB="0" distL="0" distR="0" wp14:anchorId="7E4F598D" wp14:editId="5A7DA4CA">
            <wp:extent cx="4714874" cy="222509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27270" cy="2230940"/>
                    </a:xfrm>
                    <a:prstGeom prst="rect">
                      <a:avLst/>
                    </a:prstGeom>
                  </pic:spPr>
                </pic:pic>
              </a:graphicData>
            </a:graphic>
          </wp:inline>
        </w:drawing>
      </w:r>
    </w:p>
    <w:p w14:paraId="30394D37" w14:textId="05FA26A6" w:rsidR="00CC6D8D" w:rsidRPr="00CC6D8D" w:rsidRDefault="00CC6D8D" w:rsidP="00CC6D8D">
      <w:pPr>
        <w:jc w:val="center"/>
        <w:rPr>
          <w:bCs/>
          <w:szCs w:val="28"/>
          <w:lang w:eastAsia="ru-RU"/>
        </w:rPr>
      </w:pPr>
      <w:r w:rsidRPr="00CC6D8D">
        <w:rPr>
          <w:bCs/>
          <w:szCs w:val="28"/>
          <w:lang w:eastAsia="ru-RU"/>
        </w:rPr>
        <w:t xml:space="preserve">Рисунок </w:t>
      </w:r>
      <w:r w:rsidR="00AC0499">
        <w:rPr>
          <w:bCs/>
          <w:szCs w:val="28"/>
          <w:lang w:eastAsia="ru-RU"/>
        </w:rPr>
        <w:t>1.</w:t>
      </w:r>
      <w:r>
        <w:rPr>
          <w:bCs/>
          <w:szCs w:val="28"/>
          <w:lang w:eastAsia="ru-RU"/>
        </w:rPr>
        <w:t>3</w:t>
      </w:r>
      <w:r w:rsidRPr="00CC6D8D">
        <w:rPr>
          <w:bCs/>
          <w:szCs w:val="28"/>
          <w:lang w:eastAsia="ru-RU"/>
        </w:rPr>
        <w:t xml:space="preserve"> – Принцип работы газодувок</w:t>
      </w:r>
    </w:p>
    <w:p w14:paraId="21540B0D" w14:textId="77777777" w:rsidR="00CC6D8D" w:rsidRPr="00CC6D8D" w:rsidRDefault="00CC6D8D" w:rsidP="00CC6D8D">
      <w:pPr>
        <w:ind w:firstLine="709"/>
        <w:rPr>
          <w:bCs/>
          <w:szCs w:val="28"/>
          <w:lang w:eastAsia="ru-RU"/>
        </w:rPr>
      </w:pPr>
    </w:p>
    <w:p w14:paraId="3038C3EC" w14:textId="25A25650" w:rsidR="00CC6D8D" w:rsidRPr="00CC6D8D" w:rsidRDefault="00CC6D8D" w:rsidP="00CC6D8D">
      <w:pPr>
        <w:ind w:firstLine="709"/>
        <w:rPr>
          <w:bCs/>
          <w:szCs w:val="28"/>
          <w:lang w:eastAsia="ru-RU"/>
        </w:rPr>
      </w:pPr>
      <w:r w:rsidRPr="00CC6D8D">
        <w:rPr>
          <w:bCs/>
          <w:szCs w:val="28"/>
          <w:lang w:eastAsia="ru-RU"/>
        </w:rPr>
        <w:t xml:space="preserve">Само давление генерируется в трубопроводе нагнетания. </w:t>
      </w:r>
      <w:r w:rsidR="00ED2446">
        <w:rPr>
          <w:bCs/>
          <w:szCs w:val="28"/>
          <w:lang w:eastAsia="ru-RU"/>
        </w:rPr>
        <w:t>Роторы имеют минимальный зазор (несколько мкм)</w:t>
      </w:r>
      <w:r w:rsidR="00D535AE">
        <w:rPr>
          <w:bCs/>
          <w:szCs w:val="28"/>
          <w:lang w:eastAsia="ru-RU"/>
        </w:rPr>
        <w:t xml:space="preserve">, что позволяет им не соприкасаться друг с другом и со стенками корпуса. Синхронная работа роторов обеспечивается шестернями, которые закреплены на концах осей роторов. Эти шестерни скреплены так, что исключена возможность проскальзывания, и механизмы работаю в такт друг с другом. </w:t>
      </w:r>
      <w:r w:rsidRPr="00CC6D8D">
        <w:rPr>
          <w:bCs/>
          <w:szCs w:val="28"/>
          <w:lang w:eastAsia="ru-RU"/>
        </w:rPr>
        <w:t>Роторные воздуходувки не требуют применения вакуумного масла, за исключением смазывания подшипников на торцах корпуса, обеспечивающих плавное вращение роторов</w:t>
      </w:r>
      <w:r w:rsidR="00FC51B2" w:rsidRPr="00FC51B2">
        <w:rPr>
          <w:bCs/>
          <w:szCs w:val="28"/>
          <w:lang w:eastAsia="ru-RU"/>
        </w:rPr>
        <w:t xml:space="preserve"> [</w:t>
      </w:r>
      <w:r w:rsidR="00FC51B2">
        <w:rPr>
          <w:bCs/>
          <w:szCs w:val="28"/>
          <w:lang w:eastAsia="ru-RU"/>
        </w:rPr>
        <w:fldChar w:fldCharType="begin"/>
      </w:r>
      <w:r w:rsidR="00FC51B2">
        <w:rPr>
          <w:bCs/>
          <w:szCs w:val="28"/>
          <w:lang w:eastAsia="ru-RU"/>
        </w:rPr>
        <w:instrText xml:space="preserve"> REF _Ref91034848 \r \h </w:instrText>
      </w:r>
      <w:r w:rsidR="00FC51B2">
        <w:rPr>
          <w:bCs/>
          <w:szCs w:val="28"/>
          <w:lang w:eastAsia="ru-RU"/>
        </w:rPr>
      </w:r>
      <w:r w:rsidR="00FC51B2">
        <w:rPr>
          <w:bCs/>
          <w:szCs w:val="28"/>
          <w:lang w:eastAsia="ru-RU"/>
        </w:rPr>
        <w:fldChar w:fldCharType="separate"/>
      </w:r>
      <w:r w:rsidR="00FC51B2">
        <w:rPr>
          <w:bCs/>
          <w:szCs w:val="28"/>
          <w:lang w:eastAsia="ru-RU"/>
        </w:rPr>
        <w:t>4</w:t>
      </w:r>
      <w:r w:rsidR="00FC51B2">
        <w:rPr>
          <w:bCs/>
          <w:szCs w:val="28"/>
          <w:lang w:eastAsia="ru-RU"/>
        </w:rPr>
        <w:fldChar w:fldCharType="end"/>
      </w:r>
      <w:r w:rsidR="00FC51B2" w:rsidRPr="00FC51B2">
        <w:rPr>
          <w:bCs/>
          <w:szCs w:val="28"/>
          <w:lang w:eastAsia="ru-RU"/>
        </w:rPr>
        <w:t>]</w:t>
      </w:r>
      <w:r w:rsidRPr="00CC6D8D">
        <w:rPr>
          <w:bCs/>
          <w:szCs w:val="28"/>
          <w:lang w:eastAsia="ru-RU"/>
        </w:rPr>
        <w:t>.</w:t>
      </w:r>
    </w:p>
    <w:p w14:paraId="0D0668A6" w14:textId="6D803D45" w:rsidR="004005DA" w:rsidRDefault="00CC6D8D" w:rsidP="00CC6D8D">
      <w:pPr>
        <w:ind w:firstLine="709"/>
        <w:rPr>
          <w:bCs/>
          <w:szCs w:val="28"/>
          <w:lang w:eastAsia="ru-RU"/>
        </w:rPr>
      </w:pPr>
      <w:r w:rsidRPr="00CC6D8D">
        <w:rPr>
          <w:bCs/>
          <w:szCs w:val="28"/>
          <w:lang w:eastAsia="ru-RU"/>
        </w:rPr>
        <w:t>Для безопасной и бесперебойной работы газодувок нам необходимо газовое уплотнение.</w:t>
      </w:r>
    </w:p>
    <w:p w14:paraId="6BBB78C6" w14:textId="77777777" w:rsidR="0082234D" w:rsidRDefault="0082234D" w:rsidP="00CC6D8D">
      <w:pPr>
        <w:ind w:firstLine="709"/>
        <w:rPr>
          <w:bCs/>
          <w:szCs w:val="28"/>
          <w:lang w:eastAsia="ru-RU"/>
        </w:rPr>
      </w:pPr>
    </w:p>
    <w:p w14:paraId="3FDC9198" w14:textId="77777777" w:rsidR="004650BD" w:rsidRDefault="004650BD">
      <w:pPr>
        <w:spacing w:after="160" w:line="259" w:lineRule="auto"/>
        <w:jc w:val="left"/>
        <w:rPr>
          <w:rFonts w:eastAsiaTheme="majorEastAsia" w:cstheme="majorBidi"/>
          <w:b/>
          <w:color w:val="000000" w:themeColor="text1"/>
          <w:szCs w:val="26"/>
        </w:rPr>
      </w:pPr>
      <w:bookmarkStart w:id="152" w:name="_Toc93668084"/>
      <w:bookmarkStart w:id="153" w:name="_Toc93861768"/>
      <w:bookmarkStart w:id="154" w:name="_Toc93871936"/>
      <w:bookmarkStart w:id="155" w:name="_Toc94095372"/>
      <w:bookmarkStart w:id="156" w:name="_Toc94096191"/>
      <w:r>
        <w:br w:type="page"/>
      </w:r>
    </w:p>
    <w:p w14:paraId="1771E2CE" w14:textId="3BE4494B" w:rsidR="00CC6D8D" w:rsidRPr="00CC6D8D" w:rsidRDefault="007A0BC4" w:rsidP="007A0BC4">
      <w:pPr>
        <w:pStyle w:val="2"/>
      </w:pPr>
      <w:r w:rsidRPr="007A0BC4">
        <w:lastRenderedPageBreak/>
        <w:t xml:space="preserve">1.3 </w:t>
      </w:r>
      <w:bookmarkStart w:id="157" w:name="_Toc93345993"/>
      <w:r w:rsidR="00CC6D8D" w:rsidRPr="00CC6D8D">
        <w:t>Газовое уплотнение</w:t>
      </w:r>
      <w:bookmarkEnd w:id="152"/>
      <w:bookmarkEnd w:id="153"/>
      <w:bookmarkEnd w:id="154"/>
      <w:bookmarkEnd w:id="155"/>
      <w:bookmarkEnd w:id="156"/>
      <w:bookmarkEnd w:id="157"/>
    </w:p>
    <w:p w14:paraId="423D73CC" w14:textId="77777777" w:rsidR="007560C9" w:rsidRDefault="007560C9">
      <w:pPr>
        <w:spacing w:after="160" w:line="259" w:lineRule="auto"/>
        <w:jc w:val="left"/>
        <w:rPr>
          <w:lang w:eastAsia="ru-RU"/>
        </w:rPr>
      </w:pPr>
    </w:p>
    <w:p w14:paraId="14BA22D9" w14:textId="384B77ED" w:rsidR="007560C9" w:rsidRDefault="007560C9" w:rsidP="007560C9">
      <w:pPr>
        <w:ind w:firstLine="708"/>
        <w:rPr>
          <w:lang w:eastAsia="ru-RU"/>
        </w:rPr>
      </w:pPr>
      <w:r w:rsidRPr="007560C9">
        <w:rPr>
          <w:lang w:eastAsia="ru-RU"/>
        </w:rPr>
        <w:t xml:space="preserve">Принцип работы сухого газодинамического уплотнения (ГДУ) основан на образовании газового зазора под действием </w:t>
      </w:r>
      <w:proofErr w:type="spellStart"/>
      <w:r w:rsidRPr="007560C9">
        <w:rPr>
          <w:lang w:eastAsia="ru-RU"/>
        </w:rPr>
        <w:t>газостатодинамических</w:t>
      </w:r>
      <w:proofErr w:type="spellEnd"/>
      <w:r w:rsidRPr="007560C9">
        <w:rPr>
          <w:lang w:eastAsia="ru-RU"/>
        </w:rPr>
        <w:t xml:space="preserve"> сил между торцовыми поверхностями вращающегося диска </w:t>
      </w:r>
      <w:proofErr w:type="gramStart"/>
      <w:r w:rsidRPr="007560C9">
        <w:rPr>
          <w:lang w:eastAsia="ru-RU"/>
        </w:rPr>
        <w:t xml:space="preserve">и  </w:t>
      </w:r>
      <w:proofErr w:type="spellStart"/>
      <w:r w:rsidRPr="007560C9">
        <w:rPr>
          <w:lang w:eastAsia="ru-RU"/>
        </w:rPr>
        <w:t>невращающегося</w:t>
      </w:r>
      <w:proofErr w:type="spellEnd"/>
      <w:proofErr w:type="gramEnd"/>
      <w:r w:rsidRPr="007560C9">
        <w:rPr>
          <w:lang w:eastAsia="ru-RU"/>
        </w:rPr>
        <w:t xml:space="preserve"> кольца, которые образуют пару трения (ступень уплотнения).</w:t>
      </w:r>
    </w:p>
    <w:p w14:paraId="424486A8" w14:textId="77777777" w:rsidR="00B66AAE" w:rsidRPr="007560C9" w:rsidRDefault="00B66AAE" w:rsidP="007560C9">
      <w:pPr>
        <w:ind w:firstLine="708"/>
        <w:rPr>
          <w:lang w:eastAsia="ru-RU"/>
        </w:rPr>
      </w:pPr>
    </w:p>
    <w:p w14:paraId="43D795E8" w14:textId="11BEC17A" w:rsidR="007560C9" w:rsidRPr="007560C9" w:rsidRDefault="007560C9" w:rsidP="007560C9">
      <w:pPr>
        <w:jc w:val="center"/>
        <w:rPr>
          <w:lang w:eastAsia="ru-RU"/>
        </w:rPr>
      </w:pPr>
      <w:r w:rsidRPr="007560C9">
        <w:rPr>
          <w:noProof/>
          <w:lang w:eastAsia="ru-RU"/>
        </w:rPr>
        <w:drawing>
          <wp:inline distT="0" distB="0" distL="0" distR="0" wp14:anchorId="7AEFB6DA" wp14:editId="55AA7CCE">
            <wp:extent cx="5405252" cy="1154430"/>
            <wp:effectExtent l="0" t="0" r="508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11373" cy="1155737"/>
                    </a:xfrm>
                    <a:prstGeom prst="rect">
                      <a:avLst/>
                    </a:prstGeom>
                  </pic:spPr>
                </pic:pic>
              </a:graphicData>
            </a:graphic>
          </wp:inline>
        </w:drawing>
      </w:r>
    </w:p>
    <w:p w14:paraId="409EAC2A" w14:textId="425BA6E2" w:rsidR="007560C9" w:rsidRPr="007560C9" w:rsidRDefault="007560C9" w:rsidP="007560C9">
      <w:pPr>
        <w:jc w:val="center"/>
        <w:rPr>
          <w:lang w:eastAsia="ru-RU"/>
        </w:rPr>
      </w:pPr>
      <w:r w:rsidRPr="007560C9">
        <w:rPr>
          <w:lang w:eastAsia="ru-RU"/>
        </w:rPr>
        <w:t xml:space="preserve">Рисунок </w:t>
      </w:r>
      <w:r w:rsidR="00AC0499">
        <w:rPr>
          <w:lang w:eastAsia="ru-RU"/>
        </w:rPr>
        <w:t>1.</w:t>
      </w:r>
      <w:r w:rsidR="008F6B25">
        <w:rPr>
          <w:lang w:eastAsia="ru-RU"/>
        </w:rPr>
        <w:t>4</w:t>
      </w:r>
      <w:r w:rsidRPr="007560C9">
        <w:rPr>
          <w:lang w:eastAsia="ru-RU"/>
        </w:rPr>
        <w:t xml:space="preserve"> – Выточенные канавки для образования «газовой подушки»</w:t>
      </w:r>
    </w:p>
    <w:p w14:paraId="223F9AA8" w14:textId="77777777" w:rsidR="007560C9" w:rsidRPr="007560C9" w:rsidRDefault="007560C9" w:rsidP="007560C9">
      <w:pPr>
        <w:rPr>
          <w:lang w:eastAsia="ru-RU"/>
        </w:rPr>
      </w:pPr>
    </w:p>
    <w:p w14:paraId="7D1CD8DF" w14:textId="14C843CF" w:rsidR="007560C9" w:rsidRPr="007560C9" w:rsidRDefault="007560C9" w:rsidP="007560C9">
      <w:pPr>
        <w:ind w:firstLine="708"/>
        <w:rPr>
          <w:lang w:eastAsia="ru-RU"/>
        </w:rPr>
      </w:pPr>
      <w:r w:rsidRPr="007560C9">
        <w:rPr>
          <w:lang w:eastAsia="ru-RU"/>
        </w:rPr>
        <w:t xml:space="preserve">Уплотнительные поверхности диска и торца имеют высокоточно обработанную поверхность. На рабочей поверхности седла выточен ряд канавок, как правило спиральной формы. При вращении эти канавки </w:t>
      </w:r>
      <w:r w:rsidR="00AC0499">
        <w:rPr>
          <w:lang w:eastAsia="ru-RU"/>
        </w:rPr>
        <w:t xml:space="preserve">заполняются газом, который потом </w:t>
      </w:r>
      <w:r w:rsidRPr="007560C9">
        <w:rPr>
          <w:lang w:eastAsia="ru-RU"/>
        </w:rPr>
        <w:t>генериру</w:t>
      </w:r>
      <w:r w:rsidR="00AC0499">
        <w:rPr>
          <w:lang w:eastAsia="ru-RU"/>
        </w:rPr>
        <w:t>ет</w:t>
      </w:r>
      <w:r w:rsidRPr="007560C9">
        <w:rPr>
          <w:lang w:eastAsia="ru-RU"/>
        </w:rPr>
        <w:t xml:space="preserve"> гидродинамическую подъемную силу, создающую газовую пленку чрезвычайной упругости. При этом давление в уплотнительном зазоре увеличивается и диск отжимается от кольца. Образуется газовая «подушка» величиной несколько микрон. Через образовавшийся уплотнительный зазор между седлом и торцом дросселируется малое количество рабочего газа.</w:t>
      </w:r>
    </w:p>
    <w:p w14:paraId="0F3EF7BB" w14:textId="77777777" w:rsidR="007560C9" w:rsidRPr="007560C9" w:rsidRDefault="007560C9" w:rsidP="007560C9">
      <w:pPr>
        <w:rPr>
          <w:lang w:eastAsia="ru-RU"/>
        </w:rPr>
      </w:pPr>
      <w:r w:rsidRPr="007560C9">
        <w:rPr>
          <w:lang w:eastAsia="ru-RU"/>
        </w:rPr>
        <w:tab/>
        <w:t>Сухие газодинамические уплотнения похожи на торцевые уплотнения, но механического контакта между уплотняющими втулками при нормальной работе нет. Поэтому такие уплотнения нашли свое применение в высокоскоростных машинах, например, в компрессорах перекачки природного газа, газодувках.</w:t>
      </w:r>
    </w:p>
    <w:p w14:paraId="407C6516" w14:textId="6425CE01" w:rsidR="007560C9" w:rsidRPr="007560C9" w:rsidRDefault="007560C9" w:rsidP="000D7CD4">
      <w:pPr>
        <w:ind w:firstLine="708"/>
        <w:rPr>
          <w:lang w:eastAsia="ru-RU"/>
        </w:rPr>
      </w:pPr>
      <w:r w:rsidRPr="007560C9">
        <w:rPr>
          <w:lang w:eastAsia="ru-RU"/>
        </w:rPr>
        <w:t>Проблема при использовании традиционных "масляных" уплотнений, т.е., обычных торцевых уплотнений, состоит в риске перегрева из-за высоких окружных скоростей, особенно, если при этом и давление среды высокое.</w:t>
      </w:r>
      <w:r w:rsidR="00ED6966">
        <w:rPr>
          <w:lang w:eastAsia="ru-RU"/>
        </w:rPr>
        <w:t xml:space="preserve"> </w:t>
      </w:r>
      <w:r w:rsidRPr="007560C9">
        <w:rPr>
          <w:lang w:eastAsia="ru-RU"/>
        </w:rPr>
        <w:t xml:space="preserve">В </w:t>
      </w:r>
      <w:r w:rsidRPr="007560C9">
        <w:rPr>
          <w:lang w:eastAsia="ru-RU"/>
        </w:rPr>
        <w:lastRenderedPageBreak/>
        <w:t>отличие от "масляных" уплотнений, в "сухих" уплотнениях контакта между уплотняющими втулками нет и, соответственно, нет нагрева.</w:t>
      </w:r>
      <w:r w:rsidR="00ED6966">
        <w:rPr>
          <w:lang w:eastAsia="ru-RU"/>
        </w:rPr>
        <w:t xml:space="preserve"> К тому же, применительно к нашей работе, газовое уплотнение не даст химически активному фтору выйти в окружающую среду. При таком уплотнении какое-то количество азота просачивается ко фтору. Но азот является химически инертным газом и никак не реагирует с ним.</w:t>
      </w:r>
    </w:p>
    <w:p w14:paraId="7F3ED6AE" w14:textId="0644BFDB" w:rsidR="007560C9" w:rsidRPr="007560C9" w:rsidRDefault="007560C9" w:rsidP="007560C9">
      <w:pPr>
        <w:ind w:firstLine="708"/>
        <w:rPr>
          <w:lang w:eastAsia="ru-RU"/>
        </w:rPr>
      </w:pPr>
      <w:r w:rsidRPr="007560C9">
        <w:rPr>
          <w:lang w:eastAsia="ru-RU"/>
        </w:rPr>
        <w:t>В данной работе необходимо автоматизировать поддержание расхода азота для газового уплотнения транспортны</w:t>
      </w:r>
      <w:r w:rsidR="00ED6966">
        <w:rPr>
          <w:lang w:eastAsia="ru-RU"/>
        </w:rPr>
        <w:t>х</w:t>
      </w:r>
      <w:r w:rsidRPr="007560C9">
        <w:rPr>
          <w:lang w:eastAsia="ru-RU"/>
        </w:rPr>
        <w:t xml:space="preserve"> газодувок.</w:t>
      </w:r>
    </w:p>
    <w:p w14:paraId="28BEBB50" w14:textId="77777777" w:rsidR="007560C9" w:rsidRPr="007560C9" w:rsidRDefault="007560C9" w:rsidP="007560C9">
      <w:pPr>
        <w:rPr>
          <w:lang w:eastAsia="ru-RU"/>
        </w:rPr>
      </w:pPr>
    </w:p>
    <w:p w14:paraId="3824A755" w14:textId="77777777" w:rsidR="007560C9" w:rsidRPr="007560C9" w:rsidRDefault="007560C9" w:rsidP="007560C9">
      <w:pPr>
        <w:jc w:val="center"/>
        <w:rPr>
          <w:lang w:eastAsia="ru-RU"/>
        </w:rPr>
      </w:pPr>
      <w:r w:rsidRPr="007560C9">
        <w:rPr>
          <w:lang w:eastAsia="ru-RU"/>
        </w:rPr>
        <w:object w:dxaOrig="10246" w:dyaOrig="2985" w14:anchorId="18767D85">
          <v:shape id="_x0000_i1026" type="#_x0000_t75" style="width:468pt;height:136.5pt" o:ole="">
            <v:imagedata r:id="rId18" o:title=""/>
          </v:shape>
          <o:OLEObject Type="Embed" ProgID="Visio.Drawing.15" ShapeID="_x0000_i1026" DrawAspect="Content" ObjectID="_1732395416" r:id="rId19"/>
        </w:object>
      </w:r>
    </w:p>
    <w:p w14:paraId="7134355A" w14:textId="5A35775F" w:rsidR="007560C9" w:rsidRDefault="007560C9" w:rsidP="007560C9">
      <w:pPr>
        <w:jc w:val="center"/>
        <w:rPr>
          <w:lang w:eastAsia="ru-RU"/>
        </w:rPr>
      </w:pPr>
      <w:r w:rsidRPr="007560C9">
        <w:rPr>
          <w:lang w:eastAsia="ru-RU"/>
        </w:rPr>
        <w:t xml:space="preserve">Рисунок </w:t>
      </w:r>
      <w:r w:rsidR="002C01FD">
        <w:rPr>
          <w:lang w:eastAsia="ru-RU"/>
        </w:rPr>
        <w:t>1.</w:t>
      </w:r>
      <w:r w:rsidR="008F6B25">
        <w:rPr>
          <w:lang w:eastAsia="ru-RU"/>
        </w:rPr>
        <w:t>5</w:t>
      </w:r>
      <w:r w:rsidRPr="007560C9">
        <w:rPr>
          <w:lang w:eastAsia="ru-RU"/>
        </w:rPr>
        <w:t xml:space="preserve"> – Схема технологического процесса</w:t>
      </w:r>
    </w:p>
    <w:p w14:paraId="09188C9E" w14:textId="0DD746B1" w:rsidR="008F6B25" w:rsidRDefault="008F6B25" w:rsidP="007560C9">
      <w:pPr>
        <w:jc w:val="center"/>
        <w:rPr>
          <w:lang w:eastAsia="ru-RU"/>
        </w:rPr>
      </w:pPr>
    </w:p>
    <w:p w14:paraId="1BAA7AB2" w14:textId="6FD02F9B" w:rsidR="00BA2CD3" w:rsidRDefault="008F6B25" w:rsidP="00BA2CD3">
      <w:pPr>
        <w:rPr>
          <w:lang w:eastAsia="ru-RU"/>
        </w:rPr>
        <w:sectPr w:rsidR="00BA2CD3" w:rsidSect="00C940C1">
          <w:footerReference w:type="default" r:id="rId20"/>
          <w:footerReference w:type="first" r:id="rId21"/>
          <w:pgSz w:w="11907" w:h="16840" w:code="9"/>
          <w:pgMar w:top="1134" w:right="851" w:bottom="1134" w:left="1701" w:header="709" w:footer="709" w:gutter="0"/>
          <w:pgNumType w:start="19"/>
          <w:cols w:space="708"/>
          <w:titlePg/>
          <w:docGrid w:linePitch="381"/>
        </w:sectPr>
      </w:pPr>
      <w:r>
        <w:rPr>
          <w:lang w:eastAsia="ru-RU"/>
        </w:rPr>
        <w:tab/>
        <w:t xml:space="preserve">Ниже приведен эскиз </w:t>
      </w:r>
      <w:r w:rsidRPr="008F6B25">
        <w:rPr>
          <w:lang w:eastAsia="ru-RU"/>
        </w:rPr>
        <w:t>аппаратурно-технологической схемы системы управления процессом подачи азота для газовых уплотнений транспортных газодувок производства фтора</w:t>
      </w:r>
      <w:r w:rsidR="009A7C22">
        <w:rPr>
          <w:lang w:eastAsia="ru-RU"/>
        </w:rPr>
        <w:t xml:space="preserve"> и по нему составлена таблица измеряемых параметров системы.</w:t>
      </w:r>
    </w:p>
    <w:p w14:paraId="7B301C45" w14:textId="4CE12CE3" w:rsidR="008F6B25" w:rsidRDefault="00E92D53" w:rsidP="009A7C22">
      <w:pPr>
        <w:jc w:val="center"/>
      </w:pPr>
      <w:r>
        <w:object w:dxaOrig="17115" w:dyaOrig="10020" w14:anchorId="338C1D4F">
          <v:shape id="_x0000_i1027" type="#_x0000_t75" style="width:1050pt;height:606pt" o:ole="">
            <v:imagedata r:id="rId22" o:title=""/>
          </v:shape>
          <o:OLEObject Type="Embed" ProgID="Visio.Drawing.15" ShapeID="_x0000_i1027" DrawAspect="Content" ObjectID="_1732395417" r:id="rId23"/>
        </w:object>
      </w:r>
    </w:p>
    <w:p w14:paraId="275F3A80" w14:textId="60DE2A05" w:rsidR="009A7C22" w:rsidRDefault="009A7C22" w:rsidP="00BA2CD3">
      <w:pPr>
        <w:jc w:val="center"/>
        <w:rPr>
          <w:lang w:eastAsia="ru-RU"/>
        </w:rPr>
      </w:pPr>
      <w:r w:rsidRPr="009A7C22">
        <w:rPr>
          <w:lang w:eastAsia="ru-RU"/>
        </w:rPr>
        <w:t xml:space="preserve">Рисунок </w:t>
      </w:r>
      <w:r w:rsidR="00E2444B">
        <w:rPr>
          <w:lang w:eastAsia="ru-RU"/>
        </w:rPr>
        <w:t>1.</w:t>
      </w:r>
      <w:r>
        <w:rPr>
          <w:lang w:eastAsia="ru-RU"/>
        </w:rPr>
        <w:t>6</w:t>
      </w:r>
      <w:r w:rsidRPr="009A7C22">
        <w:rPr>
          <w:lang w:eastAsia="ru-RU"/>
        </w:rPr>
        <w:t xml:space="preserve"> – Эскиз аппаратурно-технологической схемы системы управления процессом подачи азота для газовых уплотнений транспортных газодувок производства фтора</w:t>
      </w:r>
    </w:p>
    <w:p w14:paraId="6D52AB13" w14:textId="77777777" w:rsidR="00BA2CD3" w:rsidRDefault="00BA2CD3" w:rsidP="009A7C22">
      <w:pPr>
        <w:spacing w:line="240" w:lineRule="auto"/>
        <w:ind w:left="-567"/>
        <w:rPr>
          <w:rFonts w:eastAsia="Calibri" w:cs="Times New Roman"/>
          <w:szCs w:val="24"/>
        </w:rPr>
      </w:pPr>
    </w:p>
    <w:p w14:paraId="64930B74" w14:textId="77777777" w:rsidR="00BA2CD3" w:rsidRDefault="00BA2CD3" w:rsidP="009A7C22">
      <w:pPr>
        <w:spacing w:line="240" w:lineRule="auto"/>
        <w:ind w:left="-567"/>
        <w:rPr>
          <w:rFonts w:eastAsia="Calibri" w:cs="Times New Roman"/>
          <w:szCs w:val="24"/>
        </w:rPr>
      </w:pPr>
    </w:p>
    <w:p w14:paraId="492704A0" w14:textId="77777777" w:rsidR="002C01FD" w:rsidRDefault="002C01FD" w:rsidP="00905D4A">
      <w:pPr>
        <w:ind w:left="-567"/>
        <w:rPr>
          <w:rFonts w:eastAsia="Calibri" w:cs="Times New Roman"/>
          <w:szCs w:val="24"/>
        </w:rPr>
      </w:pPr>
    </w:p>
    <w:p w14:paraId="5DED78EC" w14:textId="77777777" w:rsidR="00E92D53" w:rsidRDefault="00E92D53">
      <w:pPr>
        <w:spacing w:after="160" w:line="259" w:lineRule="auto"/>
        <w:jc w:val="left"/>
        <w:rPr>
          <w:rFonts w:eastAsia="Calibri" w:cs="Times New Roman"/>
          <w:szCs w:val="24"/>
        </w:rPr>
      </w:pPr>
      <w:r>
        <w:rPr>
          <w:rFonts w:eastAsia="Calibri" w:cs="Times New Roman"/>
          <w:szCs w:val="24"/>
        </w:rPr>
        <w:br w:type="page"/>
      </w:r>
    </w:p>
    <w:p w14:paraId="5F7B996F" w14:textId="7583D774" w:rsidR="009A7C22" w:rsidRPr="009A7C22" w:rsidRDefault="009A7C22" w:rsidP="002C01FD">
      <w:pPr>
        <w:rPr>
          <w:rFonts w:eastAsia="Calibri" w:cs="Times New Roman"/>
          <w:szCs w:val="24"/>
        </w:rPr>
      </w:pPr>
      <w:r w:rsidRPr="009A7C22">
        <w:rPr>
          <w:rFonts w:eastAsia="Calibri" w:cs="Times New Roman"/>
          <w:szCs w:val="24"/>
        </w:rPr>
        <w:lastRenderedPageBreak/>
        <w:t xml:space="preserve">Таблица </w:t>
      </w:r>
      <w:r w:rsidR="00E2444B">
        <w:rPr>
          <w:rFonts w:eastAsia="Calibri" w:cs="Times New Roman"/>
          <w:szCs w:val="24"/>
        </w:rPr>
        <w:t>1.</w:t>
      </w:r>
      <w:r w:rsidRPr="009A7C22">
        <w:rPr>
          <w:rFonts w:eastAsia="Calibri" w:cs="Times New Roman"/>
          <w:szCs w:val="24"/>
        </w:rPr>
        <w:t>2 – Измеряемые параметры</w:t>
      </w:r>
    </w:p>
    <w:tbl>
      <w:tblPr>
        <w:tblW w:w="485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3367"/>
        <w:gridCol w:w="2277"/>
        <w:gridCol w:w="744"/>
        <w:gridCol w:w="744"/>
        <w:gridCol w:w="744"/>
        <w:gridCol w:w="744"/>
        <w:gridCol w:w="955"/>
        <w:gridCol w:w="1198"/>
        <w:gridCol w:w="1115"/>
        <w:gridCol w:w="1345"/>
        <w:gridCol w:w="1147"/>
        <w:gridCol w:w="1154"/>
        <w:gridCol w:w="1115"/>
        <w:gridCol w:w="1124"/>
        <w:gridCol w:w="1115"/>
        <w:gridCol w:w="1280"/>
      </w:tblGrid>
      <w:tr w:rsidR="00CE05CE" w:rsidRPr="00CE05CE" w14:paraId="7722A7E7" w14:textId="77777777" w:rsidTr="002C01FD">
        <w:tc>
          <w:tcPr>
            <w:tcW w:w="109" w:type="pct"/>
            <w:vMerge w:val="restart"/>
            <w:shd w:val="clear" w:color="auto" w:fill="auto"/>
            <w:vAlign w:val="center"/>
          </w:tcPr>
          <w:p w14:paraId="23BA1A62" w14:textId="77777777" w:rsidR="00CE05CE" w:rsidRPr="00CE05CE" w:rsidRDefault="00CE05CE" w:rsidP="00905D4A">
            <w:pPr>
              <w:rPr>
                <w:rFonts w:eastAsia="Calibri" w:cs="Times New Roman"/>
                <w:sz w:val="24"/>
              </w:rPr>
            </w:pPr>
            <w:r w:rsidRPr="00CE05CE">
              <w:rPr>
                <w:rFonts w:eastAsia="Calibri" w:cs="Times New Roman"/>
                <w:sz w:val="24"/>
              </w:rPr>
              <w:t>№</w:t>
            </w:r>
          </w:p>
        </w:tc>
        <w:tc>
          <w:tcPr>
            <w:tcW w:w="821" w:type="pct"/>
            <w:vMerge w:val="restart"/>
            <w:shd w:val="clear" w:color="auto" w:fill="auto"/>
            <w:vAlign w:val="center"/>
          </w:tcPr>
          <w:p w14:paraId="3592DA06" w14:textId="77777777" w:rsidR="00CE05CE" w:rsidRPr="00CE05CE" w:rsidRDefault="00CE05CE" w:rsidP="00905D4A">
            <w:pPr>
              <w:jc w:val="center"/>
              <w:rPr>
                <w:rFonts w:eastAsia="Calibri" w:cs="Times New Roman"/>
                <w:sz w:val="24"/>
              </w:rPr>
            </w:pPr>
          </w:p>
          <w:p w14:paraId="5DC2E967" w14:textId="77777777" w:rsidR="00CE05CE" w:rsidRPr="00CE05CE" w:rsidRDefault="00CE05CE" w:rsidP="00905D4A">
            <w:pPr>
              <w:jc w:val="center"/>
              <w:rPr>
                <w:rFonts w:eastAsia="Calibri" w:cs="Times New Roman"/>
                <w:sz w:val="24"/>
              </w:rPr>
            </w:pPr>
          </w:p>
          <w:p w14:paraId="1980EA5D" w14:textId="77777777" w:rsidR="00CE05CE" w:rsidRPr="00CE05CE" w:rsidRDefault="00CE05CE" w:rsidP="00905D4A">
            <w:pPr>
              <w:jc w:val="center"/>
              <w:rPr>
                <w:rFonts w:eastAsia="Calibri" w:cs="Times New Roman"/>
                <w:sz w:val="24"/>
              </w:rPr>
            </w:pPr>
            <w:r w:rsidRPr="00CE05CE">
              <w:rPr>
                <w:rFonts w:eastAsia="Calibri" w:cs="Times New Roman"/>
                <w:sz w:val="24"/>
              </w:rPr>
              <w:t>Наименование</w:t>
            </w:r>
          </w:p>
          <w:p w14:paraId="01ABB261" w14:textId="77777777" w:rsidR="00CE05CE" w:rsidRPr="00CE05CE" w:rsidRDefault="00CE05CE" w:rsidP="00905D4A">
            <w:pPr>
              <w:jc w:val="center"/>
              <w:rPr>
                <w:rFonts w:eastAsia="Calibri" w:cs="Times New Roman"/>
                <w:sz w:val="24"/>
              </w:rPr>
            </w:pPr>
            <w:r w:rsidRPr="00CE05CE">
              <w:rPr>
                <w:rFonts w:eastAsia="Calibri" w:cs="Times New Roman"/>
                <w:sz w:val="24"/>
              </w:rPr>
              <w:t>параметра</w:t>
            </w:r>
          </w:p>
          <w:p w14:paraId="32E6D661" w14:textId="77777777" w:rsidR="00CE05CE" w:rsidRPr="00CE05CE" w:rsidRDefault="00CE05CE" w:rsidP="00905D4A">
            <w:pPr>
              <w:jc w:val="center"/>
              <w:rPr>
                <w:rFonts w:eastAsia="Calibri" w:cs="Times New Roman"/>
                <w:sz w:val="24"/>
              </w:rPr>
            </w:pPr>
          </w:p>
          <w:p w14:paraId="5CBB2859" w14:textId="77777777" w:rsidR="00CE05CE" w:rsidRPr="00CE05CE" w:rsidRDefault="00CE05CE" w:rsidP="00905D4A">
            <w:pPr>
              <w:jc w:val="center"/>
              <w:rPr>
                <w:rFonts w:eastAsia="Calibri" w:cs="Times New Roman"/>
                <w:sz w:val="24"/>
              </w:rPr>
            </w:pPr>
          </w:p>
          <w:p w14:paraId="1307B866" w14:textId="77777777" w:rsidR="00CE05CE" w:rsidRPr="00CE05CE" w:rsidRDefault="00CE05CE" w:rsidP="00905D4A">
            <w:pPr>
              <w:jc w:val="center"/>
              <w:rPr>
                <w:rFonts w:eastAsia="Calibri" w:cs="Times New Roman"/>
                <w:sz w:val="24"/>
              </w:rPr>
            </w:pPr>
          </w:p>
          <w:p w14:paraId="2A39E145" w14:textId="77777777" w:rsidR="00CE05CE" w:rsidRPr="00CE05CE" w:rsidRDefault="00CE05CE" w:rsidP="00905D4A">
            <w:pPr>
              <w:jc w:val="center"/>
              <w:rPr>
                <w:rFonts w:eastAsia="Calibri" w:cs="Times New Roman"/>
                <w:sz w:val="24"/>
              </w:rPr>
            </w:pPr>
          </w:p>
          <w:p w14:paraId="0983E119" w14:textId="77777777" w:rsidR="00CE05CE" w:rsidRPr="00CE05CE" w:rsidRDefault="00CE05CE" w:rsidP="00905D4A">
            <w:pPr>
              <w:jc w:val="center"/>
              <w:rPr>
                <w:rFonts w:eastAsia="Calibri" w:cs="Times New Roman"/>
                <w:sz w:val="24"/>
              </w:rPr>
            </w:pPr>
          </w:p>
        </w:tc>
        <w:tc>
          <w:tcPr>
            <w:tcW w:w="555" w:type="pct"/>
            <w:vMerge w:val="restart"/>
            <w:shd w:val="clear" w:color="auto" w:fill="auto"/>
            <w:vAlign w:val="center"/>
          </w:tcPr>
          <w:p w14:paraId="59DC8E75" w14:textId="314EE97C" w:rsidR="00CE05CE" w:rsidRPr="00CE05CE" w:rsidRDefault="00CE05CE" w:rsidP="00CE05CE">
            <w:pPr>
              <w:jc w:val="center"/>
              <w:rPr>
                <w:rFonts w:eastAsia="Calibri" w:cs="Times New Roman"/>
                <w:sz w:val="24"/>
              </w:rPr>
            </w:pPr>
            <w:r w:rsidRPr="00CE05CE">
              <w:rPr>
                <w:rFonts w:eastAsia="Calibri" w:cs="Times New Roman"/>
                <w:sz w:val="24"/>
              </w:rPr>
              <w:t>Допустимый (регламентный) диапазон изменения ТП</w:t>
            </w:r>
          </w:p>
        </w:tc>
        <w:tc>
          <w:tcPr>
            <w:tcW w:w="731" w:type="pct"/>
            <w:gridSpan w:val="4"/>
            <w:shd w:val="clear" w:color="auto" w:fill="auto"/>
            <w:vAlign w:val="center"/>
          </w:tcPr>
          <w:p w14:paraId="7D520501" w14:textId="77777777" w:rsidR="00CE05CE" w:rsidRPr="00CE05CE" w:rsidRDefault="00CE05CE" w:rsidP="00905D4A">
            <w:pPr>
              <w:jc w:val="center"/>
              <w:rPr>
                <w:rFonts w:eastAsia="Calibri" w:cs="Times New Roman"/>
                <w:sz w:val="24"/>
              </w:rPr>
            </w:pPr>
            <w:r w:rsidRPr="00CE05CE">
              <w:rPr>
                <w:rFonts w:eastAsia="Calibri" w:cs="Times New Roman"/>
                <w:sz w:val="24"/>
              </w:rPr>
              <w:t>Отображение</w:t>
            </w:r>
          </w:p>
          <w:p w14:paraId="4E96E3C9" w14:textId="77777777" w:rsidR="00CE05CE" w:rsidRPr="00CE05CE" w:rsidRDefault="00CE05CE" w:rsidP="00905D4A">
            <w:pPr>
              <w:jc w:val="center"/>
              <w:rPr>
                <w:rFonts w:eastAsia="Calibri" w:cs="Times New Roman"/>
                <w:sz w:val="24"/>
              </w:rPr>
            </w:pPr>
            <w:r w:rsidRPr="00CE05CE">
              <w:rPr>
                <w:rFonts w:eastAsia="Calibri" w:cs="Times New Roman"/>
                <w:sz w:val="24"/>
              </w:rPr>
              <w:t>информации</w:t>
            </w:r>
          </w:p>
        </w:tc>
        <w:tc>
          <w:tcPr>
            <w:tcW w:w="234" w:type="pct"/>
            <w:vMerge w:val="restart"/>
            <w:shd w:val="clear" w:color="auto" w:fill="auto"/>
            <w:textDirection w:val="btLr"/>
            <w:vAlign w:val="center"/>
          </w:tcPr>
          <w:p w14:paraId="0DAD6991" w14:textId="77777777" w:rsidR="00CE05CE" w:rsidRPr="00CE05CE" w:rsidRDefault="00CE05CE" w:rsidP="00905D4A">
            <w:pPr>
              <w:ind w:left="113" w:right="113"/>
              <w:jc w:val="center"/>
              <w:rPr>
                <w:rFonts w:eastAsia="Calibri" w:cs="Times New Roman"/>
                <w:sz w:val="24"/>
              </w:rPr>
            </w:pPr>
            <w:r w:rsidRPr="00CE05CE">
              <w:rPr>
                <w:rFonts w:eastAsia="Calibri" w:cs="Times New Roman"/>
                <w:sz w:val="24"/>
              </w:rPr>
              <w:t>Регулирование</w:t>
            </w:r>
          </w:p>
        </w:tc>
        <w:tc>
          <w:tcPr>
            <w:tcW w:w="867" w:type="pct"/>
            <w:gridSpan w:val="3"/>
            <w:shd w:val="clear" w:color="auto" w:fill="auto"/>
            <w:vAlign w:val="center"/>
          </w:tcPr>
          <w:p w14:paraId="30A00DCB" w14:textId="77777777" w:rsidR="00CE05CE" w:rsidRPr="00CE05CE" w:rsidRDefault="00CE05CE" w:rsidP="00905D4A">
            <w:pPr>
              <w:jc w:val="center"/>
              <w:rPr>
                <w:rFonts w:eastAsia="Calibri" w:cs="Times New Roman"/>
                <w:sz w:val="24"/>
              </w:rPr>
            </w:pPr>
            <w:r w:rsidRPr="00CE05CE">
              <w:rPr>
                <w:rFonts w:eastAsia="Calibri" w:cs="Times New Roman"/>
                <w:sz w:val="24"/>
              </w:rPr>
              <w:t>Шкала прибора</w:t>
            </w:r>
          </w:p>
        </w:tc>
        <w:tc>
          <w:tcPr>
            <w:tcW w:w="1095" w:type="pct"/>
            <w:gridSpan w:val="4"/>
            <w:shd w:val="clear" w:color="auto" w:fill="auto"/>
            <w:vAlign w:val="center"/>
          </w:tcPr>
          <w:p w14:paraId="073DF9DE" w14:textId="77777777" w:rsidR="00CE05CE" w:rsidRPr="00CE05CE" w:rsidRDefault="00CE05CE" w:rsidP="00905D4A">
            <w:pPr>
              <w:jc w:val="center"/>
              <w:rPr>
                <w:rFonts w:eastAsia="Calibri" w:cs="Times New Roman"/>
                <w:sz w:val="24"/>
              </w:rPr>
            </w:pPr>
            <w:r w:rsidRPr="00CE05CE">
              <w:rPr>
                <w:rFonts w:eastAsia="Calibri" w:cs="Times New Roman"/>
                <w:sz w:val="24"/>
              </w:rPr>
              <w:t>Уставки сигнализации</w:t>
            </w:r>
          </w:p>
        </w:tc>
        <w:tc>
          <w:tcPr>
            <w:tcW w:w="588" w:type="pct"/>
            <w:gridSpan w:val="2"/>
            <w:shd w:val="clear" w:color="auto" w:fill="auto"/>
            <w:vAlign w:val="center"/>
          </w:tcPr>
          <w:p w14:paraId="6FA77A4F" w14:textId="77777777" w:rsidR="00CE05CE" w:rsidRPr="00CE05CE" w:rsidRDefault="00CE05CE" w:rsidP="00905D4A">
            <w:pPr>
              <w:jc w:val="center"/>
              <w:rPr>
                <w:rFonts w:eastAsia="Calibri" w:cs="Times New Roman"/>
                <w:sz w:val="24"/>
              </w:rPr>
            </w:pPr>
            <w:r w:rsidRPr="00CE05CE">
              <w:rPr>
                <w:rFonts w:eastAsia="Calibri" w:cs="Times New Roman"/>
                <w:sz w:val="24"/>
              </w:rPr>
              <w:t>Уставки</w:t>
            </w:r>
          </w:p>
          <w:p w14:paraId="070C1F8A" w14:textId="77777777" w:rsidR="00CE05CE" w:rsidRPr="00CE05CE" w:rsidRDefault="00CE05CE" w:rsidP="00905D4A">
            <w:pPr>
              <w:jc w:val="center"/>
              <w:rPr>
                <w:rFonts w:eastAsia="Calibri" w:cs="Times New Roman"/>
                <w:sz w:val="24"/>
              </w:rPr>
            </w:pPr>
            <w:r w:rsidRPr="00CE05CE">
              <w:rPr>
                <w:rFonts w:eastAsia="Calibri" w:cs="Times New Roman"/>
                <w:sz w:val="24"/>
              </w:rPr>
              <w:t>блокировок</w:t>
            </w:r>
          </w:p>
        </w:tc>
      </w:tr>
      <w:tr w:rsidR="00CE05CE" w:rsidRPr="00CE05CE" w14:paraId="1D4DAFCC" w14:textId="77777777" w:rsidTr="002C01FD">
        <w:tc>
          <w:tcPr>
            <w:tcW w:w="109" w:type="pct"/>
            <w:vMerge/>
            <w:shd w:val="clear" w:color="auto" w:fill="auto"/>
            <w:vAlign w:val="center"/>
          </w:tcPr>
          <w:p w14:paraId="079040A8" w14:textId="77777777" w:rsidR="00CE05CE" w:rsidRPr="00CE05CE" w:rsidRDefault="00CE05CE" w:rsidP="009A7C22">
            <w:pPr>
              <w:rPr>
                <w:rFonts w:eastAsia="Calibri" w:cs="Times New Roman"/>
                <w:sz w:val="24"/>
              </w:rPr>
            </w:pPr>
          </w:p>
        </w:tc>
        <w:tc>
          <w:tcPr>
            <w:tcW w:w="821" w:type="pct"/>
            <w:vMerge/>
            <w:shd w:val="clear" w:color="auto" w:fill="auto"/>
            <w:vAlign w:val="center"/>
          </w:tcPr>
          <w:p w14:paraId="440D2AB3" w14:textId="77777777" w:rsidR="00CE05CE" w:rsidRPr="00CE05CE" w:rsidRDefault="00CE05CE" w:rsidP="009A7C22">
            <w:pPr>
              <w:spacing w:line="240" w:lineRule="auto"/>
              <w:jc w:val="center"/>
              <w:rPr>
                <w:rFonts w:eastAsia="Calibri" w:cs="Times New Roman"/>
                <w:sz w:val="24"/>
              </w:rPr>
            </w:pPr>
          </w:p>
        </w:tc>
        <w:tc>
          <w:tcPr>
            <w:tcW w:w="555" w:type="pct"/>
            <w:vMerge/>
            <w:shd w:val="clear" w:color="auto" w:fill="auto"/>
            <w:vAlign w:val="center"/>
          </w:tcPr>
          <w:p w14:paraId="482BDB4F" w14:textId="77777777" w:rsidR="00CE05CE" w:rsidRPr="00CE05CE" w:rsidRDefault="00CE05CE" w:rsidP="009A7C22">
            <w:pPr>
              <w:spacing w:line="240" w:lineRule="auto"/>
              <w:jc w:val="center"/>
              <w:rPr>
                <w:rFonts w:eastAsia="Calibri" w:cs="Times New Roman"/>
                <w:sz w:val="24"/>
              </w:rPr>
            </w:pPr>
          </w:p>
        </w:tc>
        <w:tc>
          <w:tcPr>
            <w:tcW w:w="183" w:type="pct"/>
            <w:vMerge w:val="restart"/>
            <w:shd w:val="clear" w:color="auto" w:fill="auto"/>
            <w:textDirection w:val="btLr"/>
            <w:vAlign w:val="center"/>
          </w:tcPr>
          <w:p w14:paraId="55894E13" w14:textId="77777777" w:rsidR="00CE05CE" w:rsidRPr="00CE05CE" w:rsidRDefault="00CE05CE" w:rsidP="009A7C22">
            <w:pPr>
              <w:spacing w:line="240" w:lineRule="auto"/>
              <w:ind w:left="113" w:right="113"/>
              <w:jc w:val="center"/>
              <w:rPr>
                <w:rFonts w:eastAsia="Calibri" w:cs="Times New Roman"/>
                <w:sz w:val="24"/>
              </w:rPr>
            </w:pPr>
            <w:r w:rsidRPr="00CE05CE">
              <w:rPr>
                <w:rFonts w:eastAsia="Calibri" w:cs="Times New Roman"/>
                <w:sz w:val="24"/>
              </w:rPr>
              <w:t>Показание</w:t>
            </w:r>
          </w:p>
        </w:tc>
        <w:tc>
          <w:tcPr>
            <w:tcW w:w="183" w:type="pct"/>
            <w:vMerge w:val="restart"/>
            <w:shd w:val="clear" w:color="auto" w:fill="auto"/>
            <w:textDirection w:val="btLr"/>
            <w:vAlign w:val="center"/>
          </w:tcPr>
          <w:p w14:paraId="0F8509B8" w14:textId="77777777" w:rsidR="00CE05CE" w:rsidRPr="00CE05CE" w:rsidRDefault="00CE05CE" w:rsidP="009A7C22">
            <w:pPr>
              <w:spacing w:line="240" w:lineRule="auto"/>
              <w:ind w:left="113" w:right="113"/>
              <w:jc w:val="center"/>
              <w:rPr>
                <w:rFonts w:eastAsia="Calibri" w:cs="Times New Roman"/>
                <w:sz w:val="24"/>
              </w:rPr>
            </w:pPr>
            <w:r w:rsidRPr="00CE05CE">
              <w:rPr>
                <w:rFonts w:eastAsia="Calibri" w:cs="Times New Roman"/>
                <w:sz w:val="24"/>
              </w:rPr>
              <w:t>Регистрация</w:t>
            </w:r>
          </w:p>
        </w:tc>
        <w:tc>
          <w:tcPr>
            <w:tcW w:w="183" w:type="pct"/>
            <w:vMerge w:val="restart"/>
            <w:shd w:val="clear" w:color="auto" w:fill="auto"/>
            <w:textDirection w:val="btLr"/>
            <w:vAlign w:val="center"/>
          </w:tcPr>
          <w:p w14:paraId="7DD29103" w14:textId="77777777" w:rsidR="00CE05CE" w:rsidRPr="00CE05CE" w:rsidRDefault="00CE05CE" w:rsidP="009A7C22">
            <w:pPr>
              <w:spacing w:line="240" w:lineRule="auto"/>
              <w:ind w:left="113" w:right="113"/>
              <w:jc w:val="center"/>
              <w:rPr>
                <w:rFonts w:eastAsia="Calibri" w:cs="Times New Roman"/>
                <w:sz w:val="24"/>
              </w:rPr>
            </w:pPr>
            <w:r w:rsidRPr="00CE05CE">
              <w:rPr>
                <w:rFonts w:eastAsia="Calibri" w:cs="Times New Roman"/>
                <w:sz w:val="24"/>
              </w:rPr>
              <w:t>Суммирование</w:t>
            </w:r>
          </w:p>
        </w:tc>
        <w:tc>
          <w:tcPr>
            <w:tcW w:w="183" w:type="pct"/>
            <w:vMerge w:val="restart"/>
            <w:shd w:val="clear" w:color="auto" w:fill="auto"/>
            <w:textDirection w:val="btLr"/>
            <w:vAlign w:val="center"/>
          </w:tcPr>
          <w:p w14:paraId="121210A3" w14:textId="77777777" w:rsidR="00CE05CE" w:rsidRPr="00CE05CE" w:rsidRDefault="00CE05CE" w:rsidP="009A7C22">
            <w:pPr>
              <w:spacing w:line="240" w:lineRule="auto"/>
              <w:ind w:left="113" w:right="113"/>
              <w:jc w:val="center"/>
              <w:rPr>
                <w:rFonts w:eastAsia="Calibri" w:cs="Times New Roman"/>
                <w:sz w:val="24"/>
              </w:rPr>
            </w:pPr>
            <w:r w:rsidRPr="00CE05CE">
              <w:rPr>
                <w:rFonts w:eastAsia="Calibri" w:cs="Times New Roman"/>
                <w:sz w:val="24"/>
              </w:rPr>
              <w:t>Сигнализация</w:t>
            </w:r>
          </w:p>
        </w:tc>
        <w:tc>
          <w:tcPr>
            <w:tcW w:w="234" w:type="pct"/>
            <w:vMerge/>
            <w:shd w:val="clear" w:color="auto" w:fill="auto"/>
            <w:vAlign w:val="center"/>
          </w:tcPr>
          <w:p w14:paraId="5A14EA18" w14:textId="77777777" w:rsidR="00CE05CE" w:rsidRPr="00CE05CE" w:rsidRDefault="00CE05CE" w:rsidP="009A7C22">
            <w:pPr>
              <w:rPr>
                <w:rFonts w:eastAsia="Calibri" w:cs="Times New Roman"/>
                <w:sz w:val="24"/>
              </w:rPr>
            </w:pPr>
          </w:p>
        </w:tc>
        <w:tc>
          <w:tcPr>
            <w:tcW w:w="293" w:type="pct"/>
            <w:vMerge w:val="restart"/>
            <w:shd w:val="clear" w:color="auto" w:fill="auto"/>
            <w:vAlign w:val="center"/>
          </w:tcPr>
          <w:p w14:paraId="0047A54B" w14:textId="77777777" w:rsidR="00CE05CE" w:rsidRPr="00CE05CE" w:rsidRDefault="00CE05CE" w:rsidP="002C01FD">
            <w:pPr>
              <w:jc w:val="center"/>
              <w:rPr>
                <w:rFonts w:eastAsia="Calibri" w:cs="Times New Roman"/>
                <w:sz w:val="24"/>
              </w:rPr>
            </w:pPr>
            <w:r w:rsidRPr="00CE05CE">
              <w:rPr>
                <w:rFonts w:eastAsia="Calibri" w:cs="Times New Roman"/>
                <w:sz w:val="24"/>
              </w:rPr>
              <w:t>Ед.</w:t>
            </w:r>
          </w:p>
          <w:p w14:paraId="579CDD9A" w14:textId="77777777" w:rsidR="00CE05CE" w:rsidRPr="00CE05CE" w:rsidRDefault="00CE05CE" w:rsidP="002C01FD">
            <w:pPr>
              <w:jc w:val="center"/>
              <w:rPr>
                <w:rFonts w:eastAsia="Calibri" w:cs="Times New Roman"/>
                <w:sz w:val="24"/>
              </w:rPr>
            </w:pPr>
            <w:r w:rsidRPr="00CE05CE">
              <w:rPr>
                <w:rFonts w:eastAsia="Calibri" w:cs="Times New Roman"/>
                <w:sz w:val="24"/>
              </w:rPr>
              <w:t>Изм.</w:t>
            </w:r>
          </w:p>
        </w:tc>
        <w:tc>
          <w:tcPr>
            <w:tcW w:w="273" w:type="pct"/>
            <w:vMerge w:val="restart"/>
            <w:shd w:val="clear" w:color="auto" w:fill="auto"/>
            <w:vAlign w:val="center"/>
          </w:tcPr>
          <w:p w14:paraId="37EE2EFE" w14:textId="3B600893" w:rsidR="00CE05CE" w:rsidRPr="00CE05CE" w:rsidRDefault="00CE05CE" w:rsidP="002C01FD">
            <w:pPr>
              <w:jc w:val="center"/>
              <w:rPr>
                <w:rFonts w:eastAsia="Calibri" w:cs="Times New Roman"/>
                <w:sz w:val="24"/>
              </w:rPr>
            </w:pPr>
            <w:r w:rsidRPr="00CE05CE">
              <w:rPr>
                <w:rFonts w:eastAsia="Calibri" w:cs="Times New Roman"/>
                <w:sz w:val="24"/>
              </w:rPr>
              <w:t>Начало</w:t>
            </w:r>
          </w:p>
        </w:tc>
        <w:tc>
          <w:tcPr>
            <w:tcW w:w="301" w:type="pct"/>
            <w:vMerge w:val="restart"/>
            <w:shd w:val="clear" w:color="auto" w:fill="auto"/>
            <w:vAlign w:val="center"/>
          </w:tcPr>
          <w:p w14:paraId="478DAA87" w14:textId="6E35B0AA" w:rsidR="00CE05CE" w:rsidRPr="00CE05CE" w:rsidRDefault="00CE05CE" w:rsidP="002C01FD">
            <w:pPr>
              <w:jc w:val="center"/>
              <w:rPr>
                <w:rFonts w:eastAsia="Calibri" w:cs="Times New Roman"/>
                <w:sz w:val="24"/>
              </w:rPr>
            </w:pPr>
            <w:r w:rsidRPr="00CE05CE">
              <w:rPr>
                <w:rFonts w:eastAsia="Calibri" w:cs="Times New Roman"/>
                <w:sz w:val="24"/>
              </w:rPr>
              <w:t>Окончание</w:t>
            </w:r>
          </w:p>
        </w:tc>
        <w:tc>
          <w:tcPr>
            <w:tcW w:w="548" w:type="pct"/>
            <w:gridSpan w:val="2"/>
            <w:shd w:val="clear" w:color="auto" w:fill="auto"/>
            <w:vAlign w:val="center"/>
          </w:tcPr>
          <w:p w14:paraId="20D3D83C" w14:textId="1CC74B9E" w:rsidR="00CE05CE" w:rsidRPr="00CE05CE" w:rsidRDefault="00CE05CE" w:rsidP="002C01FD">
            <w:pPr>
              <w:jc w:val="center"/>
              <w:rPr>
                <w:rFonts w:eastAsia="Calibri" w:cs="Times New Roman"/>
                <w:sz w:val="24"/>
              </w:rPr>
            </w:pPr>
            <w:r w:rsidRPr="00CE05CE">
              <w:rPr>
                <w:rFonts w:eastAsia="Calibri" w:cs="Times New Roman"/>
                <w:sz w:val="24"/>
              </w:rPr>
              <w:t>Предупредительные</w:t>
            </w:r>
          </w:p>
        </w:tc>
        <w:tc>
          <w:tcPr>
            <w:tcW w:w="548" w:type="pct"/>
            <w:gridSpan w:val="2"/>
            <w:shd w:val="clear" w:color="auto" w:fill="auto"/>
            <w:vAlign w:val="center"/>
          </w:tcPr>
          <w:p w14:paraId="7A1B2B71" w14:textId="77777777" w:rsidR="00CE05CE" w:rsidRPr="00CE05CE" w:rsidRDefault="00CE05CE" w:rsidP="002C01FD">
            <w:pPr>
              <w:jc w:val="center"/>
              <w:rPr>
                <w:rFonts w:eastAsia="Calibri" w:cs="Times New Roman"/>
                <w:sz w:val="24"/>
              </w:rPr>
            </w:pPr>
            <w:r w:rsidRPr="00CE05CE">
              <w:rPr>
                <w:rFonts w:eastAsia="Calibri" w:cs="Times New Roman"/>
                <w:sz w:val="24"/>
              </w:rPr>
              <w:t>Аварийные</w:t>
            </w:r>
          </w:p>
        </w:tc>
        <w:tc>
          <w:tcPr>
            <w:tcW w:w="273" w:type="pct"/>
            <w:vMerge w:val="restart"/>
            <w:shd w:val="clear" w:color="auto" w:fill="auto"/>
            <w:vAlign w:val="center"/>
          </w:tcPr>
          <w:p w14:paraId="7F5E9059" w14:textId="77777777" w:rsidR="00CE05CE" w:rsidRPr="00CE05CE" w:rsidRDefault="00CE05CE" w:rsidP="009A7C22">
            <w:pPr>
              <w:rPr>
                <w:rFonts w:eastAsia="Calibri" w:cs="Times New Roman"/>
                <w:sz w:val="24"/>
              </w:rPr>
            </w:pPr>
            <w:r w:rsidRPr="00CE05CE">
              <w:rPr>
                <w:rFonts w:eastAsia="Calibri" w:cs="Times New Roman"/>
                <w:sz w:val="24"/>
              </w:rPr>
              <w:t>Вкл.</w:t>
            </w:r>
          </w:p>
        </w:tc>
        <w:tc>
          <w:tcPr>
            <w:tcW w:w="315" w:type="pct"/>
            <w:vMerge w:val="restart"/>
            <w:shd w:val="clear" w:color="auto" w:fill="auto"/>
            <w:vAlign w:val="center"/>
          </w:tcPr>
          <w:p w14:paraId="69D4A1BD" w14:textId="77777777" w:rsidR="00CE05CE" w:rsidRPr="00CE05CE" w:rsidRDefault="00CE05CE" w:rsidP="009A7C22">
            <w:pPr>
              <w:rPr>
                <w:rFonts w:eastAsia="Calibri" w:cs="Times New Roman"/>
                <w:sz w:val="24"/>
              </w:rPr>
            </w:pPr>
            <w:proofErr w:type="spellStart"/>
            <w:r w:rsidRPr="00CE05CE">
              <w:rPr>
                <w:rFonts w:eastAsia="Calibri" w:cs="Times New Roman"/>
                <w:sz w:val="24"/>
              </w:rPr>
              <w:t>Откл</w:t>
            </w:r>
            <w:proofErr w:type="spellEnd"/>
            <w:r w:rsidRPr="00CE05CE">
              <w:rPr>
                <w:rFonts w:eastAsia="Calibri" w:cs="Times New Roman"/>
                <w:sz w:val="24"/>
              </w:rPr>
              <w:t>.</w:t>
            </w:r>
          </w:p>
        </w:tc>
      </w:tr>
      <w:tr w:rsidR="002C01FD" w:rsidRPr="00CE05CE" w14:paraId="2718E4E1" w14:textId="77777777" w:rsidTr="002C01FD">
        <w:trPr>
          <w:trHeight w:val="1429"/>
        </w:trPr>
        <w:tc>
          <w:tcPr>
            <w:tcW w:w="109" w:type="pct"/>
            <w:vMerge/>
            <w:shd w:val="clear" w:color="auto" w:fill="auto"/>
            <w:vAlign w:val="center"/>
          </w:tcPr>
          <w:p w14:paraId="485DDA4F" w14:textId="77777777" w:rsidR="00CE05CE" w:rsidRPr="00CE05CE" w:rsidRDefault="00CE05CE" w:rsidP="009A7C22">
            <w:pPr>
              <w:rPr>
                <w:rFonts w:eastAsia="Calibri" w:cs="Times New Roman"/>
                <w:sz w:val="24"/>
              </w:rPr>
            </w:pPr>
          </w:p>
        </w:tc>
        <w:tc>
          <w:tcPr>
            <w:tcW w:w="821" w:type="pct"/>
            <w:vMerge/>
            <w:shd w:val="clear" w:color="auto" w:fill="auto"/>
            <w:vAlign w:val="center"/>
          </w:tcPr>
          <w:p w14:paraId="538CE130" w14:textId="77777777" w:rsidR="00CE05CE" w:rsidRPr="00CE05CE" w:rsidRDefault="00CE05CE" w:rsidP="009A7C22">
            <w:pPr>
              <w:spacing w:line="240" w:lineRule="auto"/>
              <w:jc w:val="center"/>
              <w:rPr>
                <w:rFonts w:eastAsia="Calibri" w:cs="Times New Roman"/>
                <w:sz w:val="24"/>
              </w:rPr>
            </w:pPr>
          </w:p>
        </w:tc>
        <w:tc>
          <w:tcPr>
            <w:tcW w:w="555" w:type="pct"/>
            <w:vMerge/>
            <w:shd w:val="clear" w:color="auto" w:fill="auto"/>
            <w:vAlign w:val="center"/>
          </w:tcPr>
          <w:p w14:paraId="5EA7DC22" w14:textId="77777777" w:rsidR="00CE05CE" w:rsidRPr="00CE05CE" w:rsidRDefault="00CE05CE" w:rsidP="009A7C22">
            <w:pPr>
              <w:spacing w:line="240" w:lineRule="auto"/>
              <w:jc w:val="center"/>
              <w:rPr>
                <w:rFonts w:eastAsia="Calibri" w:cs="Times New Roman"/>
                <w:sz w:val="24"/>
              </w:rPr>
            </w:pPr>
          </w:p>
        </w:tc>
        <w:tc>
          <w:tcPr>
            <w:tcW w:w="183" w:type="pct"/>
            <w:vMerge/>
            <w:shd w:val="clear" w:color="auto" w:fill="auto"/>
            <w:textDirection w:val="btLr"/>
            <w:vAlign w:val="center"/>
          </w:tcPr>
          <w:p w14:paraId="68B4DB31" w14:textId="77777777" w:rsidR="00CE05CE" w:rsidRPr="00CE05CE" w:rsidRDefault="00CE05CE" w:rsidP="009A7C22">
            <w:pPr>
              <w:rPr>
                <w:rFonts w:eastAsia="Calibri" w:cs="Times New Roman"/>
                <w:sz w:val="24"/>
              </w:rPr>
            </w:pPr>
          </w:p>
        </w:tc>
        <w:tc>
          <w:tcPr>
            <w:tcW w:w="183" w:type="pct"/>
            <w:vMerge/>
            <w:shd w:val="clear" w:color="auto" w:fill="auto"/>
            <w:textDirection w:val="btLr"/>
            <w:vAlign w:val="center"/>
          </w:tcPr>
          <w:p w14:paraId="7D49D4A4" w14:textId="77777777" w:rsidR="00CE05CE" w:rsidRPr="00CE05CE" w:rsidRDefault="00CE05CE" w:rsidP="009A7C22">
            <w:pPr>
              <w:rPr>
                <w:rFonts w:eastAsia="Calibri" w:cs="Times New Roman"/>
                <w:sz w:val="24"/>
              </w:rPr>
            </w:pPr>
          </w:p>
        </w:tc>
        <w:tc>
          <w:tcPr>
            <w:tcW w:w="183" w:type="pct"/>
            <w:vMerge/>
            <w:shd w:val="clear" w:color="auto" w:fill="auto"/>
            <w:textDirection w:val="btLr"/>
            <w:vAlign w:val="center"/>
          </w:tcPr>
          <w:p w14:paraId="146FA2B9" w14:textId="77777777" w:rsidR="00CE05CE" w:rsidRPr="00CE05CE" w:rsidRDefault="00CE05CE" w:rsidP="009A7C22">
            <w:pPr>
              <w:rPr>
                <w:rFonts w:eastAsia="Calibri" w:cs="Times New Roman"/>
                <w:sz w:val="24"/>
              </w:rPr>
            </w:pPr>
          </w:p>
        </w:tc>
        <w:tc>
          <w:tcPr>
            <w:tcW w:w="183" w:type="pct"/>
            <w:vMerge/>
            <w:shd w:val="clear" w:color="auto" w:fill="auto"/>
            <w:textDirection w:val="btLr"/>
            <w:vAlign w:val="center"/>
          </w:tcPr>
          <w:p w14:paraId="19C25286" w14:textId="77777777" w:rsidR="00CE05CE" w:rsidRPr="00CE05CE" w:rsidRDefault="00CE05CE" w:rsidP="009A7C22">
            <w:pPr>
              <w:rPr>
                <w:rFonts w:eastAsia="Calibri" w:cs="Times New Roman"/>
                <w:sz w:val="24"/>
              </w:rPr>
            </w:pPr>
          </w:p>
        </w:tc>
        <w:tc>
          <w:tcPr>
            <w:tcW w:w="234" w:type="pct"/>
            <w:vMerge/>
            <w:shd w:val="clear" w:color="auto" w:fill="auto"/>
            <w:vAlign w:val="center"/>
          </w:tcPr>
          <w:p w14:paraId="4EE4A4D0" w14:textId="77777777" w:rsidR="00CE05CE" w:rsidRPr="00CE05CE" w:rsidRDefault="00CE05CE" w:rsidP="009A7C22">
            <w:pPr>
              <w:rPr>
                <w:rFonts w:eastAsia="Calibri" w:cs="Times New Roman"/>
                <w:sz w:val="24"/>
              </w:rPr>
            </w:pPr>
          </w:p>
        </w:tc>
        <w:tc>
          <w:tcPr>
            <w:tcW w:w="293" w:type="pct"/>
            <w:vMerge/>
            <w:shd w:val="clear" w:color="auto" w:fill="auto"/>
          </w:tcPr>
          <w:p w14:paraId="5F71A073" w14:textId="77777777" w:rsidR="00CE05CE" w:rsidRPr="00CE05CE" w:rsidRDefault="00CE05CE" w:rsidP="009A7C22">
            <w:pPr>
              <w:rPr>
                <w:rFonts w:eastAsia="Calibri" w:cs="Times New Roman"/>
                <w:sz w:val="24"/>
              </w:rPr>
            </w:pPr>
          </w:p>
        </w:tc>
        <w:tc>
          <w:tcPr>
            <w:tcW w:w="273" w:type="pct"/>
            <w:vMerge/>
            <w:shd w:val="clear" w:color="auto" w:fill="auto"/>
            <w:vAlign w:val="center"/>
          </w:tcPr>
          <w:p w14:paraId="2525329F" w14:textId="77777777" w:rsidR="00CE05CE" w:rsidRPr="00CE05CE" w:rsidRDefault="00CE05CE" w:rsidP="009A7C22">
            <w:pPr>
              <w:rPr>
                <w:rFonts w:eastAsia="Calibri" w:cs="Times New Roman"/>
                <w:sz w:val="24"/>
              </w:rPr>
            </w:pPr>
          </w:p>
        </w:tc>
        <w:tc>
          <w:tcPr>
            <w:tcW w:w="301" w:type="pct"/>
            <w:vMerge/>
            <w:shd w:val="clear" w:color="auto" w:fill="auto"/>
            <w:vAlign w:val="center"/>
          </w:tcPr>
          <w:p w14:paraId="1F13C53F" w14:textId="77777777" w:rsidR="00CE05CE" w:rsidRPr="00CE05CE" w:rsidRDefault="00CE05CE" w:rsidP="009A7C22">
            <w:pPr>
              <w:rPr>
                <w:rFonts w:eastAsia="Calibri" w:cs="Times New Roman"/>
                <w:sz w:val="24"/>
              </w:rPr>
            </w:pPr>
          </w:p>
        </w:tc>
        <w:tc>
          <w:tcPr>
            <w:tcW w:w="273" w:type="pct"/>
            <w:shd w:val="clear" w:color="auto" w:fill="auto"/>
            <w:vAlign w:val="center"/>
          </w:tcPr>
          <w:p w14:paraId="5482C04D" w14:textId="77777777" w:rsidR="00CE05CE" w:rsidRPr="00CE05CE" w:rsidRDefault="00CE05CE" w:rsidP="009A7C22">
            <w:pPr>
              <w:rPr>
                <w:rFonts w:eastAsia="Calibri" w:cs="Times New Roman"/>
                <w:sz w:val="24"/>
              </w:rPr>
            </w:pPr>
            <w:r w:rsidRPr="00CE05CE">
              <w:rPr>
                <w:rFonts w:eastAsia="Calibri" w:cs="Times New Roman"/>
                <w:sz w:val="24"/>
              </w:rPr>
              <w:t>НПГ</w:t>
            </w:r>
          </w:p>
        </w:tc>
        <w:tc>
          <w:tcPr>
            <w:tcW w:w="274" w:type="pct"/>
            <w:shd w:val="clear" w:color="auto" w:fill="auto"/>
            <w:vAlign w:val="center"/>
          </w:tcPr>
          <w:p w14:paraId="37182F94" w14:textId="77777777" w:rsidR="00CE05CE" w:rsidRPr="00CE05CE" w:rsidRDefault="00CE05CE" w:rsidP="009A7C22">
            <w:pPr>
              <w:rPr>
                <w:rFonts w:eastAsia="Calibri" w:cs="Times New Roman"/>
                <w:sz w:val="24"/>
              </w:rPr>
            </w:pPr>
            <w:r w:rsidRPr="00CE05CE">
              <w:rPr>
                <w:rFonts w:eastAsia="Calibri" w:cs="Times New Roman"/>
                <w:sz w:val="24"/>
              </w:rPr>
              <w:t>ВПГ</w:t>
            </w:r>
          </w:p>
        </w:tc>
        <w:tc>
          <w:tcPr>
            <w:tcW w:w="273" w:type="pct"/>
            <w:shd w:val="clear" w:color="auto" w:fill="auto"/>
            <w:vAlign w:val="center"/>
          </w:tcPr>
          <w:p w14:paraId="35E5FFEE" w14:textId="77777777" w:rsidR="00CE05CE" w:rsidRPr="00CE05CE" w:rsidRDefault="00CE05CE" w:rsidP="009A7C22">
            <w:pPr>
              <w:rPr>
                <w:rFonts w:eastAsia="Calibri" w:cs="Times New Roman"/>
                <w:sz w:val="24"/>
              </w:rPr>
            </w:pPr>
            <w:r w:rsidRPr="00CE05CE">
              <w:rPr>
                <w:rFonts w:eastAsia="Calibri" w:cs="Times New Roman"/>
                <w:sz w:val="24"/>
              </w:rPr>
              <w:t>НАГ</w:t>
            </w:r>
          </w:p>
        </w:tc>
        <w:tc>
          <w:tcPr>
            <w:tcW w:w="274" w:type="pct"/>
            <w:shd w:val="clear" w:color="auto" w:fill="auto"/>
            <w:vAlign w:val="center"/>
          </w:tcPr>
          <w:p w14:paraId="53982C05" w14:textId="77777777" w:rsidR="00CE05CE" w:rsidRPr="00CE05CE" w:rsidRDefault="00CE05CE" w:rsidP="009A7C22">
            <w:pPr>
              <w:rPr>
                <w:rFonts w:eastAsia="Calibri" w:cs="Times New Roman"/>
                <w:sz w:val="24"/>
              </w:rPr>
            </w:pPr>
            <w:r w:rsidRPr="00CE05CE">
              <w:rPr>
                <w:rFonts w:eastAsia="Calibri" w:cs="Times New Roman"/>
                <w:sz w:val="24"/>
              </w:rPr>
              <w:t>ВАГ</w:t>
            </w:r>
          </w:p>
        </w:tc>
        <w:tc>
          <w:tcPr>
            <w:tcW w:w="273" w:type="pct"/>
            <w:vMerge/>
            <w:shd w:val="clear" w:color="auto" w:fill="auto"/>
            <w:vAlign w:val="center"/>
          </w:tcPr>
          <w:p w14:paraId="0FDD9E80" w14:textId="77777777" w:rsidR="00CE05CE" w:rsidRPr="00CE05CE" w:rsidRDefault="00CE05CE" w:rsidP="009A7C22">
            <w:pPr>
              <w:rPr>
                <w:rFonts w:eastAsia="Calibri" w:cs="Times New Roman"/>
                <w:sz w:val="24"/>
              </w:rPr>
            </w:pPr>
          </w:p>
        </w:tc>
        <w:tc>
          <w:tcPr>
            <w:tcW w:w="315" w:type="pct"/>
            <w:vMerge/>
            <w:shd w:val="clear" w:color="auto" w:fill="auto"/>
            <w:vAlign w:val="center"/>
          </w:tcPr>
          <w:p w14:paraId="44165071" w14:textId="77777777" w:rsidR="00CE05CE" w:rsidRPr="00CE05CE" w:rsidRDefault="00CE05CE" w:rsidP="009A7C22">
            <w:pPr>
              <w:rPr>
                <w:rFonts w:eastAsia="Calibri" w:cs="Times New Roman"/>
                <w:sz w:val="24"/>
              </w:rPr>
            </w:pPr>
          </w:p>
        </w:tc>
      </w:tr>
      <w:tr w:rsidR="002C01FD" w:rsidRPr="00CE05CE" w14:paraId="6ADFDB8A" w14:textId="77777777" w:rsidTr="002C01FD">
        <w:trPr>
          <w:trHeight w:val="70"/>
        </w:trPr>
        <w:tc>
          <w:tcPr>
            <w:tcW w:w="109" w:type="pct"/>
            <w:shd w:val="clear" w:color="auto" w:fill="auto"/>
          </w:tcPr>
          <w:p w14:paraId="01115FD0" w14:textId="77777777" w:rsidR="00CE05CE" w:rsidRPr="00CE05CE" w:rsidRDefault="00CE05CE" w:rsidP="009A7C22">
            <w:pPr>
              <w:spacing w:line="240" w:lineRule="auto"/>
              <w:rPr>
                <w:rFonts w:eastAsia="Calibri" w:cs="Times New Roman"/>
                <w:sz w:val="24"/>
              </w:rPr>
            </w:pPr>
            <w:r w:rsidRPr="00CE05CE">
              <w:rPr>
                <w:rFonts w:eastAsia="Calibri" w:cs="Times New Roman"/>
                <w:sz w:val="24"/>
              </w:rPr>
              <w:t>1</w:t>
            </w:r>
          </w:p>
        </w:tc>
        <w:tc>
          <w:tcPr>
            <w:tcW w:w="821" w:type="pct"/>
            <w:shd w:val="clear" w:color="auto" w:fill="auto"/>
          </w:tcPr>
          <w:p w14:paraId="12955A66" w14:textId="77777777" w:rsidR="00CE05CE" w:rsidRPr="00CE05CE" w:rsidRDefault="00CE05CE" w:rsidP="009A7C22">
            <w:pPr>
              <w:spacing w:line="240" w:lineRule="auto"/>
              <w:rPr>
                <w:rFonts w:eastAsia="Calibri" w:cs="Times New Roman"/>
                <w:sz w:val="24"/>
              </w:rPr>
            </w:pPr>
            <w:r w:rsidRPr="00CE05CE">
              <w:rPr>
                <w:rFonts w:eastAsia="Times New Roman" w:cs="Times New Roman"/>
                <w:sz w:val="24"/>
                <w:szCs w:val="24"/>
                <w:lang w:eastAsia="ru-RU"/>
              </w:rPr>
              <w:t>Давление в системе</w:t>
            </w:r>
          </w:p>
        </w:tc>
        <w:tc>
          <w:tcPr>
            <w:tcW w:w="555" w:type="pct"/>
            <w:shd w:val="clear" w:color="auto" w:fill="auto"/>
            <w:vAlign w:val="center"/>
          </w:tcPr>
          <w:p w14:paraId="06B9B880" w14:textId="46CCE5B5" w:rsidR="00CE05CE" w:rsidRPr="00CE05CE" w:rsidRDefault="00CE05CE" w:rsidP="009A7C22">
            <w:pPr>
              <w:spacing w:line="240" w:lineRule="auto"/>
              <w:jc w:val="center"/>
              <w:rPr>
                <w:rFonts w:eastAsia="Calibri" w:cs="Times New Roman"/>
                <w:sz w:val="24"/>
                <w:szCs w:val="20"/>
              </w:rPr>
            </w:pPr>
            <w:r w:rsidRPr="00CE05CE">
              <w:rPr>
                <w:rFonts w:eastAsia="Calibri" w:cs="Times New Roman"/>
                <w:sz w:val="24"/>
                <w:szCs w:val="20"/>
              </w:rPr>
              <w:t>0-</w:t>
            </w:r>
            <w:r w:rsidR="002C01FD" w:rsidRPr="00CE05CE">
              <w:rPr>
                <w:rFonts w:eastAsia="Calibri" w:cs="Times New Roman"/>
                <w:sz w:val="24"/>
                <w:szCs w:val="20"/>
              </w:rPr>
              <w:t>600</w:t>
            </w:r>
            <w:r w:rsidR="002C01FD" w:rsidRPr="00CE05CE">
              <w:rPr>
                <w:rFonts w:eastAsia="Calibri" w:cs="Times New Roman"/>
                <w:sz w:val="24"/>
                <w:szCs w:val="20"/>
                <w:lang w:val="en-US"/>
              </w:rPr>
              <w:t xml:space="preserve"> </w:t>
            </w:r>
            <w:r w:rsidR="002C01FD" w:rsidRPr="00CE05CE">
              <w:rPr>
                <w:rFonts w:eastAsia="Calibri" w:cs="Times New Roman"/>
                <w:sz w:val="24"/>
                <w:szCs w:val="20"/>
              </w:rPr>
              <w:t>кПа</w:t>
            </w:r>
          </w:p>
        </w:tc>
        <w:tc>
          <w:tcPr>
            <w:tcW w:w="183" w:type="pct"/>
            <w:shd w:val="clear" w:color="auto" w:fill="auto"/>
            <w:vAlign w:val="center"/>
          </w:tcPr>
          <w:p w14:paraId="1DE7C362" w14:textId="77777777" w:rsidR="00CE05CE" w:rsidRPr="00CE05CE" w:rsidRDefault="00CE05CE" w:rsidP="009A7C22">
            <w:pPr>
              <w:spacing w:line="240" w:lineRule="auto"/>
              <w:jc w:val="center"/>
              <w:rPr>
                <w:rFonts w:eastAsia="Calibri" w:cs="Times New Roman"/>
                <w:sz w:val="24"/>
                <w:szCs w:val="20"/>
              </w:rPr>
            </w:pPr>
            <w:r w:rsidRPr="00CE05CE">
              <w:rPr>
                <w:rFonts w:eastAsia="Calibri" w:cs="Times New Roman"/>
                <w:sz w:val="24"/>
                <w:szCs w:val="20"/>
              </w:rPr>
              <w:t>+</w:t>
            </w:r>
          </w:p>
        </w:tc>
        <w:tc>
          <w:tcPr>
            <w:tcW w:w="183" w:type="pct"/>
            <w:shd w:val="clear" w:color="auto" w:fill="auto"/>
            <w:vAlign w:val="center"/>
          </w:tcPr>
          <w:p w14:paraId="5F3F3D43" w14:textId="77777777" w:rsidR="00CE05CE" w:rsidRPr="00CE05CE" w:rsidRDefault="00CE05CE" w:rsidP="009A7C22">
            <w:pPr>
              <w:spacing w:line="240" w:lineRule="auto"/>
              <w:jc w:val="center"/>
              <w:rPr>
                <w:rFonts w:eastAsia="Calibri" w:cs="Times New Roman"/>
                <w:sz w:val="24"/>
                <w:szCs w:val="20"/>
              </w:rPr>
            </w:pPr>
            <w:r w:rsidRPr="00CE05CE">
              <w:rPr>
                <w:rFonts w:eastAsia="Calibri" w:cs="Times New Roman"/>
                <w:sz w:val="24"/>
                <w:szCs w:val="20"/>
              </w:rPr>
              <w:t>+</w:t>
            </w:r>
          </w:p>
        </w:tc>
        <w:tc>
          <w:tcPr>
            <w:tcW w:w="183" w:type="pct"/>
            <w:shd w:val="clear" w:color="auto" w:fill="auto"/>
            <w:vAlign w:val="center"/>
          </w:tcPr>
          <w:p w14:paraId="181E0D72" w14:textId="77777777" w:rsidR="00CE05CE" w:rsidRPr="00CE05CE" w:rsidRDefault="00CE05CE" w:rsidP="009A7C22">
            <w:pPr>
              <w:spacing w:line="240" w:lineRule="auto"/>
              <w:jc w:val="center"/>
              <w:rPr>
                <w:rFonts w:eastAsia="Calibri" w:cs="Times New Roman"/>
                <w:sz w:val="24"/>
                <w:szCs w:val="20"/>
              </w:rPr>
            </w:pPr>
            <w:r w:rsidRPr="00CE05CE">
              <w:rPr>
                <w:rFonts w:eastAsia="Calibri" w:cs="Times New Roman"/>
                <w:sz w:val="24"/>
                <w:szCs w:val="20"/>
              </w:rPr>
              <w:t>-</w:t>
            </w:r>
          </w:p>
        </w:tc>
        <w:tc>
          <w:tcPr>
            <w:tcW w:w="183" w:type="pct"/>
            <w:shd w:val="clear" w:color="auto" w:fill="auto"/>
            <w:vAlign w:val="center"/>
          </w:tcPr>
          <w:p w14:paraId="53F67EF7" w14:textId="77777777" w:rsidR="00CE05CE" w:rsidRPr="00CE05CE" w:rsidRDefault="00CE05CE" w:rsidP="009A7C22">
            <w:pPr>
              <w:spacing w:line="240" w:lineRule="auto"/>
              <w:jc w:val="center"/>
              <w:rPr>
                <w:rFonts w:eastAsia="Calibri" w:cs="Times New Roman"/>
                <w:sz w:val="24"/>
                <w:szCs w:val="20"/>
              </w:rPr>
            </w:pPr>
            <w:r w:rsidRPr="00CE05CE">
              <w:rPr>
                <w:rFonts w:eastAsia="Calibri" w:cs="Times New Roman"/>
                <w:sz w:val="24"/>
                <w:szCs w:val="20"/>
              </w:rPr>
              <w:t>+</w:t>
            </w:r>
          </w:p>
        </w:tc>
        <w:tc>
          <w:tcPr>
            <w:tcW w:w="234" w:type="pct"/>
            <w:shd w:val="clear" w:color="auto" w:fill="auto"/>
            <w:vAlign w:val="center"/>
          </w:tcPr>
          <w:p w14:paraId="3271BE8B" w14:textId="77777777" w:rsidR="00CE05CE" w:rsidRPr="00CE05CE" w:rsidRDefault="00CE05CE" w:rsidP="009A7C22">
            <w:pPr>
              <w:spacing w:line="240" w:lineRule="auto"/>
              <w:jc w:val="center"/>
              <w:rPr>
                <w:rFonts w:eastAsia="Calibri" w:cs="Times New Roman"/>
                <w:sz w:val="24"/>
                <w:szCs w:val="20"/>
                <w:lang w:val="en-US"/>
              </w:rPr>
            </w:pPr>
            <w:r w:rsidRPr="00CE05CE">
              <w:rPr>
                <w:rFonts w:eastAsia="Calibri" w:cs="Times New Roman"/>
                <w:sz w:val="24"/>
                <w:szCs w:val="20"/>
              </w:rPr>
              <w:t>-</w:t>
            </w:r>
          </w:p>
        </w:tc>
        <w:tc>
          <w:tcPr>
            <w:tcW w:w="293" w:type="pct"/>
            <w:shd w:val="clear" w:color="auto" w:fill="auto"/>
            <w:vAlign w:val="center"/>
          </w:tcPr>
          <w:p w14:paraId="13B9B17E" w14:textId="77777777" w:rsidR="00CE05CE" w:rsidRPr="00CE05CE" w:rsidRDefault="00CE05CE" w:rsidP="009A7C22">
            <w:pPr>
              <w:jc w:val="center"/>
              <w:rPr>
                <w:rFonts w:eastAsia="Calibri" w:cs="Times New Roman"/>
                <w:sz w:val="24"/>
              </w:rPr>
            </w:pPr>
            <w:r w:rsidRPr="00CE05CE">
              <w:rPr>
                <w:rFonts w:eastAsia="Calibri" w:cs="Times New Roman"/>
                <w:sz w:val="24"/>
              </w:rPr>
              <w:t>кПа</w:t>
            </w:r>
          </w:p>
        </w:tc>
        <w:tc>
          <w:tcPr>
            <w:tcW w:w="273" w:type="pct"/>
            <w:shd w:val="clear" w:color="auto" w:fill="auto"/>
            <w:vAlign w:val="center"/>
          </w:tcPr>
          <w:p w14:paraId="55DAD91B" w14:textId="77777777" w:rsidR="00CE05CE" w:rsidRPr="00CE05CE" w:rsidRDefault="00CE05CE" w:rsidP="009A7C22">
            <w:pPr>
              <w:jc w:val="center"/>
              <w:rPr>
                <w:rFonts w:eastAsia="Calibri" w:cs="Times New Roman"/>
                <w:sz w:val="24"/>
              </w:rPr>
            </w:pPr>
            <w:r w:rsidRPr="00CE05CE">
              <w:rPr>
                <w:rFonts w:eastAsia="Calibri" w:cs="Times New Roman"/>
                <w:sz w:val="24"/>
              </w:rPr>
              <w:t>0</w:t>
            </w:r>
          </w:p>
        </w:tc>
        <w:tc>
          <w:tcPr>
            <w:tcW w:w="301" w:type="pct"/>
            <w:shd w:val="clear" w:color="auto" w:fill="auto"/>
            <w:vAlign w:val="center"/>
          </w:tcPr>
          <w:p w14:paraId="47C7D2B3" w14:textId="77777777" w:rsidR="00CE05CE" w:rsidRPr="00CE05CE" w:rsidRDefault="00CE05CE" w:rsidP="009A7C22">
            <w:pPr>
              <w:jc w:val="center"/>
              <w:rPr>
                <w:rFonts w:eastAsia="Calibri" w:cs="Times New Roman"/>
                <w:sz w:val="24"/>
              </w:rPr>
            </w:pPr>
            <w:r w:rsidRPr="00CE05CE">
              <w:rPr>
                <w:rFonts w:eastAsia="Calibri" w:cs="Times New Roman"/>
                <w:sz w:val="24"/>
              </w:rPr>
              <w:t>600</w:t>
            </w:r>
          </w:p>
        </w:tc>
        <w:tc>
          <w:tcPr>
            <w:tcW w:w="273" w:type="pct"/>
            <w:shd w:val="clear" w:color="auto" w:fill="auto"/>
            <w:vAlign w:val="center"/>
          </w:tcPr>
          <w:p w14:paraId="57EAFA76" w14:textId="77777777" w:rsidR="00CE05CE" w:rsidRPr="00CE05CE" w:rsidRDefault="00CE05CE" w:rsidP="009A7C22">
            <w:pPr>
              <w:jc w:val="center"/>
              <w:rPr>
                <w:rFonts w:eastAsia="Calibri" w:cs="Times New Roman"/>
                <w:sz w:val="24"/>
              </w:rPr>
            </w:pPr>
            <w:r w:rsidRPr="00CE05CE">
              <w:rPr>
                <w:rFonts w:eastAsia="Calibri" w:cs="Times New Roman"/>
                <w:sz w:val="24"/>
              </w:rPr>
              <w:t>20</w:t>
            </w:r>
          </w:p>
        </w:tc>
        <w:tc>
          <w:tcPr>
            <w:tcW w:w="274" w:type="pct"/>
            <w:shd w:val="clear" w:color="auto" w:fill="auto"/>
            <w:vAlign w:val="center"/>
          </w:tcPr>
          <w:p w14:paraId="6C976E1C" w14:textId="77777777" w:rsidR="00CE05CE" w:rsidRPr="00CE05CE" w:rsidRDefault="00CE05CE" w:rsidP="009A7C22">
            <w:pPr>
              <w:jc w:val="center"/>
              <w:rPr>
                <w:rFonts w:eastAsia="Calibri" w:cs="Times New Roman"/>
                <w:sz w:val="24"/>
              </w:rPr>
            </w:pPr>
            <w:r w:rsidRPr="00CE05CE">
              <w:rPr>
                <w:rFonts w:eastAsia="Calibri" w:cs="Times New Roman"/>
                <w:sz w:val="24"/>
              </w:rPr>
              <w:t>100</w:t>
            </w:r>
          </w:p>
        </w:tc>
        <w:tc>
          <w:tcPr>
            <w:tcW w:w="273" w:type="pct"/>
            <w:shd w:val="clear" w:color="auto" w:fill="auto"/>
            <w:vAlign w:val="center"/>
          </w:tcPr>
          <w:p w14:paraId="086821EF" w14:textId="77777777" w:rsidR="00CE05CE" w:rsidRPr="00CE05CE" w:rsidRDefault="00CE05CE" w:rsidP="009A7C22">
            <w:pPr>
              <w:jc w:val="center"/>
              <w:rPr>
                <w:rFonts w:eastAsia="Calibri" w:cs="Times New Roman"/>
                <w:sz w:val="24"/>
              </w:rPr>
            </w:pPr>
            <w:r w:rsidRPr="00CE05CE">
              <w:rPr>
                <w:rFonts w:eastAsia="Calibri" w:cs="Times New Roman"/>
                <w:sz w:val="24"/>
              </w:rPr>
              <w:t>10</w:t>
            </w:r>
          </w:p>
        </w:tc>
        <w:tc>
          <w:tcPr>
            <w:tcW w:w="274" w:type="pct"/>
            <w:shd w:val="clear" w:color="auto" w:fill="auto"/>
            <w:vAlign w:val="center"/>
          </w:tcPr>
          <w:p w14:paraId="1DEA87BF" w14:textId="77777777" w:rsidR="00CE05CE" w:rsidRPr="00CE05CE" w:rsidRDefault="00CE05CE" w:rsidP="009A7C22">
            <w:pPr>
              <w:jc w:val="center"/>
              <w:rPr>
                <w:rFonts w:eastAsia="Calibri" w:cs="Times New Roman"/>
                <w:sz w:val="24"/>
              </w:rPr>
            </w:pPr>
            <w:r w:rsidRPr="00CE05CE">
              <w:rPr>
                <w:rFonts w:eastAsia="Calibri" w:cs="Times New Roman"/>
                <w:sz w:val="24"/>
              </w:rPr>
              <w:t>400</w:t>
            </w:r>
          </w:p>
        </w:tc>
        <w:tc>
          <w:tcPr>
            <w:tcW w:w="273" w:type="pct"/>
            <w:shd w:val="clear" w:color="auto" w:fill="auto"/>
            <w:vAlign w:val="center"/>
          </w:tcPr>
          <w:p w14:paraId="49666D86" w14:textId="77777777" w:rsidR="00CE05CE" w:rsidRPr="00CE05CE" w:rsidRDefault="00CE05CE" w:rsidP="009A7C22">
            <w:pPr>
              <w:jc w:val="center"/>
              <w:rPr>
                <w:rFonts w:eastAsia="Calibri" w:cs="Times New Roman"/>
                <w:sz w:val="24"/>
              </w:rPr>
            </w:pPr>
            <w:r w:rsidRPr="00CE05CE">
              <w:rPr>
                <w:rFonts w:eastAsia="Calibri" w:cs="Times New Roman"/>
                <w:sz w:val="24"/>
              </w:rPr>
              <w:t>400</w:t>
            </w:r>
          </w:p>
        </w:tc>
        <w:tc>
          <w:tcPr>
            <w:tcW w:w="315" w:type="pct"/>
            <w:shd w:val="clear" w:color="auto" w:fill="auto"/>
            <w:vAlign w:val="center"/>
          </w:tcPr>
          <w:p w14:paraId="79847DED" w14:textId="77777777" w:rsidR="00CE05CE" w:rsidRPr="00CE05CE" w:rsidRDefault="00CE05CE" w:rsidP="009A7C22">
            <w:pPr>
              <w:jc w:val="center"/>
              <w:rPr>
                <w:rFonts w:eastAsia="Calibri" w:cs="Times New Roman"/>
                <w:sz w:val="24"/>
              </w:rPr>
            </w:pPr>
            <w:r w:rsidRPr="00CE05CE">
              <w:rPr>
                <w:rFonts w:eastAsia="Calibri" w:cs="Times New Roman"/>
                <w:sz w:val="24"/>
              </w:rPr>
              <w:t>90</w:t>
            </w:r>
          </w:p>
        </w:tc>
      </w:tr>
      <w:tr w:rsidR="002C01FD" w:rsidRPr="00CE05CE" w14:paraId="43D6EDA0" w14:textId="77777777" w:rsidTr="002C01FD">
        <w:trPr>
          <w:trHeight w:val="411"/>
        </w:trPr>
        <w:tc>
          <w:tcPr>
            <w:tcW w:w="109" w:type="pct"/>
            <w:shd w:val="clear" w:color="auto" w:fill="auto"/>
          </w:tcPr>
          <w:p w14:paraId="28F63372" w14:textId="77777777" w:rsidR="00CE05CE" w:rsidRPr="00CE05CE" w:rsidRDefault="00CE05CE" w:rsidP="009A7C22">
            <w:pPr>
              <w:spacing w:line="240" w:lineRule="auto"/>
              <w:rPr>
                <w:rFonts w:eastAsia="Calibri" w:cs="Times New Roman"/>
                <w:sz w:val="24"/>
              </w:rPr>
            </w:pPr>
            <w:r w:rsidRPr="00CE05CE">
              <w:rPr>
                <w:rFonts w:eastAsia="Calibri" w:cs="Times New Roman"/>
                <w:sz w:val="24"/>
              </w:rPr>
              <w:t>2</w:t>
            </w:r>
          </w:p>
        </w:tc>
        <w:tc>
          <w:tcPr>
            <w:tcW w:w="821" w:type="pct"/>
            <w:shd w:val="clear" w:color="auto" w:fill="auto"/>
          </w:tcPr>
          <w:p w14:paraId="08206F10" w14:textId="77777777" w:rsidR="00CE05CE" w:rsidRPr="00CE05CE" w:rsidRDefault="00CE05CE" w:rsidP="009A7C22">
            <w:pPr>
              <w:rPr>
                <w:rFonts w:eastAsia="Calibri" w:cs="Times New Roman"/>
                <w:sz w:val="24"/>
              </w:rPr>
            </w:pPr>
            <w:r w:rsidRPr="00CE05CE">
              <w:rPr>
                <w:rFonts w:eastAsia="Calibri" w:cs="Times New Roman"/>
                <w:sz w:val="24"/>
              </w:rPr>
              <w:t>Расход азота</w:t>
            </w:r>
          </w:p>
        </w:tc>
        <w:tc>
          <w:tcPr>
            <w:tcW w:w="555" w:type="pct"/>
            <w:shd w:val="clear" w:color="auto" w:fill="auto"/>
            <w:vAlign w:val="center"/>
          </w:tcPr>
          <w:p w14:paraId="5F5179B3" w14:textId="77777777" w:rsidR="00CE05CE" w:rsidRPr="00CE05CE" w:rsidRDefault="00CE05CE" w:rsidP="009A7C22">
            <w:pPr>
              <w:jc w:val="center"/>
              <w:rPr>
                <w:rFonts w:eastAsia="Calibri" w:cs="Times New Roman"/>
                <w:sz w:val="24"/>
                <w:szCs w:val="20"/>
              </w:rPr>
            </w:pPr>
            <w:r w:rsidRPr="00CE05CE">
              <w:rPr>
                <w:rFonts w:eastAsia="Times New Roman" w:cs="Times New Roman"/>
                <w:sz w:val="24"/>
                <w:szCs w:val="20"/>
              </w:rPr>
              <w:t>0-4 м</w:t>
            </w:r>
            <w:r w:rsidRPr="00CE05CE">
              <w:rPr>
                <w:rFonts w:eastAsia="Times New Roman" w:cs="Times New Roman"/>
                <w:sz w:val="24"/>
                <w:szCs w:val="20"/>
                <w:vertAlign w:val="superscript"/>
              </w:rPr>
              <w:t>3</w:t>
            </w:r>
            <w:r w:rsidRPr="00CE05CE">
              <w:rPr>
                <w:rFonts w:eastAsia="Times New Roman" w:cs="Times New Roman"/>
                <w:sz w:val="24"/>
                <w:szCs w:val="20"/>
              </w:rPr>
              <w:t>/ч</w:t>
            </w:r>
          </w:p>
        </w:tc>
        <w:tc>
          <w:tcPr>
            <w:tcW w:w="183" w:type="pct"/>
            <w:shd w:val="clear" w:color="auto" w:fill="auto"/>
            <w:vAlign w:val="center"/>
          </w:tcPr>
          <w:p w14:paraId="53B6AD68" w14:textId="77777777" w:rsidR="00CE05CE" w:rsidRPr="00CE05CE" w:rsidRDefault="00CE05CE" w:rsidP="009A7C22">
            <w:pPr>
              <w:spacing w:line="240" w:lineRule="auto"/>
              <w:jc w:val="center"/>
              <w:rPr>
                <w:rFonts w:eastAsia="Calibri" w:cs="Times New Roman"/>
                <w:sz w:val="24"/>
                <w:szCs w:val="20"/>
              </w:rPr>
            </w:pPr>
            <w:r w:rsidRPr="00CE05CE">
              <w:rPr>
                <w:rFonts w:eastAsia="Calibri" w:cs="Times New Roman"/>
                <w:sz w:val="24"/>
                <w:szCs w:val="20"/>
              </w:rPr>
              <w:t>+</w:t>
            </w:r>
          </w:p>
        </w:tc>
        <w:tc>
          <w:tcPr>
            <w:tcW w:w="183" w:type="pct"/>
            <w:shd w:val="clear" w:color="auto" w:fill="auto"/>
            <w:vAlign w:val="center"/>
          </w:tcPr>
          <w:p w14:paraId="22273F68" w14:textId="77777777" w:rsidR="00CE05CE" w:rsidRPr="00CE05CE" w:rsidRDefault="00CE05CE" w:rsidP="009A7C22">
            <w:pPr>
              <w:spacing w:line="240" w:lineRule="auto"/>
              <w:jc w:val="center"/>
              <w:rPr>
                <w:rFonts w:eastAsia="Calibri" w:cs="Times New Roman"/>
                <w:sz w:val="24"/>
                <w:szCs w:val="20"/>
              </w:rPr>
            </w:pPr>
            <w:r w:rsidRPr="00CE05CE">
              <w:rPr>
                <w:rFonts w:eastAsia="Calibri" w:cs="Times New Roman"/>
                <w:sz w:val="24"/>
                <w:szCs w:val="20"/>
              </w:rPr>
              <w:t>+</w:t>
            </w:r>
          </w:p>
        </w:tc>
        <w:tc>
          <w:tcPr>
            <w:tcW w:w="183" w:type="pct"/>
            <w:shd w:val="clear" w:color="auto" w:fill="auto"/>
            <w:vAlign w:val="center"/>
          </w:tcPr>
          <w:p w14:paraId="56B83D57" w14:textId="77777777" w:rsidR="00CE05CE" w:rsidRPr="00CE05CE" w:rsidRDefault="00CE05CE" w:rsidP="009A7C22">
            <w:pPr>
              <w:spacing w:line="240" w:lineRule="auto"/>
              <w:jc w:val="center"/>
              <w:rPr>
                <w:rFonts w:eastAsia="Calibri" w:cs="Times New Roman"/>
                <w:sz w:val="24"/>
                <w:szCs w:val="20"/>
              </w:rPr>
            </w:pPr>
            <w:r w:rsidRPr="00CE05CE">
              <w:rPr>
                <w:rFonts w:eastAsia="Calibri" w:cs="Times New Roman"/>
                <w:sz w:val="24"/>
                <w:szCs w:val="20"/>
              </w:rPr>
              <w:t>-</w:t>
            </w:r>
          </w:p>
        </w:tc>
        <w:tc>
          <w:tcPr>
            <w:tcW w:w="183" w:type="pct"/>
            <w:shd w:val="clear" w:color="auto" w:fill="auto"/>
            <w:vAlign w:val="center"/>
          </w:tcPr>
          <w:p w14:paraId="75161429" w14:textId="77777777" w:rsidR="00CE05CE" w:rsidRPr="00CE05CE" w:rsidRDefault="00CE05CE" w:rsidP="009A7C22">
            <w:pPr>
              <w:spacing w:line="240" w:lineRule="auto"/>
              <w:jc w:val="center"/>
              <w:rPr>
                <w:rFonts w:eastAsia="Calibri" w:cs="Times New Roman"/>
                <w:sz w:val="24"/>
                <w:szCs w:val="20"/>
              </w:rPr>
            </w:pPr>
            <w:r w:rsidRPr="00CE05CE">
              <w:rPr>
                <w:rFonts w:eastAsia="Calibri" w:cs="Times New Roman"/>
                <w:sz w:val="24"/>
                <w:szCs w:val="20"/>
              </w:rPr>
              <w:t>+</w:t>
            </w:r>
          </w:p>
        </w:tc>
        <w:tc>
          <w:tcPr>
            <w:tcW w:w="234" w:type="pct"/>
            <w:shd w:val="clear" w:color="auto" w:fill="auto"/>
            <w:vAlign w:val="center"/>
          </w:tcPr>
          <w:p w14:paraId="6B1055C3" w14:textId="77777777" w:rsidR="00CE05CE" w:rsidRPr="00CE05CE" w:rsidRDefault="00CE05CE" w:rsidP="009A7C22">
            <w:pPr>
              <w:spacing w:line="240" w:lineRule="auto"/>
              <w:jc w:val="center"/>
              <w:rPr>
                <w:rFonts w:eastAsia="Calibri" w:cs="Times New Roman"/>
                <w:sz w:val="24"/>
                <w:szCs w:val="20"/>
              </w:rPr>
            </w:pPr>
            <w:r w:rsidRPr="00CE05CE">
              <w:rPr>
                <w:rFonts w:eastAsia="Calibri" w:cs="Times New Roman"/>
                <w:sz w:val="24"/>
                <w:szCs w:val="20"/>
              </w:rPr>
              <w:t>+</w:t>
            </w:r>
          </w:p>
        </w:tc>
        <w:tc>
          <w:tcPr>
            <w:tcW w:w="293" w:type="pct"/>
            <w:shd w:val="clear" w:color="auto" w:fill="auto"/>
            <w:vAlign w:val="center"/>
          </w:tcPr>
          <w:p w14:paraId="51DDC0C0" w14:textId="77777777" w:rsidR="00CE05CE" w:rsidRPr="00CE05CE" w:rsidRDefault="00CE05CE" w:rsidP="009A7C22">
            <w:pPr>
              <w:jc w:val="center"/>
              <w:rPr>
                <w:rFonts w:eastAsia="Calibri" w:cs="Times New Roman"/>
                <w:sz w:val="24"/>
              </w:rPr>
            </w:pPr>
            <w:r w:rsidRPr="00CE05CE">
              <w:rPr>
                <w:rFonts w:eastAsia="Times New Roman" w:cs="Times New Roman"/>
                <w:sz w:val="24"/>
                <w:szCs w:val="24"/>
              </w:rPr>
              <w:t>м</w:t>
            </w:r>
            <w:r w:rsidRPr="00CE05CE">
              <w:rPr>
                <w:rFonts w:eastAsia="Times New Roman" w:cs="Times New Roman"/>
                <w:sz w:val="24"/>
                <w:szCs w:val="24"/>
                <w:vertAlign w:val="superscript"/>
              </w:rPr>
              <w:t>3</w:t>
            </w:r>
            <w:r w:rsidRPr="00CE05CE">
              <w:rPr>
                <w:rFonts w:eastAsia="Times New Roman" w:cs="Times New Roman"/>
                <w:sz w:val="24"/>
                <w:szCs w:val="24"/>
              </w:rPr>
              <w:t>/ч</w:t>
            </w:r>
          </w:p>
        </w:tc>
        <w:tc>
          <w:tcPr>
            <w:tcW w:w="273" w:type="pct"/>
            <w:shd w:val="clear" w:color="auto" w:fill="auto"/>
            <w:vAlign w:val="center"/>
          </w:tcPr>
          <w:p w14:paraId="43385E64" w14:textId="77777777" w:rsidR="00CE05CE" w:rsidRPr="00CE05CE" w:rsidRDefault="00CE05CE" w:rsidP="009A7C22">
            <w:pPr>
              <w:jc w:val="center"/>
              <w:rPr>
                <w:rFonts w:eastAsia="Calibri" w:cs="Times New Roman"/>
                <w:sz w:val="24"/>
              </w:rPr>
            </w:pPr>
            <w:r w:rsidRPr="00CE05CE">
              <w:rPr>
                <w:rFonts w:eastAsia="Calibri" w:cs="Times New Roman"/>
                <w:sz w:val="24"/>
              </w:rPr>
              <w:t>0</w:t>
            </w:r>
          </w:p>
        </w:tc>
        <w:tc>
          <w:tcPr>
            <w:tcW w:w="301" w:type="pct"/>
            <w:shd w:val="clear" w:color="auto" w:fill="auto"/>
            <w:vAlign w:val="center"/>
          </w:tcPr>
          <w:p w14:paraId="6489F798" w14:textId="77777777" w:rsidR="00CE05CE" w:rsidRPr="00CE05CE" w:rsidRDefault="00CE05CE" w:rsidP="009A7C22">
            <w:pPr>
              <w:jc w:val="center"/>
              <w:rPr>
                <w:rFonts w:eastAsia="Calibri" w:cs="Times New Roman"/>
                <w:sz w:val="24"/>
              </w:rPr>
            </w:pPr>
            <w:r w:rsidRPr="00CE05CE">
              <w:rPr>
                <w:rFonts w:eastAsia="Calibri" w:cs="Times New Roman"/>
                <w:sz w:val="24"/>
              </w:rPr>
              <w:t>6</w:t>
            </w:r>
          </w:p>
        </w:tc>
        <w:tc>
          <w:tcPr>
            <w:tcW w:w="273" w:type="pct"/>
            <w:shd w:val="clear" w:color="auto" w:fill="auto"/>
            <w:vAlign w:val="center"/>
          </w:tcPr>
          <w:p w14:paraId="1BEC772F" w14:textId="77777777" w:rsidR="00CE05CE" w:rsidRPr="00CE05CE" w:rsidRDefault="00CE05CE" w:rsidP="009A7C22">
            <w:pPr>
              <w:jc w:val="center"/>
              <w:rPr>
                <w:rFonts w:eastAsia="Calibri" w:cs="Times New Roman"/>
                <w:sz w:val="24"/>
              </w:rPr>
            </w:pPr>
            <w:r w:rsidRPr="00CE05CE">
              <w:rPr>
                <w:rFonts w:eastAsia="Calibri" w:cs="Times New Roman"/>
                <w:sz w:val="24"/>
              </w:rPr>
              <w:t>3,2</w:t>
            </w:r>
          </w:p>
        </w:tc>
        <w:tc>
          <w:tcPr>
            <w:tcW w:w="274" w:type="pct"/>
            <w:shd w:val="clear" w:color="auto" w:fill="auto"/>
            <w:vAlign w:val="center"/>
          </w:tcPr>
          <w:p w14:paraId="59A50E4E" w14:textId="77777777" w:rsidR="00CE05CE" w:rsidRPr="00CE05CE" w:rsidRDefault="00CE05CE" w:rsidP="009A7C22">
            <w:pPr>
              <w:jc w:val="center"/>
              <w:rPr>
                <w:rFonts w:eastAsia="Calibri" w:cs="Times New Roman"/>
                <w:sz w:val="24"/>
              </w:rPr>
            </w:pPr>
            <w:r w:rsidRPr="00CE05CE">
              <w:rPr>
                <w:rFonts w:eastAsia="Calibri" w:cs="Times New Roman"/>
                <w:sz w:val="24"/>
              </w:rPr>
              <w:t>4,8</w:t>
            </w:r>
          </w:p>
        </w:tc>
        <w:tc>
          <w:tcPr>
            <w:tcW w:w="273" w:type="pct"/>
            <w:shd w:val="clear" w:color="auto" w:fill="auto"/>
            <w:vAlign w:val="center"/>
          </w:tcPr>
          <w:p w14:paraId="2C22A413" w14:textId="77777777" w:rsidR="00CE05CE" w:rsidRPr="00CE05CE" w:rsidRDefault="00CE05CE" w:rsidP="009A7C22">
            <w:pPr>
              <w:jc w:val="center"/>
              <w:rPr>
                <w:rFonts w:eastAsia="Calibri" w:cs="Times New Roman"/>
                <w:sz w:val="24"/>
              </w:rPr>
            </w:pPr>
            <w:r w:rsidRPr="00CE05CE">
              <w:rPr>
                <w:rFonts w:eastAsia="Calibri" w:cs="Times New Roman"/>
                <w:sz w:val="24"/>
              </w:rPr>
              <w:t>2.8</w:t>
            </w:r>
          </w:p>
        </w:tc>
        <w:tc>
          <w:tcPr>
            <w:tcW w:w="274" w:type="pct"/>
            <w:shd w:val="clear" w:color="auto" w:fill="auto"/>
            <w:vAlign w:val="center"/>
          </w:tcPr>
          <w:p w14:paraId="47FD294B" w14:textId="77777777" w:rsidR="00CE05CE" w:rsidRPr="00CE05CE" w:rsidRDefault="00CE05CE" w:rsidP="009A7C22">
            <w:pPr>
              <w:jc w:val="center"/>
              <w:rPr>
                <w:rFonts w:eastAsia="Calibri" w:cs="Times New Roman"/>
                <w:sz w:val="24"/>
              </w:rPr>
            </w:pPr>
            <w:r w:rsidRPr="00CE05CE">
              <w:rPr>
                <w:rFonts w:eastAsia="Calibri" w:cs="Times New Roman"/>
                <w:sz w:val="24"/>
              </w:rPr>
              <w:t>5.2</w:t>
            </w:r>
          </w:p>
        </w:tc>
        <w:tc>
          <w:tcPr>
            <w:tcW w:w="273" w:type="pct"/>
            <w:shd w:val="clear" w:color="auto" w:fill="auto"/>
            <w:vAlign w:val="center"/>
          </w:tcPr>
          <w:p w14:paraId="56260B85" w14:textId="77777777" w:rsidR="00CE05CE" w:rsidRPr="00CE05CE" w:rsidRDefault="00CE05CE" w:rsidP="009A7C22">
            <w:pPr>
              <w:jc w:val="center"/>
              <w:rPr>
                <w:rFonts w:eastAsia="Calibri" w:cs="Times New Roman"/>
                <w:sz w:val="24"/>
                <w:highlight w:val="yellow"/>
              </w:rPr>
            </w:pPr>
            <w:r w:rsidRPr="00CE05CE">
              <w:rPr>
                <w:rFonts w:eastAsia="Calibri" w:cs="Times New Roman"/>
                <w:sz w:val="24"/>
              </w:rPr>
              <w:t>4,8</w:t>
            </w:r>
          </w:p>
        </w:tc>
        <w:tc>
          <w:tcPr>
            <w:tcW w:w="315" w:type="pct"/>
            <w:shd w:val="clear" w:color="auto" w:fill="auto"/>
            <w:vAlign w:val="center"/>
          </w:tcPr>
          <w:p w14:paraId="0C94CF07" w14:textId="77777777" w:rsidR="00CE05CE" w:rsidRPr="00CE05CE" w:rsidRDefault="00CE05CE" w:rsidP="009A7C22">
            <w:pPr>
              <w:jc w:val="center"/>
              <w:rPr>
                <w:rFonts w:eastAsia="Calibri" w:cs="Times New Roman"/>
                <w:sz w:val="24"/>
                <w:highlight w:val="yellow"/>
              </w:rPr>
            </w:pPr>
            <w:r w:rsidRPr="00CE05CE">
              <w:rPr>
                <w:rFonts w:eastAsia="Calibri" w:cs="Times New Roman"/>
                <w:sz w:val="24"/>
              </w:rPr>
              <w:t>3,2</w:t>
            </w:r>
          </w:p>
        </w:tc>
      </w:tr>
      <w:tr w:rsidR="002C01FD" w:rsidRPr="00CE05CE" w14:paraId="6F361BC9" w14:textId="77777777" w:rsidTr="002C01FD">
        <w:trPr>
          <w:trHeight w:val="411"/>
        </w:trPr>
        <w:tc>
          <w:tcPr>
            <w:tcW w:w="109" w:type="pct"/>
            <w:shd w:val="clear" w:color="auto" w:fill="auto"/>
          </w:tcPr>
          <w:p w14:paraId="2766E1CD" w14:textId="77777777" w:rsidR="00CE05CE" w:rsidRPr="00CE05CE" w:rsidRDefault="00CE05CE" w:rsidP="009A7C22">
            <w:pPr>
              <w:spacing w:line="240" w:lineRule="auto"/>
              <w:rPr>
                <w:rFonts w:eastAsia="Calibri" w:cs="Times New Roman"/>
                <w:sz w:val="24"/>
              </w:rPr>
            </w:pPr>
            <w:r w:rsidRPr="00CE05CE">
              <w:rPr>
                <w:rFonts w:eastAsia="Calibri" w:cs="Times New Roman"/>
                <w:sz w:val="24"/>
              </w:rPr>
              <w:t>3</w:t>
            </w:r>
          </w:p>
        </w:tc>
        <w:tc>
          <w:tcPr>
            <w:tcW w:w="821" w:type="pct"/>
            <w:shd w:val="clear" w:color="auto" w:fill="auto"/>
          </w:tcPr>
          <w:p w14:paraId="30F144AC" w14:textId="77777777" w:rsidR="00CE05CE" w:rsidRPr="00CE05CE" w:rsidRDefault="00CE05CE" w:rsidP="009A7C22">
            <w:pPr>
              <w:rPr>
                <w:rFonts w:eastAsia="Calibri" w:cs="Times New Roman"/>
                <w:sz w:val="24"/>
              </w:rPr>
            </w:pPr>
            <w:r w:rsidRPr="00CE05CE">
              <w:rPr>
                <w:rFonts w:eastAsia="Times New Roman" w:cs="Times New Roman"/>
                <w:sz w:val="24"/>
                <w:szCs w:val="24"/>
                <w:lang w:eastAsia="ru-RU"/>
              </w:rPr>
              <w:t>Давление азота после газодувок</w:t>
            </w:r>
          </w:p>
        </w:tc>
        <w:tc>
          <w:tcPr>
            <w:tcW w:w="555" w:type="pct"/>
            <w:shd w:val="clear" w:color="auto" w:fill="auto"/>
            <w:vAlign w:val="center"/>
          </w:tcPr>
          <w:p w14:paraId="32E4541A" w14:textId="77777777" w:rsidR="00CE05CE" w:rsidRPr="00CE05CE" w:rsidRDefault="00CE05CE" w:rsidP="009A7C22">
            <w:pPr>
              <w:jc w:val="center"/>
              <w:rPr>
                <w:rFonts w:eastAsia="Calibri" w:cs="Times New Roman"/>
                <w:sz w:val="24"/>
                <w:szCs w:val="20"/>
                <w:vertAlign w:val="superscript"/>
              </w:rPr>
            </w:pPr>
            <w:r w:rsidRPr="00CE05CE">
              <w:rPr>
                <w:rFonts w:eastAsia="Calibri" w:cs="Times New Roman"/>
                <w:sz w:val="24"/>
                <w:szCs w:val="20"/>
              </w:rPr>
              <w:t>0-30 кПа</w:t>
            </w:r>
          </w:p>
        </w:tc>
        <w:tc>
          <w:tcPr>
            <w:tcW w:w="183" w:type="pct"/>
            <w:shd w:val="clear" w:color="auto" w:fill="auto"/>
            <w:vAlign w:val="center"/>
          </w:tcPr>
          <w:p w14:paraId="7C7B2635" w14:textId="77777777" w:rsidR="00CE05CE" w:rsidRPr="00CE05CE" w:rsidRDefault="00CE05CE" w:rsidP="009A7C22">
            <w:pPr>
              <w:spacing w:line="240" w:lineRule="auto"/>
              <w:jc w:val="center"/>
              <w:rPr>
                <w:rFonts w:eastAsia="Calibri" w:cs="Times New Roman"/>
                <w:sz w:val="24"/>
                <w:szCs w:val="20"/>
              </w:rPr>
            </w:pPr>
            <w:r w:rsidRPr="00CE05CE">
              <w:rPr>
                <w:rFonts w:eastAsia="Calibri" w:cs="Times New Roman"/>
                <w:sz w:val="24"/>
                <w:szCs w:val="20"/>
              </w:rPr>
              <w:t>+</w:t>
            </w:r>
          </w:p>
        </w:tc>
        <w:tc>
          <w:tcPr>
            <w:tcW w:w="183" w:type="pct"/>
            <w:shd w:val="clear" w:color="auto" w:fill="auto"/>
            <w:vAlign w:val="center"/>
          </w:tcPr>
          <w:p w14:paraId="1B75CB5F" w14:textId="77777777" w:rsidR="00CE05CE" w:rsidRPr="00CE05CE" w:rsidRDefault="00CE05CE" w:rsidP="009A7C22">
            <w:pPr>
              <w:spacing w:line="240" w:lineRule="auto"/>
              <w:jc w:val="center"/>
              <w:rPr>
                <w:rFonts w:eastAsia="Calibri" w:cs="Times New Roman"/>
                <w:sz w:val="24"/>
                <w:szCs w:val="20"/>
              </w:rPr>
            </w:pPr>
            <w:r w:rsidRPr="00CE05CE">
              <w:rPr>
                <w:rFonts w:eastAsia="Calibri" w:cs="Times New Roman"/>
                <w:sz w:val="24"/>
                <w:szCs w:val="20"/>
              </w:rPr>
              <w:t>+</w:t>
            </w:r>
          </w:p>
        </w:tc>
        <w:tc>
          <w:tcPr>
            <w:tcW w:w="183" w:type="pct"/>
            <w:shd w:val="clear" w:color="auto" w:fill="auto"/>
            <w:vAlign w:val="center"/>
          </w:tcPr>
          <w:p w14:paraId="1107C8C4" w14:textId="77777777" w:rsidR="00CE05CE" w:rsidRPr="00CE05CE" w:rsidRDefault="00CE05CE" w:rsidP="009A7C22">
            <w:pPr>
              <w:spacing w:line="240" w:lineRule="auto"/>
              <w:jc w:val="center"/>
              <w:rPr>
                <w:rFonts w:eastAsia="Calibri" w:cs="Times New Roman"/>
                <w:sz w:val="24"/>
                <w:szCs w:val="20"/>
              </w:rPr>
            </w:pPr>
            <w:r w:rsidRPr="00CE05CE">
              <w:rPr>
                <w:rFonts w:eastAsia="Calibri" w:cs="Times New Roman"/>
                <w:sz w:val="24"/>
                <w:szCs w:val="20"/>
              </w:rPr>
              <w:t>-</w:t>
            </w:r>
          </w:p>
        </w:tc>
        <w:tc>
          <w:tcPr>
            <w:tcW w:w="183" w:type="pct"/>
            <w:shd w:val="clear" w:color="auto" w:fill="auto"/>
            <w:vAlign w:val="center"/>
          </w:tcPr>
          <w:p w14:paraId="72ADC517" w14:textId="77777777" w:rsidR="00CE05CE" w:rsidRPr="00CE05CE" w:rsidRDefault="00CE05CE" w:rsidP="009A7C22">
            <w:pPr>
              <w:spacing w:line="240" w:lineRule="auto"/>
              <w:jc w:val="center"/>
              <w:rPr>
                <w:rFonts w:eastAsia="Calibri" w:cs="Times New Roman"/>
                <w:sz w:val="24"/>
                <w:szCs w:val="20"/>
              </w:rPr>
            </w:pPr>
            <w:r w:rsidRPr="00CE05CE">
              <w:rPr>
                <w:rFonts w:eastAsia="Calibri" w:cs="Times New Roman"/>
                <w:sz w:val="24"/>
                <w:szCs w:val="20"/>
              </w:rPr>
              <w:t>+</w:t>
            </w:r>
          </w:p>
        </w:tc>
        <w:tc>
          <w:tcPr>
            <w:tcW w:w="234" w:type="pct"/>
            <w:shd w:val="clear" w:color="auto" w:fill="auto"/>
            <w:vAlign w:val="center"/>
          </w:tcPr>
          <w:p w14:paraId="0F6F04E9" w14:textId="77777777" w:rsidR="00CE05CE" w:rsidRPr="00CE05CE" w:rsidRDefault="00CE05CE" w:rsidP="009A7C22">
            <w:pPr>
              <w:spacing w:line="240" w:lineRule="auto"/>
              <w:jc w:val="center"/>
              <w:rPr>
                <w:rFonts w:eastAsia="Calibri" w:cs="Times New Roman"/>
                <w:sz w:val="24"/>
                <w:szCs w:val="20"/>
              </w:rPr>
            </w:pPr>
            <w:r w:rsidRPr="00CE05CE">
              <w:rPr>
                <w:rFonts w:eastAsia="Calibri" w:cs="Times New Roman"/>
                <w:sz w:val="24"/>
                <w:szCs w:val="20"/>
              </w:rPr>
              <w:t>-</w:t>
            </w:r>
          </w:p>
        </w:tc>
        <w:tc>
          <w:tcPr>
            <w:tcW w:w="293" w:type="pct"/>
            <w:shd w:val="clear" w:color="auto" w:fill="auto"/>
            <w:vAlign w:val="center"/>
          </w:tcPr>
          <w:p w14:paraId="05C2D015" w14:textId="77777777" w:rsidR="00CE05CE" w:rsidRPr="00CE05CE" w:rsidRDefault="00CE05CE" w:rsidP="009A7C22">
            <w:pPr>
              <w:jc w:val="center"/>
              <w:rPr>
                <w:rFonts w:eastAsia="Calibri" w:cs="Times New Roman"/>
                <w:sz w:val="24"/>
              </w:rPr>
            </w:pPr>
            <w:r w:rsidRPr="00CE05CE">
              <w:rPr>
                <w:rFonts w:eastAsia="Times New Roman" w:cs="Times New Roman"/>
                <w:sz w:val="24"/>
                <w:szCs w:val="24"/>
              </w:rPr>
              <w:t>кПа</w:t>
            </w:r>
          </w:p>
        </w:tc>
        <w:tc>
          <w:tcPr>
            <w:tcW w:w="273" w:type="pct"/>
            <w:shd w:val="clear" w:color="auto" w:fill="auto"/>
            <w:vAlign w:val="center"/>
          </w:tcPr>
          <w:p w14:paraId="1DB556E7" w14:textId="77777777" w:rsidR="00CE05CE" w:rsidRPr="00CE05CE" w:rsidRDefault="00CE05CE" w:rsidP="009A7C22">
            <w:pPr>
              <w:jc w:val="center"/>
              <w:rPr>
                <w:rFonts w:eastAsia="Calibri" w:cs="Times New Roman"/>
                <w:sz w:val="24"/>
              </w:rPr>
            </w:pPr>
            <w:r w:rsidRPr="00CE05CE">
              <w:rPr>
                <w:rFonts w:eastAsia="Calibri" w:cs="Times New Roman"/>
                <w:sz w:val="24"/>
              </w:rPr>
              <w:t>0</w:t>
            </w:r>
          </w:p>
        </w:tc>
        <w:tc>
          <w:tcPr>
            <w:tcW w:w="301" w:type="pct"/>
            <w:shd w:val="clear" w:color="auto" w:fill="auto"/>
            <w:vAlign w:val="center"/>
          </w:tcPr>
          <w:p w14:paraId="50D39047" w14:textId="77777777" w:rsidR="00CE05CE" w:rsidRPr="00CE05CE" w:rsidRDefault="00CE05CE" w:rsidP="009A7C22">
            <w:pPr>
              <w:jc w:val="center"/>
              <w:rPr>
                <w:rFonts w:eastAsia="Calibri" w:cs="Times New Roman"/>
                <w:sz w:val="24"/>
              </w:rPr>
            </w:pPr>
            <w:r w:rsidRPr="00CE05CE">
              <w:rPr>
                <w:rFonts w:eastAsia="Calibri" w:cs="Times New Roman"/>
                <w:sz w:val="24"/>
              </w:rPr>
              <w:t>50</w:t>
            </w:r>
          </w:p>
        </w:tc>
        <w:tc>
          <w:tcPr>
            <w:tcW w:w="273" w:type="pct"/>
            <w:shd w:val="clear" w:color="auto" w:fill="auto"/>
            <w:vAlign w:val="center"/>
          </w:tcPr>
          <w:p w14:paraId="5F52DBD4" w14:textId="77777777" w:rsidR="00CE05CE" w:rsidRPr="00CE05CE" w:rsidRDefault="00CE05CE" w:rsidP="009A7C22">
            <w:pPr>
              <w:jc w:val="center"/>
              <w:rPr>
                <w:rFonts w:eastAsia="Calibri" w:cs="Times New Roman"/>
                <w:sz w:val="24"/>
              </w:rPr>
            </w:pPr>
            <w:r w:rsidRPr="00CE05CE">
              <w:rPr>
                <w:rFonts w:eastAsia="Calibri" w:cs="Times New Roman"/>
                <w:sz w:val="24"/>
              </w:rPr>
              <w:t>27,5</w:t>
            </w:r>
          </w:p>
        </w:tc>
        <w:tc>
          <w:tcPr>
            <w:tcW w:w="274" w:type="pct"/>
            <w:shd w:val="clear" w:color="auto" w:fill="auto"/>
            <w:vAlign w:val="center"/>
          </w:tcPr>
          <w:p w14:paraId="08C8490F" w14:textId="77777777" w:rsidR="00CE05CE" w:rsidRPr="00CE05CE" w:rsidRDefault="00CE05CE" w:rsidP="009A7C22">
            <w:pPr>
              <w:jc w:val="center"/>
              <w:rPr>
                <w:rFonts w:eastAsia="Calibri" w:cs="Times New Roman"/>
                <w:sz w:val="24"/>
              </w:rPr>
            </w:pPr>
            <w:r w:rsidRPr="00CE05CE">
              <w:rPr>
                <w:rFonts w:eastAsia="Calibri" w:cs="Times New Roman"/>
                <w:sz w:val="24"/>
              </w:rPr>
              <w:t>32,5</w:t>
            </w:r>
          </w:p>
        </w:tc>
        <w:tc>
          <w:tcPr>
            <w:tcW w:w="273" w:type="pct"/>
            <w:shd w:val="clear" w:color="auto" w:fill="auto"/>
            <w:vAlign w:val="center"/>
          </w:tcPr>
          <w:p w14:paraId="06A76D4A" w14:textId="77777777" w:rsidR="00CE05CE" w:rsidRPr="00CE05CE" w:rsidRDefault="00CE05CE" w:rsidP="009A7C22">
            <w:pPr>
              <w:jc w:val="center"/>
              <w:rPr>
                <w:rFonts w:eastAsia="Calibri" w:cs="Times New Roman"/>
                <w:sz w:val="24"/>
              </w:rPr>
            </w:pPr>
            <w:r w:rsidRPr="00CE05CE">
              <w:rPr>
                <w:rFonts w:eastAsia="Calibri" w:cs="Times New Roman"/>
                <w:sz w:val="24"/>
              </w:rPr>
              <w:t>25</w:t>
            </w:r>
          </w:p>
        </w:tc>
        <w:tc>
          <w:tcPr>
            <w:tcW w:w="274" w:type="pct"/>
            <w:shd w:val="clear" w:color="auto" w:fill="auto"/>
            <w:vAlign w:val="center"/>
          </w:tcPr>
          <w:p w14:paraId="60186322" w14:textId="77777777" w:rsidR="00CE05CE" w:rsidRPr="00CE05CE" w:rsidRDefault="00CE05CE" w:rsidP="009A7C22">
            <w:pPr>
              <w:jc w:val="center"/>
              <w:rPr>
                <w:rFonts w:eastAsia="Calibri" w:cs="Times New Roman"/>
                <w:sz w:val="24"/>
              </w:rPr>
            </w:pPr>
            <w:r w:rsidRPr="00CE05CE">
              <w:rPr>
                <w:rFonts w:eastAsia="Calibri" w:cs="Times New Roman"/>
                <w:sz w:val="24"/>
              </w:rPr>
              <w:t>35</w:t>
            </w:r>
          </w:p>
        </w:tc>
        <w:tc>
          <w:tcPr>
            <w:tcW w:w="273" w:type="pct"/>
            <w:shd w:val="clear" w:color="auto" w:fill="auto"/>
            <w:vAlign w:val="center"/>
          </w:tcPr>
          <w:p w14:paraId="229FF27C" w14:textId="77777777" w:rsidR="00CE05CE" w:rsidRPr="00CE05CE" w:rsidRDefault="00CE05CE" w:rsidP="009A7C22">
            <w:pPr>
              <w:jc w:val="center"/>
              <w:rPr>
                <w:rFonts w:eastAsia="Calibri" w:cs="Times New Roman"/>
                <w:sz w:val="24"/>
              </w:rPr>
            </w:pPr>
            <w:r w:rsidRPr="00CE05CE">
              <w:rPr>
                <w:rFonts w:eastAsia="Calibri" w:cs="Times New Roman"/>
                <w:sz w:val="24"/>
              </w:rPr>
              <w:t>35</w:t>
            </w:r>
          </w:p>
        </w:tc>
        <w:tc>
          <w:tcPr>
            <w:tcW w:w="315" w:type="pct"/>
            <w:shd w:val="clear" w:color="auto" w:fill="auto"/>
            <w:vAlign w:val="center"/>
          </w:tcPr>
          <w:p w14:paraId="6D263E6F" w14:textId="77777777" w:rsidR="00CE05CE" w:rsidRPr="00CE05CE" w:rsidRDefault="00CE05CE" w:rsidP="009A7C22">
            <w:pPr>
              <w:jc w:val="center"/>
              <w:rPr>
                <w:rFonts w:eastAsia="Calibri" w:cs="Times New Roman"/>
                <w:sz w:val="24"/>
              </w:rPr>
            </w:pPr>
            <w:r w:rsidRPr="00CE05CE">
              <w:rPr>
                <w:rFonts w:eastAsia="Calibri" w:cs="Times New Roman"/>
                <w:sz w:val="24"/>
              </w:rPr>
              <w:t>30</w:t>
            </w:r>
          </w:p>
        </w:tc>
      </w:tr>
      <w:tr w:rsidR="002C01FD" w:rsidRPr="00CE05CE" w14:paraId="61BA961C" w14:textId="77777777" w:rsidTr="002C01FD">
        <w:trPr>
          <w:trHeight w:val="411"/>
        </w:trPr>
        <w:tc>
          <w:tcPr>
            <w:tcW w:w="109" w:type="pct"/>
            <w:tcBorders>
              <w:bottom w:val="single" w:sz="4" w:space="0" w:color="auto"/>
            </w:tcBorders>
            <w:shd w:val="clear" w:color="auto" w:fill="auto"/>
          </w:tcPr>
          <w:p w14:paraId="09D4EAC7" w14:textId="77777777" w:rsidR="00CE05CE" w:rsidRPr="00CE05CE" w:rsidRDefault="00CE05CE" w:rsidP="009A7C22">
            <w:pPr>
              <w:spacing w:line="240" w:lineRule="auto"/>
              <w:rPr>
                <w:rFonts w:eastAsia="Calibri" w:cs="Times New Roman"/>
                <w:sz w:val="24"/>
              </w:rPr>
            </w:pPr>
            <w:r w:rsidRPr="00CE05CE">
              <w:rPr>
                <w:rFonts w:eastAsia="Calibri" w:cs="Times New Roman"/>
                <w:sz w:val="24"/>
              </w:rPr>
              <w:t>4</w:t>
            </w:r>
          </w:p>
        </w:tc>
        <w:tc>
          <w:tcPr>
            <w:tcW w:w="821" w:type="pct"/>
            <w:tcBorders>
              <w:bottom w:val="single" w:sz="4" w:space="0" w:color="auto"/>
            </w:tcBorders>
            <w:shd w:val="clear" w:color="auto" w:fill="auto"/>
          </w:tcPr>
          <w:p w14:paraId="483F9867" w14:textId="0ECB970C" w:rsidR="00CE05CE" w:rsidRPr="00CE05CE" w:rsidRDefault="005172FD" w:rsidP="009A7C22">
            <w:pPr>
              <w:rPr>
                <w:rFonts w:eastAsia="Calibri" w:cs="Times New Roman"/>
                <w:sz w:val="24"/>
              </w:rPr>
            </w:pPr>
            <w:r w:rsidRPr="00CE05CE">
              <w:rPr>
                <w:rFonts w:eastAsia="Calibri" w:cs="Times New Roman"/>
                <w:sz w:val="24"/>
              </w:rPr>
              <w:t>Положение регулирующего</w:t>
            </w:r>
            <w:r w:rsidR="00CE05CE" w:rsidRPr="00CE05CE">
              <w:rPr>
                <w:rFonts w:eastAsia="Calibri" w:cs="Times New Roman"/>
                <w:sz w:val="24"/>
              </w:rPr>
              <w:t xml:space="preserve"> </w:t>
            </w:r>
            <w:proofErr w:type="spellStart"/>
            <w:r w:rsidR="00CE05CE" w:rsidRPr="00CE05CE">
              <w:rPr>
                <w:rFonts w:eastAsia="Calibri" w:cs="Times New Roman"/>
                <w:sz w:val="24"/>
              </w:rPr>
              <w:t>пневмоклапана</w:t>
            </w:r>
            <w:proofErr w:type="spellEnd"/>
            <w:r w:rsidR="00CE05CE" w:rsidRPr="00CE05CE">
              <w:rPr>
                <w:rFonts w:eastAsia="Calibri" w:cs="Times New Roman"/>
                <w:sz w:val="24"/>
              </w:rPr>
              <w:t xml:space="preserve"> подачи азота с газодувки</w:t>
            </w:r>
          </w:p>
        </w:tc>
        <w:tc>
          <w:tcPr>
            <w:tcW w:w="555" w:type="pct"/>
            <w:tcBorders>
              <w:bottom w:val="single" w:sz="4" w:space="0" w:color="auto"/>
            </w:tcBorders>
            <w:shd w:val="clear" w:color="auto" w:fill="auto"/>
            <w:vAlign w:val="center"/>
          </w:tcPr>
          <w:p w14:paraId="4AC68587" w14:textId="77777777" w:rsidR="00CE05CE" w:rsidRPr="00CE05CE" w:rsidRDefault="00CE05CE" w:rsidP="009A7C22">
            <w:pPr>
              <w:jc w:val="center"/>
              <w:rPr>
                <w:rFonts w:eastAsia="Calibri" w:cs="Times New Roman"/>
                <w:sz w:val="24"/>
                <w:szCs w:val="20"/>
              </w:rPr>
            </w:pPr>
            <w:r w:rsidRPr="00CE05CE">
              <w:rPr>
                <w:rFonts w:eastAsia="Calibri" w:cs="Times New Roman"/>
                <w:sz w:val="24"/>
                <w:szCs w:val="20"/>
              </w:rPr>
              <w:t>0-100 %</w:t>
            </w:r>
          </w:p>
        </w:tc>
        <w:tc>
          <w:tcPr>
            <w:tcW w:w="183" w:type="pct"/>
            <w:tcBorders>
              <w:bottom w:val="single" w:sz="4" w:space="0" w:color="auto"/>
            </w:tcBorders>
            <w:shd w:val="clear" w:color="auto" w:fill="auto"/>
            <w:vAlign w:val="center"/>
          </w:tcPr>
          <w:p w14:paraId="3CFD6B47" w14:textId="77777777" w:rsidR="00CE05CE" w:rsidRPr="00CE05CE" w:rsidRDefault="00CE05CE" w:rsidP="009A7C22">
            <w:pPr>
              <w:spacing w:line="240" w:lineRule="auto"/>
              <w:jc w:val="center"/>
              <w:rPr>
                <w:rFonts w:eastAsia="Calibri" w:cs="Times New Roman"/>
                <w:sz w:val="24"/>
                <w:szCs w:val="20"/>
              </w:rPr>
            </w:pPr>
            <w:r w:rsidRPr="00CE05CE">
              <w:rPr>
                <w:rFonts w:eastAsia="Calibri" w:cs="Times New Roman"/>
                <w:sz w:val="24"/>
                <w:szCs w:val="20"/>
              </w:rPr>
              <w:t>+</w:t>
            </w:r>
          </w:p>
        </w:tc>
        <w:tc>
          <w:tcPr>
            <w:tcW w:w="183" w:type="pct"/>
            <w:tcBorders>
              <w:bottom w:val="single" w:sz="4" w:space="0" w:color="auto"/>
            </w:tcBorders>
            <w:shd w:val="clear" w:color="auto" w:fill="auto"/>
            <w:vAlign w:val="center"/>
          </w:tcPr>
          <w:p w14:paraId="61095776" w14:textId="77777777" w:rsidR="00CE05CE" w:rsidRPr="00CE05CE" w:rsidRDefault="00CE05CE" w:rsidP="009A7C22">
            <w:pPr>
              <w:spacing w:line="240" w:lineRule="auto"/>
              <w:jc w:val="center"/>
              <w:rPr>
                <w:rFonts w:eastAsia="Calibri" w:cs="Times New Roman"/>
                <w:sz w:val="24"/>
                <w:szCs w:val="20"/>
              </w:rPr>
            </w:pPr>
            <w:r w:rsidRPr="00CE05CE">
              <w:rPr>
                <w:rFonts w:eastAsia="Calibri" w:cs="Times New Roman"/>
                <w:sz w:val="24"/>
                <w:szCs w:val="20"/>
              </w:rPr>
              <w:t>+</w:t>
            </w:r>
          </w:p>
        </w:tc>
        <w:tc>
          <w:tcPr>
            <w:tcW w:w="183" w:type="pct"/>
            <w:tcBorders>
              <w:bottom w:val="single" w:sz="4" w:space="0" w:color="auto"/>
            </w:tcBorders>
            <w:shd w:val="clear" w:color="auto" w:fill="auto"/>
            <w:vAlign w:val="center"/>
          </w:tcPr>
          <w:p w14:paraId="3E6D2D73" w14:textId="77777777" w:rsidR="00CE05CE" w:rsidRPr="00CE05CE" w:rsidRDefault="00CE05CE" w:rsidP="009A7C22">
            <w:pPr>
              <w:spacing w:line="240" w:lineRule="auto"/>
              <w:jc w:val="center"/>
              <w:rPr>
                <w:rFonts w:eastAsia="Calibri" w:cs="Times New Roman"/>
                <w:sz w:val="24"/>
                <w:szCs w:val="20"/>
              </w:rPr>
            </w:pPr>
            <w:r w:rsidRPr="00CE05CE">
              <w:rPr>
                <w:rFonts w:eastAsia="Calibri" w:cs="Times New Roman"/>
                <w:sz w:val="24"/>
                <w:szCs w:val="20"/>
              </w:rPr>
              <w:t>-</w:t>
            </w:r>
          </w:p>
        </w:tc>
        <w:tc>
          <w:tcPr>
            <w:tcW w:w="183" w:type="pct"/>
            <w:tcBorders>
              <w:bottom w:val="single" w:sz="4" w:space="0" w:color="auto"/>
            </w:tcBorders>
            <w:shd w:val="clear" w:color="auto" w:fill="auto"/>
            <w:vAlign w:val="center"/>
          </w:tcPr>
          <w:p w14:paraId="7D75579C" w14:textId="77777777" w:rsidR="00CE05CE" w:rsidRPr="00CE05CE" w:rsidRDefault="00CE05CE" w:rsidP="009A7C22">
            <w:pPr>
              <w:spacing w:line="240" w:lineRule="auto"/>
              <w:jc w:val="center"/>
              <w:rPr>
                <w:rFonts w:eastAsia="Calibri" w:cs="Times New Roman"/>
                <w:sz w:val="24"/>
                <w:szCs w:val="20"/>
              </w:rPr>
            </w:pPr>
            <w:r w:rsidRPr="00CE05CE">
              <w:rPr>
                <w:rFonts w:eastAsia="Calibri" w:cs="Times New Roman"/>
                <w:sz w:val="24"/>
                <w:szCs w:val="20"/>
              </w:rPr>
              <w:t>-</w:t>
            </w:r>
          </w:p>
        </w:tc>
        <w:tc>
          <w:tcPr>
            <w:tcW w:w="234" w:type="pct"/>
            <w:tcBorders>
              <w:bottom w:val="single" w:sz="4" w:space="0" w:color="auto"/>
            </w:tcBorders>
            <w:shd w:val="clear" w:color="auto" w:fill="auto"/>
            <w:vAlign w:val="center"/>
          </w:tcPr>
          <w:p w14:paraId="19AEFCC7" w14:textId="77777777" w:rsidR="00CE05CE" w:rsidRPr="00CE05CE" w:rsidRDefault="00CE05CE" w:rsidP="009A7C22">
            <w:pPr>
              <w:spacing w:line="240" w:lineRule="auto"/>
              <w:jc w:val="center"/>
              <w:rPr>
                <w:rFonts w:eastAsia="Calibri" w:cs="Times New Roman"/>
                <w:sz w:val="24"/>
                <w:szCs w:val="20"/>
              </w:rPr>
            </w:pPr>
            <w:r w:rsidRPr="00CE05CE">
              <w:rPr>
                <w:rFonts w:eastAsia="Calibri" w:cs="Times New Roman"/>
                <w:sz w:val="24"/>
                <w:szCs w:val="20"/>
              </w:rPr>
              <w:t>+</w:t>
            </w:r>
          </w:p>
        </w:tc>
        <w:tc>
          <w:tcPr>
            <w:tcW w:w="293" w:type="pct"/>
            <w:tcBorders>
              <w:bottom w:val="single" w:sz="4" w:space="0" w:color="auto"/>
            </w:tcBorders>
            <w:shd w:val="clear" w:color="auto" w:fill="auto"/>
            <w:vAlign w:val="center"/>
          </w:tcPr>
          <w:p w14:paraId="22FF9DA1" w14:textId="77777777" w:rsidR="00CE05CE" w:rsidRPr="00CE05CE" w:rsidRDefault="00CE05CE" w:rsidP="009A7C22">
            <w:pPr>
              <w:jc w:val="center"/>
              <w:rPr>
                <w:rFonts w:eastAsia="Calibri" w:cs="Times New Roman"/>
                <w:sz w:val="24"/>
              </w:rPr>
            </w:pPr>
            <w:r w:rsidRPr="00CE05CE">
              <w:rPr>
                <w:rFonts w:eastAsia="Calibri" w:cs="Times New Roman"/>
                <w:sz w:val="24"/>
              </w:rPr>
              <w:t>%</w:t>
            </w:r>
          </w:p>
        </w:tc>
        <w:tc>
          <w:tcPr>
            <w:tcW w:w="273" w:type="pct"/>
            <w:tcBorders>
              <w:bottom w:val="single" w:sz="4" w:space="0" w:color="auto"/>
            </w:tcBorders>
            <w:shd w:val="clear" w:color="auto" w:fill="auto"/>
            <w:vAlign w:val="center"/>
          </w:tcPr>
          <w:p w14:paraId="434EE5E1" w14:textId="77777777" w:rsidR="00CE05CE" w:rsidRPr="00CE05CE" w:rsidRDefault="00CE05CE" w:rsidP="009A7C22">
            <w:pPr>
              <w:jc w:val="center"/>
              <w:rPr>
                <w:rFonts w:eastAsia="Calibri" w:cs="Times New Roman"/>
                <w:sz w:val="24"/>
              </w:rPr>
            </w:pPr>
            <w:r w:rsidRPr="00CE05CE">
              <w:rPr>
                <w:rFonts w:eastAsia="Calibri" w:cs="Times New Roman"/>
                <w:sz w:val="24"/>
              </w:rPr>
              <w:t>0</w:t>
            </w:r>
          </w:p>
        </w:tc>
        <w:tc>
          <w:tcPr>
            <w:tcW w:w="301" w:type="pct"/>
            <w:tcBorders>
              <w:bottom w:val="single" w:sz="4" w:space="0" w:color="auto"/>
            </w:tcBorders>
            <w:shd w:val="clear" w:color="auto" w:fill="auto"/>
            <w:vAlign w:val="center"/>
          </w:tcPr>
          <w:p w14:paraId="44D5D203" w14:textId="77777777" w:rsidR="00CE05CE" w:rsidRPr="00CE05CE" w:rsidRDefault="00CE05CE" w:rsidP="009A7C22">
            <w:pPr>
              <w:jc w:val="center"/>
              <w:rPr>
                <w:rFonts w:eastAsia="Calibri" w:cs="Times New Roman"/>
                <w:sz w:val="24"/>
              </w:rPr>
            </w:pPr>
            <w:r w:rsidRPr="00CE05CE">
              <w:rPr>
                <w:rFonts w:eastAsia="Calibri" w:cs="Times New Roman"/>
                <w:sz w:val="24"/>
              </w:rPr>
              <w:t>100</w:t>
            </w:r>
          </w:p>
        </w:tc>
        <w:tc>
          <w:tcPr>
            <w:tcW w:w="273" w:type="pct"/>
            <w:tcBorders>
              <w:bottom w:val="single" w:sz="4" w:space="0" w:color="auto"/>
            </w:tcBorders>
            <w:shd w:val="clear" w:color="auto" w:fill="auto"/>
            <w:vAlign w:val="center"/>
          </w:tcPr>
          <w:p w14:paraId="59E69ECC" w14:textId="77777777" w:rsidR="00CE05CE" w:rsidRPr="00CE05CE" w:rsidRDefault="00CE05CE" w:rsidP="009A7C22">
            <w:pPr>
              <w:jc w:val="center"/>
              <w:rPr>
                <w:rFonts w:eastAsia="Calibri" w:cs="Times New Roman"/>
                <w:sz w:val="24"/>
              </w:rPr>
            </w:pPr>
            <w:r w:rsidRPr="00CE05CE">
              <w:rPr>
                <w:rFonts w:eastAsia="Calibri" w:cs="Times New Roman"/>
                <w:sz w:val="24"/>
              </w:rPr>
              <w:t>-</w:t>
            </w:r>
          </w:p>
        </w:tc>
        <w:tc>
          <w:tcPr>
            <w:tcW w:w="274" w:type="pct"/>
            <w:tcBorders>
              <w:bottom w:val="single" w:sz="4" w:space="0" w:color="auto"/>
            </w:tcBorders>
            <w:shd w:val="clear" w:color="auto" w:fill="auto"/>
            <w:vAlign w:val="center"/>
          </w:tcPr>
          <w:p w14:paraId="7F66CC8D" w14:textId="77777777" w:rsidR="00CE05CE" w:rsidRPr="00CE05CE" w:rsidRDefault="00CE05CE" w:rsidP="009A7C22">
            <w:pPr>
              <w:jc w:val="center"/>
              <w:rPr>
                <w:rFonts w:eastAsia="Calibri" w:cs="Times New Roman"/>
                <w:sz w:val="24"/>
              </w:rPr>
            </w:pPr>
            <w:r w:rsidRPr="00CE05CE">
              <w:rPr>
                <w:rFonts w:eastAsia="Calibri" w:cs="Times New Roman"/>
                <w:sz w:val="24"/>
              </w:rPr>
              <w:t>-</w:t>
            </w:r>
          </w:p>
        </w:tc>
        <w:tc>
          <w:tcPr>
            <w:tcW w:w="273" w:type="pct"/>
            <w:tcBorders>
              <w:bottom w:val="single" w:sz="4" w:space="0" w:color="auto"/>
            </w:tcBorders>
            <w:shd w:val="clear" w:color="auto" w:fill="auto"/>
            <w:vAlign w:val="center"/>
          </w:tcPr>
          <w:p w14:paraId="25C23243" w14:textId="77777777" w:rsidR="00CE05CE" w:rsidRPr="00CE05CE" w:rsidRDefault="00CE05CE" w:rsidP="009A7C22">
            <w:pPr>
              <w:jc w:val="center"/>
              <w:rPr>
                <w:rFonts w:eastAsia="Calibri" w:cs="Times New Roman"/>
                <w:sz w:val="24"/>
              </w:rPr>
            </w:pPr>
            <w:r w:rsidRPr="00CE05CE">
              <w:rPr>
                <w:rFonts w:eastAsia="Calibri" w:cs="Times New Roman"/>
                <w:sz w:val="24"/>
              </w:rPr>
              <w:t>-</w:t>
            </w:r>
          </w:p>
        </w:tc>
        <w:tc>
          <w:tcPr>
            <w:tcW w:w="274" w:type="pct"/>
            <w:tcBorders>
              <w:bottom w:val="single" w:sz="4" w:space="0" w:color="auto"/>
            </w:tcBorders>
            <w:shd w:val="clear" w:color="auto" w:fill="auto"/>
            <w:vAlign w:val="center"/>
          </w:tcPr>
          <w:p w14:paraId="260F03B1" w14:textId="77777777" w:rsidR="00CE05CE" w:rsidRPr="00CE05CE" w:rsidRDefault="00CE05CE" w:rsidP="009A7C22">
            <w:pPr>
              <w:jc w:val="center"/>
              <w:rPr>
                <w:rFonts w:eastAsia="Calibri" w:cs="Times New Roman"/>
                <w:sz w:val="24"/>
              </w:rPr>
            </w:pPr>
            <w:r w:rsidRPr="00CE05CE">
              <w:rPr>
                <w:rFonts w:eastAsia="Calibri" w:cs="Times New Roman"/>
                <w:sz w:val="24"/>
              </w:rPr>
              <w:t>-</w:t>
            </w:r>
          </w:p>
        </w:tc>
        <w:tc>
          <w:tcPr>
            <w:tcW w:w="273" w:type="pct"/>
            <w:tcBorders>
              <w:bottom w:val="single" w:sz="4" w:space="0" w:color="auto"/>
            </w:tcBorders>
            <w:shd w:val="clear" w:color="auto" w:fill="auto"/>
            <w:vAlign w:val="center"/>
          </w:tcPr>
          <w:p w14:paraId="290D5E7D" w14:textId="77777777" w:rsidR="00CE05CE" w:rsidRPr="00CE05CE" w:rsidRDefault="00CE05CE" w:rsidP="009A7C22">
            <w:pPr>
              <w:jc w:val="center"/>
              <w:rPr>
                <w:rFonts w:eastAsia="Calibri" w:cs="Times New Roman"/>
                <w:sz w:val="24"/>
              </w:rPr>
            </w:pPr>
            <w:r w:rsidRPr="00CE05CE">
              <w:rPr>
                <w:rFonts w:eastAsia="Calibri" w:cs="Times New Roman"/>
                <w:sz w:val="24"/>
              </w:rPr>
              <w:t>-</w:t>
            </w:r>
          </w:p>
        </w:tc>
        <w:tc>
          <w:tcPr>
            <w:tcW w:w="315" w:type="pct"/>
            <w:tcBorders>
              <w:bottom w:val="single" w:sz="4" w:space="0" w:color="auto"/>
            </w:tcBorders>
            <w:shd w:val="clear" w:color="auto" w:fill="auto"/>
            <w:vAlign w:val="center"/>
          </w:tcPr>
          <w:p w14:paraId="00EEBC4D" w14:textId="77777777" w:rsidR="00CE05CE" w:rsidRPr="00CE05CE" w:rsidRDefault="00CE05CE" w:rsidP="009A7C22">
            <w:pPr>
              <w:jc w:val="center"/>
              <w:rPr>
                <w:rFonts w:eastAsia="Calibri" w:cs="Times New Roman"/>
                <w:sz w:val="24"/>
              </w:rPr>
            </w:pPr>
            <w:r w:rsidRPr="00CE05CE">
              <w:rPr>
                <w:rFonts w:eastAsia="Calibri" w:cs="Times New Roman"/>
                <w:sz w:val="24"/>
              </w:rPr>
              <w:t>-</w:t>
            </w:r>
          </w:p>
        </w:tc>
      </w:tr>
    </w:tbl>
    <w:p w14:paraId="1CAD8C7A" w14:textId="77777777" w:rsidR="00BA2CD3" w:rsidRDefault="00BA2CD3" w:rsidP="00E47849">
      <w:pPr>
        <w:pStyle w:val="1"/>
        <w:tabs>
          <w:tab w:val="left" w:pos="1134"/>
        </w:tabs>
        <w:jc w:val="left"/>
        <w:rPr>
          <w:lang w:eastAsia="ru-RU"/>
        </w:rPr>
      </w:pPr>
    </w:p>
    <w:p w14:paraId="57B60E94" w14:textId="77777777" w:rsidR="00E47849" w:rsidRDefault="00E47849">
      <w:pPr>
        <w:spacing w:after="160" w:line="259" w:lineRule="auto"/>
        <w:jc w:val="left"/>
        <w:rPr>
          <w:lang w:eastAsia="ru-RU"/>
        </w:rPr>
      </w:pPr>
    </w:p>
    <w:p w14:paraId="62AD0F4A" w14:textId="02C4C3B4" w:rsidR="00E47849" w:rsidRDefault="00E47849">
      <w:pPr>
        <w:spacing w:after="160" w:line="259" w:lineRule="auto"/>
        <w:jc w:val="left"/>
        <w:rPr>
          <w:lang w:eastAsia="ru-RU"/>
        </w:rPr>
      </w:pPr>
    </w:p>
    <w:p w14:paraId="7A44D245" w14:textId="77777777" w:rsidR="00E92D53" w:rsidRDefault="00E92D53">
      <w:pPr>
        <w:spacing w:after="160" w:line="259" w:lineRule="auto"/>
        <w:jc w:val="left"/>
        <w:rPr>
          <w:lang w:eastAsia="ru-RU"/>
        </w:rPr>
        <w:sectPr w:rsidR="00E92D53" w:rsidSect="00326CD8">
          <w:pgSz w:w="23808" w:h="16840" w:orient="landscape" w:code="8"/>
          <w:pgMar w:top="1134" w:right="851" w:bottom="1134" w:left="1701" w:header="709" w:footer="709" w:gutter="0"/>
          <w:pgNumType w:start="28"/>
          <w:cols w:space="708"/>
          <w:docGrid w:linePitch="381"/>
        </w:sectPr>
      </w:pPr>
    </w:p>
    <w:p w14:paraId="013FF005" w14:textId="686014CF" w:rsidR="0022779C" w:rsidRDefault="0022779C" w:rsidP="0022779C">
      <w:pPr>
        <w:rPr>
          <w:lang w:eastAsia="ru-RU"/>
        </w:rPr>
      </w:pPr>
      <w:r>
        <w:rPr>
          <w:lang w:eastAsia="ru-RU"/>
        </w:rPr>
        <w:lastRenderedPageBreak/>
        <w:tab/>
        <w:t>Также составим таблицу сигналов ввода-вывода нашей системы управления.</w:t>
      </w:r>
    </w:p>
    <w:p w14:paraId="490B3685" w14:textId="77777777" w:rsidR="0022779C" w:rsidRPr="0022779C" w:rsidRDefault="0022779C" w:rsidP="0022779C">
      <w:pPr>
        <w:rPr>
          <w:lang w:eastAsia="ru-RU"/>
        </w:rPr>
      </w:pPr>
    </w:p>
    <w:p w14:paraId="51947AB9" w14:textId="53305BD6" w:rsidR="00022522" w:rsidRDefault="00022522">
      <w:pPr>
        <w:spacing w:after="160" w:line="259" w:lineRule="auto"/>
        <w:jc w:val="left"/>
        <w:rPr>
          <w:lang w:eastAsia="ru-RU"/>
        </w:rPr>
      </w:pPr>
      <w:r>
        <w:rPr>
          <w:lang w:eastAsia="ru-RU"/>
        </w:rPr>
        <w:t>Таблица1.3 – Сигналы ввода-вывода АСУ</w:t>
      </w:r>
    </w:p>
    <w:tbl>
      <w:tblPr>
        <w:tblStyle w:val="ac"/>
        <w:tblW w:w="0" w:type="auto"/>
        <w:tblLook w:val="04A0" w:firstRow="1" w:lastRow="0" w:firstColumn="1" w:lastColumn="0" w:noHBand="0" w:noVBand="1"/>
      </w:tblPr>
      <w:tblGrid>
        <w:gridCol w:w="3254"/>
        <w:gridCol w:w="2346"/>
        <w:gridCol w:w="2088"/>
        <w:gridCol w:w="1941"/>
      </w:tblGrid>
      <w:tr w:rsidR="00022522" w14:paraId="656FF452" w14:textId="77777777" w:rsidTr="00CD0B8E">
        <w:tc>
          <w:tcPr>
            <w:tcW w:w="4673" w:type="dxa"/>
          </w:tcPr>
          <w:p w14:paraId="39990E40" w14:textId="7FA2A973" w:rsidR="00022522" w:rsidRPr="00022522" w:rsidRDefault="00022522" w:rsidP="00022522">
            <w:pPr>
              <w:spacing w:after="160" w:line="259" w:lineRule="auto"/>
              <w:jc w:val="center"/>
              <w:rPr>
                <w:sz w:val="24"/>
                <w:szCs w:val="20"/>
                <w:lang w:eastAsia="ru-RU"/>
              </w:rPr>
            </w:pPr>
            <w:r w:rsidRPr="00022522">
              <w:rPr>
                <w:sz w:val="24"/>
                <w:szCs w:val="20"/>
                <w:lang w:eastAsia="ru-RU"/>
              </w:rPr>
              <w:t>Параметр</w:t>
            </w:r>
          </w:p>
        </w:tc>
        <w:tc>
          <w:tcPr>
            <w:tcW w:w="3402" w:type="dxa"/>
          </w:tcPr>
          <w:p w14:paraId="3FC491E1" w14:textId="7BCB721A" w:rsidR="00022522" w:rsidRPr="00022522" w:rsidRDefault="00022522" w:rsidP="00022522">
            <w:pPr>
              <w:spacing w:after="160" w:line="259" w:lineRule="auto"/>
              <w:jc w:val="center"/>
              <w:rPr>
                <w:sz w:val="24"/>
                <w:szCs w:val="20"/>
                <w:lang w:eastAsia="ru-RU"/>
              </w:rPr>
            </w:pPr>
            <w:r w:rsidRPr="00022522">
              <w:rPr>
                <w:sz w:val="24"/>
                <w:szCs w:val="20"/>
                <w:lang w:eastAsia="ru-RU"/>
              </w:rPr>
              <w:t>Диапазон измерения</w:t>
            </w:r>
          </w:p>
        </w:tc>
        <w:tc>
          <w:tcPr>
            <w:tcW w:w="2886" w:type="dxa"/>
          </w:tcPr>
          <w:p w14:paraId="731D3C67" w14:textId="467B2323" w:rsidR="00022522" w:rsidRPr="00022522" w:rsidRDefault="00022522" w:rsidP="00022522">
            <w:pPr>
              <w:spacing w:after="160" w:line="259" w:lineRule="auto"/>
              <w:jc w:val="center"/>
              <w:rPr>
                <w:sz w:val="24"/>
                <w:szCs w:val="20"/>
                <w:lang w:eastAsia="ru-RU"/>
              </w:rPr>
            </w:pPr>
            <w:r w:rsidRPr="00022522">
              <w:rPr>
                <w:sz w:val="24"/>
                <w:szCs w:val="20"/>
                <w:lang w:eastAsia="ru-RU"/>
              </w:rPr>
              <w:t>Ед. измерения</w:t>
            </w:r>
          </w:p>
        </w:tc>
        <w:tc>
          <w:tcPr>
            <w:tcW w:w="2926" w:type="dxa"/>
          </w:tcPr>
          <w:p w14:paraId="43A32930" w14:textId="38B7C847" w:rsidR="00022522" w:rsidRPr="00022522" w:rsidRDefault="00022522" w:rsidP="00022522">
            <w:pPr>
              <w:spacing w:after="160" w:line="259" w:lineRule="auto"/>
              <w:jc w:val="center"/>
              <w:rPr>
                <w:sz w:val="24"/>
                <w:szCs w:val="20"/>
                <w:lang w:eastAsia="ru-RU"/>
              </w:rPr>
            </w:pPr>
            <w:r w:rsidRPr="00022522">
              <w:rPr>
                <w:sz w:val="24"/>
                <w:szCs w:val="20"/>
                <w:lang w:eastAsia="ru-RU"/>
              </w:rPr>
              <w:t>Сигнал</w:t>
            </w:r>
          </w:p>
        </w:tc>
      </w:tr>
      <w:tr w:rsidR="00022522" w14:paraId="1745A7B0" w14:textId="77777777" w:rsidTr="00CD0B8E">
        <w:tc>
          <w:tcPr>
            <w:tcW w:w="4673" w:type="dxa"/>
          </w:tcPr>
          <w:p w14:paraId="12FCDE7C" w14:textId="7548B374" w:rsidR="00022522" w:rsidRDefault="00022522" w:rsidP="00022522">
            <w:pPr>
              <w:spacing w:after="160" w:line="259" w:lineRule="auto"/>
              <w:jc w:val="left"/>
              <w:rPr>
                <w:lang w:eastAsia="ru-RU"/>
              </w:rPr>
            </w:pPr>
            <w:r w:rsidRPr="00CE05CE">
              <w:rPr>
                <w:rFonts w:eastAsia="Times New Roman" w:cs="Times New Roman"/>
                <w:sz w:val="24"/>
                <w:szCs w:val="24"/>
                <w:lang w:eastAsia="ru-RU"/>
              </w:rPr>
              <w:t>Давление в системе</w:t>
            </w:r>
          </w:p>
        </w:tc>
        <w:tc>
          <w:tcPr>
            <w:tcW w:w="3402" w:type="dxa"/>
            <w:vAlign w:val="center"/>
          </w:tcPr>
          <w:p w14:paraId="09EFF5B8" w14:textId="0E357653" w:rsidR="00022522" w:rsidRDefault="00022522" w:rsidP="00022522">
            <w:pPr>
              <w:spacing w:after="160" w:line="259" w:lineRule="auto"/>
              <w:jc w:val="center"/>
              <w:rPr>
                <w:lang w:eastAsia="ru-RU"/>
              </w:rPr>
            </w:pPr>
            <w:r w:rsidRPr="00CE05CE">
              <w:rPr>
                <w:rFonts w:eastAsia="Calibri" w:cs="Times New Roman"/>
                <w:sz w:val="24"/>
                <w:szCs w:val="20"/>
              </w:rPr>
              <w:t>0-600</w:t>
            </w:r>
          </w:p>
        </w:tc>
        <w:tc>
          <w:tcPr>
            <w:tcW w:w="2886" w:type="dxa"/>
          </w:tcPr>
          <w:p w14:paraId="55B24FEF" w14:textId="52658B54" w:rsidR="00022522" w:rsidRDefault="00022522" w:rsidP="00022522">
            <w:pPr>
              <w:spacing w:after="160" w:line="259" w:lineRule="auto"/>
              <w:jc w:val="center"/>
              <w:rPr>
                <w:lang w:eastAsia="ru-RU"/>
              </w:rPr>
            </w:pPr>
            <w:r w:rsidRPr="00CE05CE">
              <w:rPr>
                <w:rFonts w:eastAsia="Calibri" w:cs="Times New Roman"/>
                <w:sz w:val="24"/>
                <w:szCs w:val="20"/>
              </w:rPr>
              <w:t>кПа</w:t>
            </w:r>
          </w:p>
        </w:tc>
        <w:tc>
          <w:tcPr>
            <w:tcW w:w="2926" w:type="dxa"/>
          </w:tcPr>
          <w:p w14:paraId="34B17797" w14:textId="12FC5677" w:rsidR="00022522" w:rsidRPr="00022522" w:rsidRDefault="005172FD" w:rsidP="00022522">
            <w:pPr>
              <w:spacing w:after="160" w:line="259" w:lineRule="auto"/>
              <w:jc w:val="center"/>
              <w:rPr>
                <w:sz w:val="24"/>
                <w:szCs w:val="20"/>
                <w:lang w:eastAsia="ru-RU"/>
              </w:rPr>
            </w:pPr>
            <w:r w:rsidRPr="00022522">
              <w:rPr>
                <w:sz w:val="24"/>
                <w:szCs w:val="20"/>
                <w:lang w:val="en-US" w:eastAsia="ru-RU"/>
              </w:rPr>
              <w:t>AI</w:t>
            </w:r>
            <w:r w:rsidRPr="00022522">
              <w:rPr>
                <w:sz w:val="24"/>
                <w:szCs w:val="20"/>
                <w:lang w:eastAsia="ru-RU"/>
              </w:rPr>
              <w:t xml:space="preserve">, </w:t>
            </w:r>
            <w:r w:rsidRPr="00022522">
              <w:rPr>
                <w:sz w:val="24"/>
                <w:szCs w:val="20"/>
                <w:lang w:val="en-US" w:eastAsia="ru-RU"/>
              </w:rPr>
              <w:t>4</w:t>
            </w:r>
            <w:r w:rsidR="00022522" w:rsidRPr="00022522">
              <w:rPr>
                <w:sz w:val="24"/>
                <w:szCs w:val="20"/>
                <w:lang w:val="en-US" w:eastAsia="ru-RU"/>
              </w:rPr>
              <w:t>-20</w:t>
            </w:r>
            <w:r w:rsidR="00022522" w:rsidRPr="00022522">
              <w:rPr>
                <w:sz w:val="24"/>
                <w:szCs w:val="20"/>
                <w:lang w:eastAsia="ru-RU"/>
              </w:rPr>
              <w:t xml:space="preserve"> мА</w:t>
            </w:r>
          </w:p>
        </w:tc>
      </w:tr>
      <w:tr w:rsidR="00022522" w14:paraId="689D034A" w14:textId="77777777" w:rsidTr="00CD0B8E">
        <w:tc>
          <w:tcPr>
            <w:tcW w:w="4673" w:type="dxa"/>
          </w:tcPr>
          <w:p w14:paraId="663EB785" w14:textId="01195E8F" w:rsidR="00022522" w:rsidRDefault="00022522" w:rsidP="00022522">
            <w:pPr>
              <w:spacing w:after="160" w:line="259" w:lineRule="auto"/>
              <w:jc w:val="left"/>
              <w:rPr>
                <w:lang w:eastAsia="ru-RU"/>
              </w:rPr>
            </w:pPr>
            <w:r w:rsidRPr="00CE05CE">
              <w:rPr>
                <w:rFonts w:eastAsia="Calibri" w:cs="Times New Roman"/>
                <w:sz w:val="24"/>
              </w:rPr>
              <w:t>Расход азота</w:t>
            </w:r>
          </w:p>
        </w:tc>
        <w:tc>
          <w:tcPr>
            <w:tcW w:w="3402" w:type="dxa"/>
            <w:vAlign w:val="center"/>
          </w:tcPr>
          <w:p w14:paraId="0F134615" w14:textId="579764F9" w:rsidR="00022522" w:rsidRDefault="00022522" w:rsidP="00022522">
            <w:pPr>
              <w:spacing w:after="160" w:line="259" w:lineRule="auto"/>
              <w:jc w:val="center"/>
              <w:rPr>
                <w:lang w:eastAsia="ru-RU"/>
              </w:rPr>
            </w:pPr>
            <w:r w:rsidRPr="00CE05CE">
              <w:rPr>
                <w:rFonts w:eastAsia="Times New Roman" w:cs="Times New Roman"/>
                <w:sz w:val="24"/>
                <w:szCs w:val="20"/>
              </w:rPr>
              <w:t xml:space="preserve">0-4 </w:t>
            </w:r>
          </w:p>
        </w:tc>
        <w:tc>
          <w:tcPr>
            <w:tcW w:w="2886" w:type="dxa"/>
          </w:tcPr>
          <w:p w14:paraId="71744228" w14:textId="660995E5" w:rsidR="00022522" w:rsidRDefault="00022522" w:rsidP="00022522">
            <w:pPr>
              <w:spacing w:after="160" w:line="259" w:lineRule="auto"/>
              <w:jc w:val="center"/>
              <w:rPr>
                <w:lang w:eastAsia="ru-RU"/>
              </w:rPr>
            </w:pPr>
            <w:r w:rsidRPr="00CE05CE">
              <w:rPr>
                <w:rFonts w:eastAsia="Times New Roman" w:cs="Times New Roman"/>
                <w:sz w:val="24"/>
                <w:szCs w:val="20"/>
              </w:rPr>
              <w:t>м</w:t>
            </w:r>
            <w:r w:rsidRPr="00CE05CE">
              <w:rPr>
                <w:rFonts w:eastAsia="Times New Roman" w:cs="Times New Roman"/>
                <w:sz w:val="24"/>
                <w:szCs w:val="20"/>
                <w:vertAlign w:val="superscript"/>
              </w:rPr>
              <w:t>3</w:t>
            </w:r>
            <w:r w:rsidRPr="00CE05CE">
              <w:rPr>
                <w:rFonts w:eastAsia="Times New Roman" w:cs="Times New Roman"/>
                <w:sz w:val="24"/>
                <w:szCs w:val="20"/>
              </w:rPr>
              <w:t>/ч</w:t>
            </w:r>
          </w:p>
        </w:tc>
        <w:tc>
          <w:tcPr>
            <w:tcW w:w="2926" w:type="dxa"/>
          </w:tcPr>
          <w:p w14:paraId="141AF105" w14:textId="706D16A4" w:rsidR="00022522" w:rsidRPr="00022522" w:rsidRDefault="005172FD" w:rsidP="00022522">
            <w:pPr>
              <w:spacing w:after="160" w:line="259" w:lineRule="auto"/>
              <w:jc w:val="center"/>
              <w:rPr>
                <w:sz w:val="24"/>
                <w:szCs w:val="20"/>
                <w:lang w:eastAsia="ru-RU"/>
              </w:rPr>
            </w:pPr>
            <w:r w:rsidRPr="00022522">
              <w:rPr>
                <w:sz w:val="24"/>
                <w:szCs w:val="20"/>
                <w:lang w:val="en-US" w:eastAsia="ru-RU"/>
              </w:rPr>
              <w:t>AI</w:t>
            </w:r>
            <w:r w:rsidRPr="00022522">
              <w:rPr>
                <w:sz w:val="24"/>
                <w:szCs w:val="20"/>
                <w:lang w:eastAsia="ru-RU"/>
              </w:rPr>
              <w:t xml:space="preserve">, </w:t>
            </w:r>
            <w:r w:rsidRPr="00022522">
              <w:rPr>
                <w:sz w:val="24"/>
                <w:szCs w:val="20"/>
                <w:lang w:val="en-US" w:eastAsia="ru-RU"/>
              </w:rPr>
              <w:t>4</w:t>
            </w:r>
            <w:r w:rsidR="00022522" w:rsidRPr="00022522">
              <w:rPr>
                <w:sz w:val="24"/>
                <w:szCs w:val="20"/>
                <w:lang w:val="en-US" w:eastAsia="ru-RU"/>
              </w:rPr>
              <w:t>-20</w:t>
            </w:r>
            <w:r w:rsidR="00022522" w:rsidRPr="00022522">
              <w:rPr>
                <w:sz w:val="24"/>
                <w:szCs w:val="20"/>
                <w:lang w:eastAsia="ru-RU"/>
              </w:rPr>
              <w:t xml:space="preserve"> мА</w:t>
            </w:r>
          </w:p>
        </w:tc>
      </w:tr>
      <w:tr w:rsidR="00022522" w14:paraId="10E0C2B3" w14:textId="77777777" w:rsidTr="00CD0B8E">
        <w:tc>
          <w:tcPr>
            <w:tcW w:w="4673" w:type="dxa"/>
          </w:tcPr>
          <w:p w14:paraId="6A9409BE" w14:textId="454D3957" w:rsidR="00022522" w:rsidRDefault="00022522" w:rsidP="00022522">
            <w:pPr>
              <w:spacing w:after="160" w:line="259" w:lineRule="auto"/>
              <w:jc w:val="left"/>
              <w:rPr>
                <w:lang w:eastAsia="ru-RU"/>
              </w:rPr>
            </w:pPr>
            <w:r w:rsidRPr="00CE05CE">
              <w:rPr>
                <w:rFonts w:eastAsia="Times New Roman" w:cs="Times New Roman"/>
                <w:sz w:val="24"/>
                <w:szCs w:val="24"/>
                <w:lang w:eastAsia="ru-RU"/>
              </w:rPr>
              <w:t>Давление азота после газодувок</w:t>
            </w:r>
          </w:p>
        </w:tc>
        <w:tc>
          <w:tcPr>
            <w:tcW w:w="3402" w:type="dxa"/>
            <w:vAlign w:val="center"/>
          </w:tcPr>
          <w:p w14:paraId="4C46B263" w14:textId="7692C2F4" w:rsidR="00022522" w:rsidRDefault="00022522" w:rsidP="00022522">
            <w:pPr>
              <w:spacing w:after="160" w:line="259" w:lineRule="auto"/>
              <w:jc w:val="center"/>
              <w:rPr>
                <w:lang w:eastAsia="ru-RU"/>
              </w:rPr>
            </w:pPr>
            <w:r w:rsidRPr="00CE05CE">
              <w:rPr>
                <w:rFonts w:eastAsia="Calibri" w:cs="Times New Roman"/>
                <w:sz w:val="24"/>
                <w:szCs w:val="20"/>
              </w:rPr>
              <w:t xml:space="preserve">0-30 </w:t>
            </w:r>
          </w:p>
        </w:tc>
        <w:tc>
          <w:tcPr>
            <w:tcW w:w="2886" w:type="dxa"/>
          </w:tcPr>
          <w:p w14:paraId="4F365D2D" w14:textId="774DFFFA" w:rsidR="00022522" w:rsidRDefault="00022522" w:rsidP="00022522">
            <w:pPr>
              <w:spacing w:after="160" w:line="259" w:lineRule="auto"/>
              <w:jc w:val="center"/>
              <w:rPr>
                <w:lang w:eastAsia="ru-RU"/>
              </w:rPr>
            </w:pPr>
            <w:r w:rsidRPr="00CE05CE">
              <w:rPr>
                <w:rFonts w:eastAsia="Calibri" w:cs="Times New Roman"/>
                <w:sz w:val="24"/>
                <w:szCs w:val="20"/>
              </w:rPr>
              <w:t>кПа</w:t>
            </w:r>
          </w:p>
        </w:tc>
        <w:tc>
          <w:tcPr>
            <w:tcW w:w="2926" w:type="dxa"/>
          </w:tcPr>
          <w:p w14:paraId="73A15FAF" w14:textId="6F2AC886" w:rsidR="00022522" w:rsidRPr="00022522" w:rsidRDefault="005172FD" w:rsidP="00022522">
            <w:pPr>
              <w:spacing w:after="160" w:line="259" w:lineRule="auto"/>
              <w:jc w:val="center"/>
              <w:rPr>
                <w:sz w:val="24"/>
                <w:szCs w:val="20"/>
                <w:lang w:eastAsia="ru-RU"/>
              </w:rPr>
            </w:pPr>
            <w:r w:rsidRPr="00022522">
              <w:rPr>
                <w:sz w:val="24"/>
                <w:szCs w:val="20"/>
                <w:lang w:val="en-US" w:eastAsia="ru-RU"/>
              </w:rPr>
              <w:t>AI</w:t>
            </w:r>
            <w:r w:rsidRPr="00022522">
              <w:rPr>
                <w:sz w:val="24"/>
                <w:szCs w:val="20"/>
                <w:lang w:eastAsia="ru-RU"/>
              </w:rPr>
              <w:t xml:space="preserve">, </w:t>
            </w:r>
            <w:r w:rsidRPr="00022522">
              <w:rPr>
                <w:sz w:val="24"/>
                <w:szCs w:val="20"/>
                <w:lang w:val="en-US" w:eastAsia="ru-RU"/>
              </w:rPr>
              <w:t>4</w:t>
            </w:r>
            <w:r w:rsidR="00022522" w:rsidRPr="00022522">
              <w:rPr>
                <w:sz w:val="24"/>
                <w:szCs w:val="20"/>
                <w:lang w:val="en-US" w:eastAsia="ru-RU"/>
              </w:rPr>
              <w:t>-20</w:t>
            </w:r>
            <w:r w:rsidR="00022522" w:rsidRPr="00022522">
              <w:rPr>
                <w:sz w:val="24"/>
                <w:szCs w:val="20"/>
                <w:lang w:eastAsia="ru-RU"/>
              </w:rPr>
              <w:t xml:space="preserve"> мА</w:t>
            </w:r>
          </w:p>
        </w:tc>
      </w:tr>
      <w:tr w:rsidR="00022522" w14:paraId="08A66A82" w14:textId="77777777" w:rsidTr="00CD0B8E">
        <w:tc>
          <w:tcPr>
            <w:tcW w:w="4673" w:type="dxa"/>
          </w:tcPr>
          <w:p w14:paraId="7D7EA357" w14:textId="5DCD1FBD" w:rsidR="00022522" w:rsidRDefault="005172FD" w:rsidP="00022522">
            <w:pPr>
              <w:spacing w:after="160" w:line="259" w:lineRule="auto"/>
              <w:jc w:val="left"/>
              <w:rPr>
                <w:lang w:eastAsia="ru-RU"/>
              </w:rPr>
            </w:pPr>
            <w:r w:rsidRPr="00CE05CE">
              <w:rPr>
                <w:rFonts w:eastAsia="Calibri" w:cs="Times New Roman"/>
                <w:sz w:val="24"/>
              </w:rPr>
              <w:t>Положение регулирующего</w:t>
            </w:r>
            <w:r w:rsidR="00022522" w:rsidRPr="00CE05CE">
              <w:rPr>
                <w:rFonts w:eastAsia="Calibri" w:cs="Times New Roman"/>
                <w:sz w:val="24"/>
              </w:rPr>
              <w:t xml:space="preserve"> </w:t>
            </w:r>
            <w:proofErr w:type="spellStart"/>
            <w:r w:rsidR="00022522" w:rsidRPr="00CE05CE">
              <w:rPr>
                <w:rFonts w:eastAsia="Calibri" w:cs="Times New Roman"/>
                <w:sz w:val="24"/>
              </w:rPr>
              <w:t>пневмоклапана</w:t>
            </w:r>
            <w:proofErr w:type="spellEnd"/>
            <w:r w:rsidR="00022522" w:rsidRPr="00CE05CE">
              <w:rPr>
                <w:rFonts w:eastAsia="Calibri" w:cs="Times New Roman"/>
                <w:sz w:val="24"/>
              </w:rPr>
              <w:t xml:space="preserve"> подачи азота с газодувки</w:t>
            </w:r>
          </w:p>
        </w:tc>
        <w:tc>
          <w:tcPr>
            <w:tcW w:w="3402" w:type="dxa"/>
            <w:vAlign w:val="center"/>
          </w:tcPr>
          <w:p w14:paraId="7E4D2EBF" w14:textId="318A7812" w:rsidR="00022522" w:rsidRDefault="00022522" w:rsidP="00022522">
            <w:pPr>
              <w:spacing w:after="160" w:line="259" w:lineRule="auto"/>
              <w:jc w:val="center"/>
              <w:rPr>
                <w:lang w:eastAsia="ru-RU"/>
              </w:rPr>
            </w:pPr>
            <w:r w:rsidRPr="00CE05CE">
              <w:rPr>
                <w:rFonts w:eastAsia="Calibri" w:cs="Times New Roman"/>
                <w:sz w:val="24"/>
                <w:szCs w:val="20"/>
              </w:rPr>
              <w:t xml:space="preserve">0-100 </w:t>
            </w:r>
          </w:p>
        </w:tc>
        <w:tc>
          <w:tcPr>
            <w:tcW w:w="2886" w:type="dxa"/>
          </w:tcPr>
          <w:p w14:paraId="72075630" w14:textId="282D1EFC" w:rsidR="00022522" w:rsidRDefault="00022522" w:rsidP="00022522">
            <w:pPr>
              <w:spacing w:after="160" w:line="259" w:lineRule="auto"/>
              <w:jc w:val="center"/>
              <w:rPr>
                <w:lang w:eastAsia="ru-RU"/>
              </w:rPr>
            </w:pPr>
            <w:r w:rsidRPr="00CE05CE">
              <w:rPr>
                <w:rFonts w:eastAsia="Calibri" w:cs="Times New Roman"/>
                <w:sz w:val="24"/>
                <w:szCs w:val="20"/>
              </w:rPr>
              <w:t>%</w:t>
            </w:r>
          </w:p>
        </w:tc>
        <w:tc>
          <w:tcPr>
            <w:tcW w:w="2926" w:type="dxa"/>
          </w:tcPr>
          <w:p w14:paraId="1E825292" w14:textId="1FFE8B15" w:rsidR="00022522" w:rsidRPr="00022522" w:rsidRDefault="00022522" w:rsidP="00022522">
            <w:pPr>
              <w:spacing w:after="160" w:line="259" w:lineRule="auto"/>
              <w:jc w:val="center"/>
              <w:rPr>
                <w:sz w:val="24"/>
                <w:szCs w:val="20"/>
                <w:lang w:eastAsia="ru-RU"/>
              </w:rPr>
            </w:pPr>
            <w:r w:rsidRPr="00022522">
              <w:rPr>
                <w:sz w:val="24"/>
                <w:szCs w:val="20"/>
                <w:lang w:val="en-US" w:eastAsia="ru-RU"/>
              </w:rPr>
              <w:t>AO</w:t>
            </w:r>
            <w:r w:rsidRPr="00022522">
              <w:rPr>
                <w:sz w:val="24"/>
                <w:szCs w:val="20"/>
                <w:lang w:eastAsia="ru-RU"/>
              </w:rPr>
              <w:t>, 4-20 мА</w:t>
            </w:r>
          </w:p>
        </w:tc>
      </w:tr>
    </w:tbl>
    <w:p w14:paraId="7631CE9C" w14:textId="7E5A20E6" w:rsidR="00E47849" w:rsidRDefault="00E47849">
      <w:pPr>
        <w:spacing w:after="160" w:line="259" w:lineRule="auto"/>
        <w:jc w:val="left"/>
        <w:rPr>
          <w:lang w:eastAsia="ru-RU"/>
        </w:rPr>
      </w:pPr>
      <w:r>
        <w:rPr>
          <w:lang w:eastAsia="ru-RU"/>
        </w:rPr>
        <w:br w:type="page"/>
      </w:r>
    </w:p>
    <w:p w14:paraId="3702E6E1" w14:textId="77777777" w:rsidR="00E47849" w:rsidRPr="00E47849" w:rsidRDefault="00E47849" w:rsidP="00E47849">
      <w:pPr>
        <w:rPr>
          <w:lang w:eastAsia="ru-RU"/>
        </w:rPr>
        <w:sectPr w:rsidR="00E47849" w:rsidRPr="00E47849" w:rsidSect="0022779C">
          <w:pgSz w:w="11907" w:h="16840" w:code="9"/>
          <w:pgMar w:top="851" w:right="1134" w:bottom="1701" w:left="1134" w:header="709" w:footer="709" w:gutter="0"/>
          <w:cols w:space="708"/>
          <w:docGrid w:linePitch="381"/>
        </w:sectPr>
      </w:pPr>
    </w:p>
    <w:p w14:paraId="5AD31B74" w14:textId="68828C3C" w:rsidR="006C5C5B" w:rsidRDefault="00FE1DCD" w:rsidP="00E36F38">
      <w:pPr>
        <w:pStyle w:val="1"/>
        <w:numPr>
          <w:ilvl w:val="0"/>
          <w:numId w:val="1"/>
        </w:numPr>
        <w:ind w:left="0" w:firstLine="709"/>
        <w:jc w:val="left"/>
        <w:rPr>
          <w:lang w:eastAsia="ru-RU"/>
        </w:rPr>
      </w:pPr>
      <w:bookmarkStart w:id="158" w:name="_Toc93345994"/>
      <w:bookmarkStart w:id="159" w:name="_Toc93668085"/>
      <w:bookmarkStart w:id="160" w:name="_Toc93861769"/>
      <w:bookmarkStart w:id="161" w:name="_Toc93871937"/>
      <w:bookmarkStart w:id="162" w:name="_Toc94095373"/>
      <w:bookmarkStart w:id="163" w:name="_Toc94096192"/>
      <w:r>
        <w:rPr>
          <w:lang w:eastAsia="ru-RU"/>
        </w:rPr>
        <w:lastRenderedPageBreak/>
        <w:t>Оборудование АСУ ТП</w:t>
      </w:r>
      <w:bookmarkEnd w:id="158"/>
      <w:bookmarkEnd w:id="159"/>
      <w:bookmarkEnd w:id="160"/>
      <w:bookmarkEnd w:id="161"/>
      <w:bookmarkEnd w:id="162"/>
      <w:bookmarkEnd w:id="163"/>
    </w:p>
    <w:p w14:paraId="5E61F075" w14:textId="77777777" w:rsidR="004005DA" w:rsidRDefault="004005DA" w:rsidP="004005DA">
      <w:pPr>
        <w:rPr>
          <w:lang w:eastAsia="ru-RU"/>
        </w:rPr>
      </w:pPr>
    </w:p>
    <w:p w14:paraId="3484516B" w14:textId="6BF1FA23" w:rsidR="00A60AA1" w:rsidRPr="00367D94" w:rsidRDefault="004005DA" w:rsidP="00367D94">
      <w:pPr>
        <w:rPr>
          <w:rFonts w:eastAsia="Times New Roman"/>
          <w:color w:val="000000"/>
          <w:szCs w:val="28"/>
        </w:rPr>
      </w:pPr>
      <w:r>
        <w:rPr>
          <w:lang w:eastAsia="ru-RU"/>
        </w:rPr>
        <w:tab/>
      </w:r>
      <w:r w:rsidR="00A60AA1">
        <w:rPr>
          <w:lang w:eastAsia="ru-RU"/>
        </w:rPr>
        <w:t xml:space="preserve">Цель данной работы – </w:t>
      </w:r>
      <w:r w:rsidR="00A60AA1">
        <w:rPr>
          <w:rFonts w:eastAsia="Times New Roman"/>
          <w:color w:val="000000"/>
          <w:szCs w:val="28"/>
        </w:rPr>
        <w:t xml:space="preserve">повышение безопасности и увеличения срока эксплуатации оборудования </w:t>
      </w:r>
      <w:r w:rsidR="00A60AA1" w:rsidRPr="0055746D">
        <w:rPr>
          <w:rFonts w:eastAsia="Times New Roman"/>
          <w:color w:val="000000"/>
          <w:szCs w:val="28"/>
        </w:rPr>
        <w:t>транспортных газодувок</w:t>
      </w:r>
      <w:r w:rsidR="00A60AA1">
        <w:rPr>
          <w:rFonts w:eastAsia="Times New Roman"/>
          <w:color w:val="000000"/>
          <w:szCs w:val="28"/>
        </w:rPr>
        <w:t xml:space="preserve"> фтора, за счёт с</w:t>
      </w:r>
      <w:r w:rsidR="00A60AA1" w:rsidRPr="00F96469">
        <w:rPr>
          <w:rFonts w:eastAsia="Times New Roman"/>
          <w:color w:val="000000"/>
          <w:szCs w:val="28"/>
        </w:rPr>
        <w:t>табилизация расхода и давления азота в подсистеме газового уплотнения</w:t>
      </w:r>
      <w:r w:rsidR="00A60AA1">
        <w:rPr>
          <w:rFonts w:eastAsia="Times New Roman"/>
          <w:color w:val="000000"/>
          <w:szCs w:val="28"/>
        </w:rPr>
        <w:t>.</w:t>
      </w:r>
      <w:r w:rsidR="00FE1DCD">
        <w:rPr>
          <w:rFonts w:eastAsia="Times New Roman"/>
          <w:color w:val="000000"/>
          <w:szCs w:val="28"/>
        </w:rPr>
        <w:t xml:space="preserve"> Для этой цели нам необходимо подобрать оборудование, обеспечивающее контроль технологических параметров</w:t>
      </w:r>
      <w:r w:rsidR="00367D94">
        <w:rPr>
          <w:rFonts w:eastAsia="Times New Roman"/>
          <w:color w:val="000000"/>
          <w:szCs w:val="28"/>
        </w:rPr>
        <w:t xml:space="preserve"> нашей системы.</w:t>
      </w:r>
    </w:p>
    <w:p w14:paraId="533452B5" w14:textId="1A28037A" w:rsidR="00A60AA1" w:rsidRPr="00A60AA1" w:rsidRDefault="00A60AA1" w:rsidP="001C6D8C">
      <w:pPr>
        <w:ind w:firstLine="709"/>
        <w:rPr>
          <w:rFonts w:eastAsia="Times New Roman" w:cs="Times New Roman"/>
          <w:color w:val="000000"/>
          <w:szCs w:val="28"/>
          <w:lang w:eastAsia="ru-RU"/>
        </w:rPr>
      </w:pPr>
      <w:r w:rsidRPr="00A60AA1">
        <w:rPr>
          <w:rFonts w:eastAsia="Times New Roman" w:cs="Times New Roman"/>
          <w:color w:val="000000"/>
          <w:szCs w:val="28"/>
          <w:lang w:eastAsia="ru-RU"/>
        </w:rPr>
        <w:t>Система обеспечивает питание азотом подсистемы газового уплотнения транспортных газодувок фтора за счёт участка производства азота или питающей ёмкости с азотом.</w:t>
      </w:r>
    </w:p>
    <w:p w14:paraId="1955C59E" w14:textId="5723C694" w:rsidR="00A60AA1" w:rsidRPr="00A60AA1" w:rsidRDefault="00A60AA1" w:rsidP="001C6D8C">
      <w:pPr>
        <w:ind w:firstLine="709"/>
        <w:rPr>
          <w:rFonts w:eastAsia="Times New Roman" w:cs="Times New Roman"/>
          <w:color w:val="000000"/>
          <w:szCs w:val="28"/>
          <w:lang w:eastAsia="ru-RU"/>
        </w:rPr>
      </w:pPr>
      <w:r w:rsidRPr="00A60AA1">
        <w:rPr>
          <w:rFonts w:eastAsia="Times New Roman" w:cs="Times New Roman"/>
          <w:color w:val="000000"/>
          <w:szCs w:val="28"/>
          <w:lang w:eastAsia="ru-RU"/>
        </w:rPr>
        <w:t>Состав системы подачи азота для газовых уплотнений транспортных газодувок производства фтора:</w:t>
      </w:r>
    </w:p>
    <w:p w14:paraId="0A8B0C67" w14:textId="47141B34" w:rsidR="00A60AA1" w:rsidRPr="001C6D8C" w:rsidRDefault="00A60AA1" w:rsidP="00F579C7">
      <w:pPr>
        <w:pStyle w:val="a5"/>
        <w:numPr>
          <w:ilvl w:val="0"/>
          <w:numId w:val="2"/>
        </w:numPr>
        <w:ind w:left="0" w:firstLine="709"/>
        <w:rPr>
          <w:rFonts w:eastAsia="Times New Roman" w:cs="Times New Roman"/>
          <w:color w:val="000000"/>
          <w:szCs w:val="28"/>
          <w:lang w:eastAsia="ru-RU"/>
        </w:rPr>
      </w:pPr>
      <w:r w:rsidRPr="001C6D8C">
        <w:rPr>
          <w:rFonts w:eastAsia="Times New Roman" w:cs="Times New Roman"/>
          <w:color w:val="000000"/>
          <w:szCs w:val="28"/>
          <w:lang w:eastAsia="ru-RU"/>
        </w:rPr>
        <w:t>запорный вентиль;</w:t>
      </w:r>
    </w:p>
    <w:p w14:paraId="13678245" w14:textId="4FA7085C" w:rsidR="00A60AA1" w:rsidRPr="001C6D8C" w:rsidRDefault="00A60AA1" w:rsidP="00F579C7">
      <w:pPr>
        <w:pStyle w:val="a5"/>
        <w:numPr>
          <w:ilvl w:val="0"/>
          <w:numId w:val="2"/>
        </w:numPr>
        <w:ind w:left="0" w:firstLine="709"/>
        <w:rPr>
          <w:rFonts w:eastAsia="Times New Roman" w:cs="Times New Roman"/>
          <w:color w:val="000000"/>
          <w:szCs w:val="28"/>
          <w:lang w:eastAsia="ru-RU"/>
        </w:rPr>
      </w:pPr>
      <w:r w:rsidRPr="001C6D8C">
        <w:rPr>
          <w:rFonts w:eastAsia="Times New Roman" w:cs="Times New Roman"/>
          <w:color w:val="000000"/>
          <w:szCs w:val="28"/>
          <w:lang w:eastAsia="ru-RU"/>
        </w:rPr>
        <w:t>предохранительный сбросной клапан;</w:t>
      </w:r>
    </w:p>
    <w:p w14:paraId="04FD430C" w14:textId="3DF47921" w:rsidR="00A60AA1" w:rsidRPr="001C6D8C" w:rsidRDefault="00A60AA1" w:rsidP="00F579C7">
      <w:pPr>
        <w:pStyle w:val="a5"/>
        <w:numPr>
          <w:ilvl w:val="0"/>
          <w:numId w:val="2"/>
        </w:numPr>
        <w:ind w:left="0" w:firstLine="709"/>
        <w:rPr>
          <w:rFonts w:eastAsia="Times New Roman" w:cs="Times New Roman"/>
          <w:color w:val="000000"/>
          <w:szCs w:val="28"/>
          <w:lang w:eastAsia="ru-RU"/>
        </w:rPr>
      </w:pPr>
      <w:r w:rsidRPr="001C6D8C">
        <w:rPr>
          <w:rFonts w:eastAsia="Times New Roman" w:cs="Times New Roman"/>
          <w:color w:val="000000"/>
          <w:szCs w:val="28"/>
          <w:lang w:eastAsia="ru-RU"/>
        </w:rPr>
        <w:t>регулирующий пневмоклапан;</w:t>
      </w:r>
    </w:p>
    <w:p w14:paraId="0301DCC2" w14:textId="3627BAD7" w:rsidR="00A60AA1" w:rsidRPr="001C6D8C" w:rsidRDefault="00A60AA1" w:rsidP="00F579C7">
      <w:pPr>
        <w:pStyle w:val="a5"/>
        <w:numPr>
          <w:ilvl w:val="0"/>
          <w:numId w:val="2"/>
        </w:numPr>
        <w:ind w:left="0" w:firstLine="709"/>
        <w:rPr>
          <w:rFonts w:eastAsia="Times New Roman" w:cs="Times New Roman"/>
          <w:color w:val="000000"/>
          <w:szCs w:val="28"/>
          <w:lang w:eastAsia="ru-RU"/>
        </w:rPr>
      </w:pPr>
      <w:r w:rsidRPr="001C6D8C">
        <w:rPr>
          <w:rFonts w:eastAsia="Times New Roman" w:cs="Times New Roman"/>
          <w:color w:val="000000"/>
          <w:szCs w:val="28"/>
          <w:lang w:eastAsia="ru-RU"/>
        </w:rPr>
        <w:t>газодувка;</w:t>
      </w:r>
    </w:p>
    <w:p w14:paraId="4AD2CA00" w14:textId="315904D9" w:rsidR="001C6D8C" w:rsidRPr="001C6D8C" w:rsidRDefault="001C6D8C" w:rsidP="00F579C7">
      <w:pPr>
        <w:pStyle w:val="a5"/>
        <w:numPr>
          <w:ilvl w:val="0"/>
          <w:numId w:val="2"/>
        </w:numPr>
        <w:ind w:left="0" w:firstLine="709"/>
        <w:rPr>
          <w:rFonts w:eastAsia="Times New Roman"/>
          <w:color w:val="000000"/>
          <w:szCs w:val="28"/>
        </w:rPr>
      </w:pPr>
      <w:r w:rsidRPr="001C6D8C">
        <w:rPr>
          <w:rFonts w:eastAsia="Times New Roman"/>
          <w:color w:val="000000"/>
          <w:szCs w:val="28"/>
        </w:rPr>
        <w:t>датчик давления;</w:t>
      </w:r>
    </w:p>
    <w:p w14:paraId="139C35B3" w14:textId="77057B08" w:rsidR="001C6D8C" w:rsidRPr="001C6D8C" w:rsidRDefault="001C6D8C" w:rsidP="00F579C7">
      <w:pPr>
        <w:pStyle w:val="a5"/>
        <w:numPr>
          <w:ilvl w:val="0"/>
          <w:numId w:val="2"/>
        </w:numPr>
        <w:ind w:left="0" w:firstLine="709"/>
        <w:rPr>
          <w:rFonts w:eastAsia="Times New Roman"/>
          <w:color w:val="000000"/>
          <w:szCs w:val="28"/>
        </w:rPr>
      </w:pPr>
      <w:r w:rsidRPr="001C6D8C">
        <w:rPr>
          <w:rFonts w:eastAsia="Times New Roman"/>
          <w:color w:val="000000"/>
          <w:szCs w:val="28"/>
        </w:rPr>
        <w:t>датчик расхода.</w:t>
      </w:r>
    </w:p>
    <w:p w14:paraId="4BC12096" w14:textId="4611B8C3" w:rsidR="00736D73" w:rsidRDefault="001C6D8C" w:rsidP="00367D94">
      <w:pPr>
        <w:ind w:firstLine="709"/>
        <w:rPr>
          <w:rFonts w:eastAsia="Times New Roman"/>
          <w:color w:val="000000"/>
          <w:szCs w:val="28"/>
        </w:rPr>
      </w:pPr>
      <w:r>
        <w:rPr>
          <w:rFonts w:eastAsia="Times New Roman"/>
          <w:color w:val="000000"/>
          <w:szCs w:val="28"/>
        </w:rPr>
        <w:t xml:space="preserve">Максимальное значение давление в системе не должно превышать 600 кПа. В случае превышения значения давления система должна осуществлять автоматический сброс избыточного давления через </w:t>
      </w:r>
      <w:r w:rsidRPr="00644D5F">
        <w:rPr>
          <w:rFonts w:eastAsia="Times New Roman"/>
          <w:color w:val="000000"/>
          <w:szCs w:val="28"/>
        </w:rPr>
        <w:t>предохранительный сбросной клапан</w:t>
      </w:r>
      <w:r>
        <w:rPr>
          <w:rFonts w:eastAsia="Times New Roman"/>
          <w:color w:val="000000"/>
          <w:szCs w:val="28"/>
        </w:rPr>
        <w:t>.</w:t>
      </w:r>
      <w:r w:rsidR="00367D94">
        <w:rPr>
          <w:rFonts w:eastAsia="Times New Roman"/>
          <w:color w:val="000000"/>
          <w:szCs w:val="28"/>
        </w:rPr>
        <w:t xml:space="preserve"> </w:t>
      </w:r>
      <w:r w:rsidRPr="000358A8">
        <w:rPr>
          <w:rFonts w:eastAsia="Times New Roman"/>
          <w:color w:val="000000"/>
          <w:szCs w:val="28"/>
        </w:rPr>
        <w:t>Система должна обеспечивать постоянный расход азота порядка 4 м</w:t>
      </w:r>
      <w:r w:rsidRPr="007956D0">
        <w:rPr>
          <w:rFonts w:eastAsia="Times New Roman"/>
          <w:color w:val="000000"/>
          <w:szCs w:val="28"/>
          <w:vertAlign w:val="superscript"/>
        </w:rPr>
        <w:t>3</w:t>
      </w:r>
      <w:r w:rsidRPr="000358A8">
        <w:rPr>
          <w:rFonts w:eastAsia="Times New Roman"/>
          <w:color w:val="000000"/>
          <w:szCs w:val="28"/>
        </w:rPr>
        <w:t>/ч при стабильном давлении порядка 30 кПа.</w:t>
      </w:r>
      <w:r w:rsidR="00367D94">
        <w:rPr>
          <w:rFonts w:eastAsia="Times New Roman"/>
          <w:color w:val="000000"/>
          <w:szCs w:val="28"/>
        </w:rPr>
        <w:t xml:space="preserve"> </w:t>
      </w:r>
      <w:r>
        <w:rPr>
          <w:rFonts w:eastAsia="Times New Roman"/>
          <w:color w:val="000000"/>
          <w:szCs w:val="28"/>
        </w:rPr>
        <w:t>Класс точности приборов не более 2,5</w:t>
      </w:r>
      <w:r w:rsidRPr="000358A8">
        <w:rPr>
          <w:rFonts w:eastAsia="Times New Roman"/>
          <w:color w:val="000000"/>
          <w:szCs w:val="28"/>
        </w:rPr>
        <w:t>.</w:t>
      </w:r>
    </w:p>
    <w:p w14:paraId="30E9FA31" w14:textId="77777777" w:rsidR="0066489C" w:rsidRDefault="0066489C" w:rsidP="00367D94">
      <w:pPr>
        <w:ind w:firstLine="709"/>
        <w:rPr>
          <w:rFonts w:eastAsia="Times New Roman"/>
          <w:color w:val="000000"/>
          <w:szCs w:val="28"/>
        </w:rPr>
      </w:pPr>
    </w:p>
    <w:p w14:paraId="395AFF8D" w14:textId="58330B7C" w:rsidR="00367D94" w:rsidRDefault="00CB457E" w:rsidP="00E36F38">
      <w:pPr>
        <w:pStyle w:val="2"/>
        <w:numPr>
          <w:ilvl w:val="1"/>
          <w:numId w:val="1"/>
        </w:numPr>
        <w:ind w:left="0" w:firstLine="709"/>
        <w:jc w:val="left"/>
        <w:rPr>
          <w:rFonts w:eastAsia="Times New Roman"/>
        </w:rPr>
      </w:pPr>
      <w:bookmarkStart w:id="164" w:name="_Toc93345995"/>
      <w:bookmarkStart w:id="165" w:name="_Toc93668086"/>
      <w:bookmarkStart w:id="166" w:name="_Toc93861770"/>
      <w:bookmarkStart w:id="167" w:name="_Toc93871938"/>
      <w:bookmarkStart w:id="168" w:name="_Toc94095374"/>
      <w:bookmarkStart w:id="169" w:name="_Toc94096193"/>
      <w:r>
        <w:rPr>
          <w:rFonts w:eastAsia="Times New Roman"/>
        </w:rPr>
        <w:t>Выбор архитектуры системы управления</w:t>
      </w:r>
      <w:bookmarkEnd w:id="164"/>
      <w:bookmarkEnd w:id="165"/>
      <w:bookmarkEnd w:id="166"/>
      <w:bookmarkEnd w:id="167"/>
      <w:bookmarkEnd w:id="168"/>
      <w:bookmarkEnd w:id="169"/>
    </w:p>
    <w:p w14:paraId="394C7AD9" w14:textId="4A359AF9" w:rsidR="0066489C" w:rsidRDefault="0066489C" w:rsidP="0066489C">
      <w:pPr>
        <w:ind w:left="708"/>
      </w:pPr>
    </w:p>
    <w:p w14:paraId="70E5A938" w14:textId="4D9E62BB" w:rsidR="0066489C" w:rsidRPr="0093701A" w:rsidRDefault="0066489C" w:rsidP="0066489C">
      <w:pPr>
        <w:ind w:firstLine="708"/>
      </w:pPr>
      <w:bookmarkStart w:id="170" w:name="архитектура:автоматизированной_системы"/>
      <w:r w:rsidRPr="0093701A">
        <w:t xml:space="preserve">Архитектура </w:t>
      </w:r>
      <w:bookmarkEnd w:id="170"/>
      <w:r>
        <w:t xml:space="preserve">системы управления – </w:t>
      </w:r>
      <w:r w:rsidRPr="0093701A">
        <w:t xml:space="preserve">это </w:t>
      </w:r>
      <w:r>
        <w:t>ее абстрактное</w:t>
      </w:r>
      <w:r w:rsidRPr="0093701A">
        <w:t xml:space="preserve"> представление</w:t>
      </w:r>
      <w:r w:rsidR="00F4759C">
        <w:t xml:space="preserve">. </w:t>
      </w:r>
      <w:r w:rsidR="006B0689">
        <w:t>На ней изображены модели компонентов и взаимодействия между этими компонентами</w:t>
      </w:r>
      <w:r w:rsidRPr="0093701A">
        <w:t>.</w:t>
      </w:r>
      <w:r w:rsidRPr="0093701A">
        <w:rPr>
          <w:color w:val="000000"/>
          <w:sz w:val="27"/>
          <w:szCs w:val="27"/>
        </w:rPr>
        <w:t> </w:t>
      </w:r>
      <w:r w:rsidRPr="0093701A">
        <w:t>Элементы </w:t>
      </w:r>
      <w:r w:rsidR="00E66D3A">
        <w:t xml:space="preserve">системы управления взаимосвязаны друг с другом и </w:t>
      </w:r>
      <w:r w:rsidR="00E66D3A">
        <w:lastRenderedPageBreak/>
        <w:t xml:space="preserve">образуют единую систему. Данные связи </w:t>
      </w:r>
      <w:r w:rsidR="00982E3F">
        <w:t>обеспечивают</w:t>
      </w:r>
      <w:r w:rsidRPr="0093701A">
        <w:t xml:space="preserve"> решение поставленной задачи автоматизации на архитектурном уровне</w:t>
      </w:r>
      <w:r w:rsidR="00DC096E">
        <w:t xml:space="preserve"> </w:t>
      </w:r>
      <w:r w:rsidR="00DC096E" w:rsidRPr="00E66D3A">
        <w:t>[</w:t>
      </w:r>
      <w:r w:rsidR="00DC096E">
        <w:rPr>
          <w:lang w:val="en-US"/>
        </w:rPr>
        <w:fldChar w:fldCharType="begin"/>
      </w:r>
      <w:r w:rsidR="00DC096E" w:rsidRPr="00E66D3A">
        <w:instrText xml:space="preserve"> </w:instrText>
      </w:r>
      <w:r w:rsidR="00DC096E">
        <w:rPr>
          <w:lang w:val="en-US"/>
        </w:rPr>
        <w:instrText>REF</w:instrText>
      </w:r>
      <w:r w:rsidR="00DC096E" w:rsidRPr="00E66D3A">
        <w:instrText xml:space="preserve"> _</w:instrText>
      </w:r>
      <w:r w:rsidR="00DC096E">
        <w:rPr>
          <w:lang w:val="en-US"/>
        </w:rPr>
        <w:instrText>Ref</w:instrText>
      </w:r>
      <w:r w:rsidR="00DC096E" w:rsidRPr="00E66D3A">
        <w:instrText>93254057 \</w:instrText>
      </w:r>
      <w:r w:rsidR="00DC096E">
        <w:rPr>
          <w:lang w:val="en-US"/>
        </w:rPr>
        <w:instrText>r</w:instrText>
      </w:r>
      <w:r w:rsidR="00DC096E" w:rsidRPr="00E66D3A">
        <w:instrText xml:space="preserve"> \</w:instrText>
      </w:r>
      <w:r w:rsidR="00DC096E">
        <w:rPr>
          <w:lang w:val="en-US"/>
        </w:rPr>
        <w:instrText>h</w:instrText>
      </w:r>
      <w:r w:rsidR="00DC096E" w:rsidRPr="00E66D3A">
        <w:instrText xml:space="preserve"> </w:instrText>
      </w:r>
      <w:r w:rsidR="00DC096E">
        <w:rPr>
          <w:lang w:val="en-US"/>
        </w:rPr>
      </w:r>
      <w:r w:rsidR="00DC096E">
        <w:rPr>
          <w:lang w:val="en-US"/>
        </w:rPr>
        <w:fldChar w:fldCharType="separate"/>
      </w:r>
      <w:r w:rsidR="00DC096E" w:rsidRPr="00E66D3A">
        <w:t>6</w:t>
      </w:r>
      <w:r w:rsidR="00DC096E">
        <w:rPr>
          <w:lang w:val="en-US"/>
        </w:rPr>
        <w:fldChar w:fldCharType="end"/>
      </w:r>
      <w:r w:rsidR="00DC096E" w:rsidRPr="00E66D3A">
        <w:t>]</w:t>
      </w:r>
      <w:r w:rsidRPr="0093701A">
        <w:t>.</w:t>
      </w:r>
    </w:p>
    <w:p w14:paraId="3599BC0F" w14:textId="5CC6DC65" w:rsidR="0066489C" w:rsidRPr="006433A8" w:rsidRDefault="00E66D3A" w:rsidP="0066489C">
      <w:pPr>
        <w:ind w:firstLine="708"/>
      </w:pPr>
      <w:r>
        <w:t>Системы управления обычно могут иметь два или три уровня. Такого количества достаточно для решения задач управления технологическим объектом. Ниже перечислим эти уровни:</w:t>
      </w:r>
    </w:p>
    <w:p w14:paraId="65D068E2" w14:textId="05225C49" w:rsidR="0066489C" w:rsidRDefault="00AE4419" w:rsidP="00AE4419">
      <w:pPr>
        <w:ind w:firstLine="709"/>
      </w:pPr>
      <w:r w:rsidRPr="007D7279">
        <w:t xml:space="preserve">1) </w:t>
      </w:r>
      <w:r w:rsidR="00982E3F">
        <w:t>н</w:t>
      </w:r>
      <w:r w:rsidR="0066489C">
        <w:t>ижний уровень</w:t>
      </w:r>
      <w:r w:rsidR="002778DA">
        <w:t>. На данном уровне находятся средства измерения технологических параметров и исполнительные меха</w:t>
      </w:r>
      <w:r w:rsidR="004650BD">
        <w:t>низмы системы (датчики, клапаны</w:t>
      </w:r>
      <w:r w:rsidR="002778DA">
        <w:t>)</w:t>
      </w:r>
      <w:r w:rsidR="00982E3F">
        <w:t>;</w:t>
      </w:r>
    </w:p>
    <w:p w14:paraId="153ABECA" w14:textId="37C38415" w:rsidR="0066489C" w:rsidRPr="00AE4419" w:rsidRDefault="00AE4419" w:rsidP="00AE4419">
      <w:pPr>
        <w:ind w:firstLine="709"/>
        <w:rPr>
          <w:rFonts w:eastAsia="Calibri"/>
        </w:rPr>
      </w:pPr>
      <w:r w:rsidRPr="007D7279">
        <w:rPr>
          <w:rFonts w:eastAsia="Calibri"/>
        </w:rPr>
        <w:t xml:space="preserve">2) </w:t>
      </w:r>
      <w:r w:rsidR="00982E3F" w:rsidRPr="00AE4419">
        <w:rPr>
          <w:rFonts w:eastAsia="Calibri"/>
        </w:rPr>
        <w:t>с</w:t>
      </w:r>
      <w:r w:rsidR="0066489C" w:rsidRPr="00AE4419">
        <w:rPr>
          <w:rFonts w:eastAsia="Calibri"/>
        </w:rPr>
        <w:t xml:space="preserve">редний уровень. </w:t>
      </w:r>
      <w:r w:rsidR="002778DA" w:rsidRPr="00AE4419">
        <w:rPr>
          <w:rFonts w:eastAsia="Calibri"/>
        </w:rPr>
        <w:t>На данном уровне находятся контроллеры, которые, собственно, собирают информацию с нижнего уровня и передают сигналы на исполнительные механизмы;</w:t>
      </w:r>
    </w:p>
    <w:p w14:paraId="09B5FE43" w14:textId="5DFF0973" w:rsidR="0066489C" w:rsidRPr="00AE4419" w:rsidRDefault="00AE4419" w:rsidP="00AE4419">
      <w:pPr>
        <w:tabs>
          <w:tab w:val="left" w:pos="993"/>
        </w:tabs>
        <w:ind w:firstLine="709"/>
        <w:rPr>
          <w:rFonts w:eastAsia="Calibri"/>
        </w:rPr>
      </w:pPr>
      <w:r w:rsidRPr="007D7279">
        <w:rPr>
          <w:rFonts w:eastAsia="Calibri"/>
        </w:rPr>
        <w:t xml:space="preserve">3) </w:t>
      </w:r>
      <w:r w:rsidR="00982E3F" w:rsidRPr="00AE4419">
        <w:rPr>
          <w:rFonts w:eastAsia="Calibri"/>
        </w:rPr>
        <w:t>в</w:t>
      </w:r>
      <w:r w:rsidR="0066489C" w:rsidRPr="00AE4419">
        <w:rPr>
          <w:rFonts w:eastAsia="Calibri"/>
        </w:rPr>
        <w:t xml:space="preserve">ерхний уровень. </w:t>
      </w:r>
      <w:r w:rsidR="002778DA" w:rsidRPr="00AE4419">
        <w:rPr>
          <w:rFonts w:eastAsia="Calibri"/>
        </w:rPr>
        <w:t>Он также называется д</w:t>
      </w:r>
      <w:r w:rsidR="0066489C" w:rsidRPr="00AE4419">
        <w:rPr>
          <w:rFonts w:eastAsia="Calibri"/>
        </w:rPr>
        <w:t>испетчерски</w:t>
      </w:r>
      <w:r w:rsidR="002778DA" w:rsidRPr="00AE4419">
        <w:rPr>
          <w:rFonts w:eastAsia="Calibri"/>
        </w:rPr>
        <w:t>м</w:t>
      </w:r>
      <w:r w:rsidR="0066489C" w:rsidRPr="00AE4419">
        <w:rPr>
          <w:rFonts w:eastAsia="Calibri"/>
        </w:rPr>
        <w:t xml:space="preserve"> </w:t>
      </w:r>
      <w:r w:rsidR="002778DA" w:rsidRPr="00AE4419">
        <w:rPr>
          <w:rFonts w:eastAsia="Calibri"/>
        </w:rPr>
        <w:t>уровнем. Представляет собой</w:t>
      </w:r>
      <w:r w:rsidR="0066489C" w:rsidRPr="00AE4419">
        <w:rPr>
          <w:rFonts w:eastAsia="Calibri"/>
        </w:rPr>
        <w:t xml:space="preserve"> автоматизированное рабочее место (АРМ) диспетчера, сервер базы данных, </w:t>
      </w:r>
      <w:r w:rsidR="002778DA" w:rsidRPr="00AE4419">
        <w:rPr>
          <w:rFonts w:eastAsia="Calibri"/>
        </w:rPr>
        <w:t>ПЭВМ</w:t>
      </w:r>
      <w:r w:rsidR="0066489C" w:rsidRPr="00AE4419">
        <w:rPr>
          <w:rFonts w:eastAsia="Calibri"/>
        </w:rPr>
        <w:t xml:space="preserve">. </w:t>
      </w:r>
      <w:r w:rsidR="002778DA" w:rsidRPr="00AE4419">
        <w:rPr>
          <w:rFonts w:eastAsia="Calibri"/>
        </w:rPr>
        <w:t>На верхнем уровне отображается весь ход технологического процесса, а также происходит оперативное удаленное управление</w:t>
      </w:r>
      <w:r w:rsidR="0066489C" w:rsidRPr="00AE4419">
        <w:rPr>
          <w:rFonts w:eastAsia="Calibri"/>
        </w:rPr>
        <w:t>. Эт</w:t>
      </w:r>
      <w:r w:rsidR="00894D6C" w:rsidRPr="00AE4419">
        <w:rPr>
          <w:rFonts w:eastAsia="Calibri"/>
        </w:rPr>
        <w:t xml:space="preserve">о происходит при </w:t>
      </w:r>
      <w:r w:rsidR="003A6B48" w:rsidRPr="00AE4419">
        <w:rPr>
          <w:rFonts w:eastAsia="Calibri"/>
        </w:rPr>
        <w:t>помощи SCADA</w:t>
      </w:r>
      <w:r w:rsidR="0066489C" w:rsidRPr="00AE4419">
        <w:rPr>
          <w:rFonts w:eastAsia="Calibri"/>
        </w:rPr>
        <w:t xml:space="preserve"> </w:t>
      </w:r>
      <w:r w:rsidR="00DC096E" w:rsidRPr="00AE4419">
        <w:rPr>
          <w:rFonts w:eastAsia="Calibri"/>
        </w:rPr>
        <w:t>–</w:t>
      </w:r>
      <w:r w:rsidR="0066489C" w:rsidRPr="00AE4419">
        <w:rPr>
          <w:rFonts w:eastAsia="Calibri"/>
        </w:rPr>
        <w:t xml:space="preserve"> систем</w:t>
      </w:r>
      <w:r w:rsidR="00DC096E" w:rsidRPr="00AE4419">
        <w:rPr>
          <w:rFonts w:eastAsia="Calibri"/>
        </w:rPr>
        <w:t xml:space="preserve"> [</w:t>
      </w:r>
      <w:r w:rsidR="00DC096E" w:rsidRPr="00AE4419">
        <w:rPr>
          <w:rFonts w:eastAsia="Calibri"/>
          <w:lang w:val="en-US"/>
        </w:rPr>
        <w:fldChar w:fldCharType="begin"/>
      </w:r>
      <w:r w:rsidR="00DC096E" w:rsidRPr="00AE4419">
        <w:rPr>
          <w:rFonts w:eastAsia="Calibri"/>
        </w:rPr>
        <w:instrText xml:space="preserve"> </w:instrText>
      </w:r>
      <w:r w:rsidR="00DC096E" w:rsidRPr="00AE4419">
        <w:rPr>
          <w:rFonts w:eastAsia="Calibri"/>
          <w:lang w:val="en-US"/>
        </w:rPr>
        <w:instrText>REF</w:instrText>
      </w:r>
      <w:r w:rsidR="00DC096E" w:rsidRPr="00AE4419">
        <w:rPr>
          <w:rFonts w:eastAsia="Calibri"/>
        </w:rPr>
        <w:instrText xml:space="preserve"> _</w:instrText>
      </w:r>
      <w:r w:rsidR="00DC096E" w:rsidRPr="00AE4419">
        <w:rPr>
          <w:rFonts w:eastAsia="Calibri"/>
          <w:lang w:val="en-US"/>
        </w:rPr>
        <w:instrText>Ref</w:instrText>
      </w:r>
      <w:r w:rsidR="00DC096E" w:rsidRPr="00AE4419">
        <w:rPr>
          <w:rFonts w:eastAsia="Calibri"/>
        </w:rPr>
        <w:instrText>93254057 \</w:instrText>
      </w:r>
      <w:r w:rsidR="00DC096E" w:rsidRPr="00AE4419">
        <w:rPr>
          <w:rFonts w:eastAsia="Calibri"/>
          <w:lang w:val="en-US"/>
        </w:rPr>
        <w:instrText>r</w:instrText>
      </w:r>
      <w:r w:rsidR="00DC096E" w:rsidRPr="00AE4419">
        <w:rPr>
          <w:rFonts w:eastAsia="Calibri"/>
        </w:rPr>
        <w:instrText xml:space="preserve"> \</w:instrText>
      </w:r>
      <w:r w:rsidR="00DC096E" w:rsidRPr="00AE4419">
        <w:rPr>
          <w:rFonts w:eastAsia="Calibri"/>
          <w:lang w:val="en-US"/>
        </w:rPr>
        <w:instrText>h</w:instrText>
      </w:r>
      <w:r w:rsidR="00DC096E" w:rsidRPr="00AE4419">
        <w:rPr>
          <w:rFonts w:eastAsia="Calibri"/>
        </w:rPr>
        <w:instrText xml:space="preserve"> </w:instrText>
      </w:r>
      <w:r w:rsidR="00DC096E" w:rsidRPr="00AE4419">
        <w:rPr>
          <w:rFonts w:eastAsia="Calibri"/>
          <w:lang w:val="en-US"/>
        </w:rPr>
      </w:r>
      <w:r w:rsidR="00DC096E" w:rsidRPr="00AE4419">
        <w:rPr>
          <w:rFonts w:eastAsia="Calibri"/>
          <w:lang w:val="en-US"/>
        </w:rPr>
        <w:fldChar w:fldCharType="separate"/>
      </w:r>
      <w:r w:rsidR="00DC096E" w:rsidRPr="00AE4419">
        <w:rPr>
          <w:rFonts w:eastAsia="Calibri"/>
        </w:rPr>
        <w:t>6</w:t>
      </w:r>
      <w:r w:rsidR="00DC096E" w:rsidRPr="00AE4419">
        <w:rPr>
          <w:rFonts w:eastAsia="Calibri"/>
          <w:lang w:val="en-US"/>
        </w:rPr>
        <w:fldChar w:fldCharType="end"/>
      </w:r>
      <w:r w:rsidR="00DC096E" w:rsidRPr="00AE4419">
        <w:rPr>
          <w:rFonts w:eastAsia="Calibri"/>
        </w:rPr>
        <w:t>]</w:t>
      </w:r>
      <w:r w:rsidR="0066489C" w:rsidRPr="00AE4419">
        <w:rPr>
          <w:rFonts w:eastAsia="Calibri"/>
        </w:rPr>
        <w:t>.</w:t>
      </w:r>
    </w:p>
    <w:p w14:paraId="05870E23" w14:textId="2617B759" w:rsidR="0066489C" w:rsidRDefault="0066489C" w:rsidP="00982E3F">
      <w:pPr>
        <w:ind w:firstLine="709"/>
        <w:rPr>
          <w:rFonts w:eastAsia="Calibri"/>
        </w:rPr>
      </w:pPr>
      <w:r>
        <w:rPr>
          <w:rFonts w:eastAsia="Calibri"/>
        </w:rPr>
        <w:t>Для нашей системы как раз подходит архитектура, состоящая из этих трех уровней.</w:t>
      </w:r>
    </w:p>
    <w:p w14:paraId="76E19DFB" w14:textId="77777777" w:rsidR="00F579C7" w:rsidRPr="0066489C" w:rsidRDefault="00F579C7" w:rsidP="00982E3F">
      <w:pPr>
        <w:ind w:firstLine="709"/>
      </w:pPr>
    </w:p>
    <w:p w14:paraId="752C1994" w14:textId="22C0B095" w:rsidR="005735C7" w:rsidRDefault="005735C7" w:rsidP="007D7279">
      <w:pPr>
        <w:pStyle w:val="2"/>
        <w:numPr>
          <w:ilvl w:val="1"/>
          <w:numId w:val="1"/>
        </w:numPr>
        <w:tabs>
          <w:tab w:val="center" w:pos="1134"/>
        </w:tabs>
        <w:ind w:left="0" w:firstLine="709"/>
      </w:pPr>
      <w:bookmarkStart w:id="171" w:name="_Toc41597380"/>
      <w:bookmarkStart w:id="172" w:name="_Toc42378798"/>
      <w:bookmarkStart w:id="173" w:name="_Toc93345996"/>
      <w:bookmarkStart w:id="174" w:name="_Toc93668087"/>
      <w:bookmarkStart w:id="175" w:name="_Toc93861771"/>
      <w:bookmarkStart w:id="176" w:name="_Toc93871939"/>
      <w:bookmarkStart w:id="177" w:name="_Toc94095375"/>
      <w:bookmarkStart w:id="178" w:name="_Toc94096194"/>
      <w:r w:rsidRPr="00071F11">
        <w:t>Выбор оптимальных способов измерения необходимых технологических параметров</w:t>
      </w:r>
      <w:bookmarkEnd w:id="171"/>
      <w:bookmarkEnd w:id="172"/>
      <w:bookmarkEnd w:id="173"/>
      <w:bookmarkEnd w:id="174"/>
      <w:bookmarkEnd w:id="175"/>
      <w:bookmarkEnd w:id="176"/>
      <w:bookmarkEnd w:id="177"/>
      <w:bookmarkEnd w:id="178"/>
    </w:p>
    <w:p w14:paraId="05ADBCAE" w14:textId="2C486E38" w:rsidR="005735C7" w:rsidRDefault="005735C7" w:rsidP="00E36F38">
      <w:pPr>
        <w:pStyle w:val="2"/>
        <w:jc w:val="left"/>
      </w:pPr>
    </w:p>
    <w:p w14:paraId="71B933E1" w14:textId="4C9973EF" w:rsidR="005735C7" w:rsidRPr="005735C7" w:rsidRDefault="001A4F35" w:rsidP="00E36F38">
      <w:pPr>
        <w:pStyle w:val="3"/>
        <w:numPr>
          <w:ilvl w:val="2"/>
          <w:numId w:val="1"/>
        </w:numPr>
        <w:tabs>
          <w:tab w:val="center" w:pos="1134"/>
        </w:tabs>
        <w:ind w:left="0" w:firstLine="709"/>
        <w:jc w:val="left"/>
      </w:pPr>
      <w:bookmarkStart w:id="179" w:name="_Toc93345997"/>
      <w:bookmarkStart w:id="180" w:name="_Toc93668088"/>
      <w:bookmarkStart w:id="181" w:name="_Toc93861772"/>
      <w:bookmarkStart w:id="182" w:name="_Toc93871940"/>
      <w:bookmarkStart w:id="183" w:name="_Toc94095376"/>
      <w:bookmarkStart w:id="184" w:name="_Toc94096195"/>
      <w:r>
        <w:t>Средства измерения давления</w:t>
      </w:r>
      <w:bookmarkEnd w:id="179"/>
      <w:bookmarkEnd w:id="180"/>
      <w:bookmarkEnd w:id="181"/>
      <w:bookmarkEnd w:id="182"/>
      <w:bookmarkEnd w:id="183"/>
      <w:bookmarkEnd w:id="184"/>
    </w:p>
    <w:p w14:paraId="129C246B" w14:textId="77777777" w:rsidR="001A4F35" w:rsidRDefault="001A4F35" w:rsidP="001A4F35"/>
    <w:p w14:paraId="0B2DD24C" w14:textId="77777777" w:rsidR="001A4F35" w:rsidRDefault="001A4F35" w:rsidP="001A4F35">
      <w:r>
        <w:tab/>
        <w:t>Давление – величина, характеризующая силу, приложенную на единицу площади поверхности исследуемого тела. Единицы измерения – Паскали [Па]. Также выделяют кгс/см</w:t>
      </w:r>
      <w:r>
        <w:rPr>
          <w:vertAlign w:val="superscript"/>
        </w:rPr>
        <w:t>2</w:t>
      </w:r>
      <w:r>
        <w:t>. Различают следующие виды давления:</w:t>
      </w:r>
    </w:p>
    <w:p w14:paraId="77E974A3" w14:textId="77777777" w:rsidR="001A4F35" w:rsidRDefault="001A4F35" w:rsidP="00DC096E">
      <w:pPr>
        <w:pStyle w:val="a5"/>
        <w:numPr>
          <w:ilvl w:val="0"/>
          <w:numId w:val="4"/>
        </w:numPr>
        <w:ind w:left="0" w:firstLine="709"/>
      </w:pPr>
      <w:r>
        <w:t>абсолютное давление (ДА);</w:t>
      </w:r>
    </w:p>
    <w:p w14:paraId="522C98E9" w14:textId="77777777" w:rsidR="001A4F35" w:rsidRDefault="001A4F35" w:rsidP="00DC096E">
      <w:pPr>
        <w:pStyle w:val="a5"/>
        <w:numPr>
          <w:ilvl w:val="0"/>
          <w:numId w:val="4"/>
        </w:numPr>
        <w:ind w:left="0" w:firstLine="709"/>
      </w:pPr>
      <w:r>
        <w:t>избыточное давление (ДИ);</w:t>
      </w:r>
    </w:p>
    <w:p w14:paraId="13F2FAB0" w14:textId="77777777" w:rsidR="001A4F35" w:rsidRDefault="001A4F35" w:rsidP="00DC096E">
      <w:pPr>
        <w:pStyle w:val="a5"/>
        <w:numPr>
          <w:ilvl w:val="0"/>
          <w:numId w:val="4"/>
        </w:numPr>
        <w:ind w:left="0" w:firstLine="709"/>
      </w:pPr>
      <w:r>
        <w:t>давление вакуумметрическое (ДВ);</w:t>
      </w:r>
    </w:p>
    <w:p w14:paraId="6B87F5D2" w14:textId="77777777" w:rsidR="001A4F35" w:rsidRDefault="001A4F35" w:rsidP="00DC096E">
      <w:pPr>
        <w:pStyle w:val="a5"/>
        <w:numPr>
          <w:ilvl w:val="0"/>
          <w:numId w:val="4"/>
        </w:numPr>
        <w:ind w:left="0" w:firstLine="709"/>
      </w:pPr>
      <w:r>
        <w:lastRenderedPageBreak/>
        <w:t>давление гидростатическое (ДГ).</w:t>
      </w:r>
    </w:p>
    <w:p w14:paraId="59EE68DB" w14:textId="77777777" w:rsidR="001A4F35" w:rsidRDefault="001A4F35" w:rsidP="001A4F35">
      <w:pPr>
        <w:ind w:firstLine="708"/>
      </w:pPr>
      <w:r>
        <w:t>Классы устройств:</w:t>
      </w:r>
    </w:p>
    <w:p w14:paraId="2A39853B" w14:textId="77777777" w:rsidR="001A4F35" w:rsidRDefault="001A4F35" w:rsidP="00DC096E">
      <w:pPr>
        <w:pStyle w:val="a5"/>
        <w:numPr>
          <w:ilvl w:val="0"/>
          <w:numId w:val="3"/>
        </w:numPr>
        <w:ind w:left="0" w:firstLine="709"/>
      </w:pPr>
      <w:r>
        <w:t>манометры;</w:t>
      </w:r>
    </w:p>
    <w:p w14:paraId="7BB902F2" w14:textId="0376D861" w:rsidR="001A4F35" w:rsidRDefault="001A4F35" w:rsidP="00DC096E">
      <w:pPr>
        <w:pStyle w:val="a5"/>
        <w:numPr>
          <w:ilvl w:val="0"/>
          <w:numId w:val="3"/>
        </w:numPr>
        <w:ind w:left="0" w:firstLine="709"/>
      </w:pPr>
      <w:r>
        <w:t>преобразователи давления</w:t>
      </w:r>
      <w:r w:rsidR="00460AFB">
        <w:rPr>
          <w:lang w:val="en-US"/>
        </w:rPr>
        <w:t xml:space="preserve"> [</w:t>
      </w:r>
      <w:r w:rsidR="00460AFB">
        <w:rPr>
          <w:lang w:val="en-US"/>
        </w:rPr>
        <w:fldChar w:fldCharType="begin"/>
      </w:r>
      <w:r w:rsidR="00460AFB">
        <w:rPr>
          <w:lang w:val="en-US"/>
        </w:rPr>
        <w:instrText xml:space="preserve"> REF _Ref93254603 \r \h </w:instrText>
      </w:r>
      <w:r w:rsidR="00460AFB">
        <w:rPr>
          <w:lang w:val="en-US"/>
        </w:rPr>
      </w:r>
      <w:r w:rsidR="00460AFB">
        <w:rPr>
          <w:lang w:val="en-US"/>
        </w:rPr>
        <w:fldChar w:fldCharType="separate"/>
      </w:r>
      <w:r w:rsidR="00460AFB">
        <w:rPr>
          <w:lang w:val="en-US"/>
        </w:rPr>
        <w:t>7</w:t>
      </w:r>
      <w:r w:rsidR="00460AFB">
        <w:rPr>
          <w:lang w:val="en-US"/>
        </w:rPr>
        <w:fldChar w:fldCharType="end"/>
      </w:r>
      <w:r w:rsidR="00460AFB">
        <w:rPr>
          <w:lang w:val="en-US"/>
        </w:rPr>
        <w:t>]</w:t>
      </w:r>
      <w:r>
        <w:t>.</w:t>
      </w:r>
    </w:p>
    <w:p w14:paraId="03B2E7F1" w14:textId="77777777" w:rsidR="001A4F35" w:rsidRDefault="001A4F35" w:rsidP="001A4F35">
      <w:pPr>
        <w:ind w:firstLine="698"/>
      </w:pPr>
      <w:r>
        <w:t>Рассмотрим принцип действия манометрических приборов:</w:t>
      </w:r>
    </w:p>
    <w:p w14:paraId="0178BCEE" w14:textId="0CF39B50" w:rsidR="001A4F35" w:rsidRDefault="00660C47" w:rsidP="00E9096A">
      <w:pPr>
        <w:pStyle w:val="a5"/>
        <w:numPr>
          <w:ilvl w:val="0"/>
          <w:numId w:val="39"/>
        </w:numPr>
        <w:ind w:left="0" w:firstLine="709"/>
      </w:pPr>
      <w:r>
        <w:t>ж</w:t>
      </w:r>
      <w:r w:rsidR="001A4F35">
        <w:t>идкостной манометр – представляет собой U-образную трубку. Принцип действия основан на уравновешивании столба жидкости, высота которого изменяется под действием избыточного давления. При работе с такими манометрами необходимо учитывать условия работы. Класс точности зависит от цены деления шкалы. К достоинствам можно отнести простоту и дешевизну. А к недостаткам хрупкость конструкции и невысокую точность</w:t>
      </w:r>
      <w:r>
        <w:t>;</w:t>
      </w:r>
    </w:p>
    <w:p w14:paraId="37F7500F" w14:textId="7B2FF5E7" w:rsidR="001A4F35" w:rsidRDefault="00660C47" w:rsidP="00E9096A">
      <w:pPr>
        <w:pStyle w:val="a5"/>
        <w:numPr>
          <w:ilvl w:val="0"/>
          <w:numId w:val="39"/>
        </w:numPr>
        <w:ind w:left="0" w:firstLine="709"/>
      </w:pPr>
      <w:proofErr w:type="spellStart"/>
      <w:r>
        <w:t>т</w:t>
      </w:r>
      <w:r w:rsidR="001A4F35">
        <w:t>рубчато</w:t>
      </w:r>
      <w:proofErr w:type="spellEnd"/>
      <w:r w:rsidR="001A4F35">
        <w:t>-пружинный манометр – представляет собой полую пружину, один конец которой жестко закреплен, второй запаян и связан со стрелкой показывающего прибора. Давление передается через трубку по системе передачи на стрелку.</w:t>
      </w:r>
      <w:r>
        <w:t xml:space="preserve"> </w:t>
      </w:r>
      <w:r w:rsidR="001A4F35">
        <w:t>К его достоинствам также можно отнести простоту и надежность. Недостатками являются невысокий класс точности (2), а также отсутствие дистанционной передачи данных</w:t>
      </w:r>
      <w:r w:rsidR="00A27004">
        <w:t>;</w:t>
      </w:r>
    </w:p>
    <w:p w14:paraId="25C72DAC" w14:textId="4465F632" w:rsidR="001A4F35" w:rsidRDefault="00660C47" w:rsidP="00E9096A">
      <w:pPr>
        <w:pStyle w:val="a5"/>
        <w:numPr>
          <w:ilvl w:val="0"/>
          <w:numId w:val="39"/>
        </w:numPr>
        <w:tabs>
          <w:tab w:val="left" w:pos="1134"/>
        </w:tabs>
        <w:ind w:left="0" w:firstLine="709"/>
      </w:pPr>
      <w:r>
        <w:t>г</w:t>
      </w:r>
      <w:r w:rsidR="001A4F35">
        <w:t>рузопоршневые манометры – приборы, в которых измеряемое давление измеряется по величине нагрузки, действующей на поршень определенной площади. Имеют очень высокую точность измерения (0,02; 0,05), диапазон измерений до 250 МПа. Применяют для поверки деформационных манометров и в лабораторных условиях</w:t>
      </w:r>
      <w:r w:rsidR="00A27004">
        <w:t>;</w:t>
      </w:r>
    </w:p>
    <w:p w14:paraId="652FF5F3" w14:textId="22A3689E" w:rsidR="001A4F35" w:rsidRDefault="00660C47" w:rsidP="00E9096A">
      <w:pPr>
        <w:pStyle w:val="a5"/>
        <w:numPr>
          <w:ilvl w:val="0"/>
          <w:numId w:val="39"/>
        </w:numPr>
        <w:ind w:left="0" w:firstLine="709"/>
      </w:pPr>
      <w:r>
        <w:t>п</w:t>
      </w:r>
      <w:r w:rsidR="001A4F35">
        <w:t>реобразователи давления</w:t>
      </w:r>
      <w:r w:rsidR="003B21FF" w:rsidRPr="003B21FF">
        <w:t>,</w:t>
      </w:r>
      <w:r w:rsidR="001A4F35">
        <w:t xml:space="preserve"> состоят из блока первичного преобразования и вторичной обработки</w:t>
      </w:r>
      <w:r w:rsidR="00460AFB">
        <w:t xml:space="preserve"> </w:t>
      </w:r>
      <w:r w:rsidR="00460AFB" w:rsidRPr="00460AFB">
        <w:t>[</w:t>
      </w:r>
      <w:r w:rsidR="00460AFB">
        <w:rPr>
          <w:lang w:val="en-US"/>
        </w:rPr>
        <w:fldChar w:fldCharType="begin"/>
      </w:r>
      <w:r w:rsidR="00460AFB" w:rsidRPr="00460AFB">
        <w:instrText xml:space="preserve"> </w:instrText>
      </w:r>
      <w:r w:rsidR="00460AFB">
        <w:rPr>
          <w:lang w:val="en-US"/>
        </w:rPr>
        <w:instrText>REF</w:instrText>
      </w:r>
      <w:r w:rsidR="00460AFB" w:rsidRPr="00460AFB">
        <w:instrText xml:space="preserve"> _</w:instrText>
      </w:r>
      <w:r w:rsidR="00460AFB">
        <w:rPr>
          <w:lang w:val="en-US"/>
        </w:rPr>
        <w:instrText>Ref</w:instrText>
      </w:r>
      <w:r w:rsidR="00460AFB" w:rsidRPr="00460AFB">
        <w:instrText>93254603 \</w:instrText>
      </w:r>
      <w:r w:rsidR="00460AFB">
        <w:rPr>
          <w:lang w:val="en-US"/>
        </w:rPr>
        <w:instrText>r</w:instrText>
      </w:r>
      <w:r w:rsidR="00460AFB" w:rsidRPr="00460AFB">
        <w:instrText xml:space="preserve"> \</w:instrText>
      </w:r>
      <w:r w:rsidR="00460AFB">
        <w:rPr>
          <w:lang w:val="en-US"/>
        </w:rPr>
        <w:instrText>h</w:instrText>
      </w:r>
      <w:r w:rsidR="00460AFB" w:rsidRPr="00460AFB">
        <w:instrText xml:space="preserve"> </w:instrText>
      </w:r>
      <w:r w:rsidR="00460AFB">
        <w:rPr>
          <w:lang w:val="en-US"/>
        </w:rPr>
      </w:r>
      <w:r w:rsidR="00460AFB">
        <w:rPr>
          <w:lang w:val="en-US"/>
        </w:rPr>
        <w:fldChar w:fldCharType="separate"/>
      </w:r>
      <w:r w:rsidR="00460AFB" w:rsidRPr="00460AFB">
        <w:t>7</w:t>
      </w:r>
      <w:r w:rsidR="00460AFB">
        <w:rPr>
          <w:lang w:val="en-US"/>
        </w:rPr>
        <w:fldChar w:fldCharType="end"/>
      </w:r>
      <w:r w:rsidR="00460AFB" w:rsidRPr="00460AFB">
        <w:t>]</w:t>
      </w:r>
      <w:r w:rsidR="001A4F35">
        <w:t xml:space="preserve">. </w:t>
      </w:r>
    </w:p>
    <w:p w14:paraId="7BFB5CA4" w14:textId="77777777" w:rsidR="001A4F35" w:rsidRDefault="001A4F35" w:rsidP="001A4F35">
      <w:pPr>
        <w:ind w:firstLine="698"/>
      </w:pPr>
      <w:r>
        <w:t>По принципу преобразования выделяют:</w:t>
      </w:r>
    </w:p>
    <w:p w14:paraId="751DF8F6" w14:textId="77777777" w:rsidR="001A4F35" w:rsidRDefault="001A4F35" w:rsidP="00E9096A">
      <w:pPr>
        <w:pStyle w:val="a5"/>
        <w:numPr>
          <w:ilvl w:val="0"/>
          <w:numId w:val="5"/>
        </w:numPr>
        <w:ind w:left="0" w:firstLine="709"/>
      </w:pPr>
      <w:proofErr w:type="spellStart"/>
      <w:r>
        <w:t>тензопреобразователи</w:t>
      </w:r>
      <w:proofErr w:type="spellEnd"/>
      <w:r>
        <w:t xml:space="preserve"> – в основе лежит </w:t>
      </w:r>
      <w:proofErr w:type="spellStart"/>
      <w:r>
        <w:t>тензоэффект</w:t>
      </w:r>
      <w:proofErr w:type="spellEnd"/>
      <w:r>
        <w:t xml:space="preserve"> (изменение электрического сопротивления в результате механической деформации). Представляют сбой мембрану, на которой размещены </w:t>
      </w:r>
      <w:proofErr w:type="spellStart"/>
      <w:r>
        <w:t>тензорезисторы</w:t>
      </w:r>
      <w:proofErr w:type="spellEnd"/>
      <w:r>
        <w:t xml:space="preserve">. Под действием давления мембрана деформируется, вместе с ней деформируются </w:t>
      </w:r>
      <w:r>
        <w:lastRenderedPageBreak/>
        <w:t>резисторы и изменение их сопротивления преобразуется на вторичном приборе в выходной электрический сигнал;</w:t>
      </w:r>
    </w:p>
    <w:p w14:paraId="19E4D919" w14:textId="77777777" w:rsidR="001A4F35" w:rsidRDefault="001A4F35" w:rsidP="00E9096A">
      <w:pPr>
        <w:pStyle w:val="a5"/>
        <w:numPr>
          <w:ilvl w:val="0"/>
          <w:numId w:val="5"/>
        </w:numPr>
        <w:ind w:left="0" w:firstLine="709"/>
      </w:pPr>
      <w:proofErr w:type="spellStart"/>
      <w:r>
        <w:t>пьезопреобразователи</w:t>
      </w:r>
      <w:proofErr w:type="spellEnd"/>
      <w:r>
        <w:t xml:space="preserve"> – основаны на явлении пьезоэффекта (поляризации </w:t>
      </w:r>
      <w:proofErr w:type="spellStart"/>
      <w:r>
        <w:t>пьезокристалла</w:t>
      </w:r>
      <w:proofErr w:type="spellEnd"/>
      <w:r>
        <w:t xml:space="preserve"> под действием деформации);</w:t>
      </w:r>
    </w:p>
    <w:p w14:paraId="7B6964ED" w14:textId="0B2514D2" w:rsidR="001A4F35" w:rsidRDefault="001A4F35" w:rsidP="00E9096A">
      <w:pPr>
        <w:pStyle w:val="a5"/>
        <w:numPr>
          <w:ilvl w:val="0"/>
          <w:numId w:val="5"/>
        </w:numPr>
        <w:ind w:left="0" w:firstLine="709"/>
      </w:pPr>
      <w:r>
        <w:t xml:space="preserve">емкостные преобразователи – </w:t>
      </w:r>
      <w:r w:rsidR="00A02446">
        <w:t xml:space="preserve">принцип действия </w:t>
      </w:r>
      <w:r>
        <w:t>основан на изменении ёмкости при изменении расстояния между обкладками вследствие действия давления;</w:t>
      </w:r>
    </w:p>
    <w:p w14:paraId="1551D7EE" w14:textId="77777777" w:rsidR="001A4F35" w:rsidRPr="001054FC" w:rsidRDefault="001A4F35" w:rsidP="00E9096A">
      <w:pPr>
        <w:pStyle w:val="a5"/>
        <w:numPr>
          <w:ilvl w:val="0"/>
          <w:numId w:val="5"/>
        </w:numPr>
        <w:ind w:left="0" w:firstLine="709"/>
      </w:pPr>
      <w:r>
        <w:t>резонансные преобразователи.</w:t>
      </w:r>
    </w:p>
    <w:p w14:paraId="1308531C" w14:textId="4169229A" w:rsidR="009C556B" w:rsidRDefault="001A4F35" w:rsidP="009C556B">
      <w:pPr>
        <w:ind w:firstLine="709"/>
      </w:pPr>
      <w:r>
        <w:t>В нашей системе необходимо измерять давление в системе в диапазоне 0-600 кПа, а также необходимы датчики после каждой из газодувок, чтобы измерять давление в пределах 0-30 кПа. Ниже рассмотрим несколько вариантов.</w:t>
      </w:r>
    </w:p>
    <w:p w14:paraId="6148E005" w14:textId="706959A3" w:rsidR="001A4F35" w:rsidRDefault="001A4F35" w:rsidP="001A4F35">
      <w:pPr>
        <w:ind w:firstLine="708"/>
      </w:pPr>
      <w:r w:rsidRPr="00AD0401">
        <w:rPr>
          <w:i/>
          <w:iCs/>
        </w:rPr>
        <w:t>Датчик давления общепромышленного исполнения ДМ5007А</w:t>
      </w:r>
      <w:r w:rsidR="00AD0401">
        <w:rPr>
          <w:i/>
          <w:iCs/>
        </w:rPr>
        <w:t xml:space="preserve">. </w:t>
      </w:r>
      <w:r>
        <w:t>Датчики давления ДМ5007А предназначены для измерения абсолютного давления (ДА), избыточного давления (ДИ), разряжения (ДВ), избыточного давления-разряжения (ДВИ) путем преобразования в унифицированный сигнал постоянного тока.</w:t>
      </w:r>
    </w:p>
    <w:p w14:paraId="5F51BC01" w14:textId="77777777" w:rsidR="00A27004" w:rsidRDefault="00A27004" w:rsidP="001A4F35">
      <w:pPr>
        <w:ind w:firstLine="708"/>
      </w:pPr>
    </w:p>
    <w:p w14:paraId="461EF447" w14:textId="77777777" w:rsidR="001A4F35" w:rsidRDefault="001A4F35" w:rsidP="0004641E">
      <w:pPr>
        <w:jc w:val="center"/>
      </w:pPr>
      <w:r w:rsidRPr="002C1A9D">
        <w:rPr>
          <w:noProof/>
          <w:lang w:eastAsia="ru-RU"/>
        </w:rPr>
        <w:drawing>
          <wp:inline distT="0" distB="0" distL="0" distR="0" wp14:anchorId="5C13DCEF" wp14:editId="6B5C2D93">
            <wp:extent cx="1276350" cy="2068009"/>
            <wp:effectExtent l="0" t="0" r="0" b="889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05091" cy="2114577"/>
                    </a:xfrm>
                    <a:prstGeom prst="rect">
                      <a:avLst/>
                    </a:prstGeom>
                  </pic:spPr>
                </pic:pic>
              </a:graphicData>
            </a:graphic>
          </wp:inline>
        </w:drawing>
      </w:r>
    </w:p>
    <w:p w14:paraId="2C8E1D36" w14:textId="17AB489D" w:rsidR="001A4F35" w:rsidRDefault="001A4F35" w:rsidP="0004641E">
      <w:pPr>
        <w:jc w:val="center"/>
      </w:pPr>
      <w:r>
        <w:t xml:space="preserve">Рисунок </w:t>
      </w:r>
      <w:r w:rsidR="00E85323" w:rsidRPr="00A02446">
        <w:t>2.1</w:t>
      </w:r>
      <w:r>
        <w:t xml:space="preserve"> – Датчик давления ДМ5007А</w:t>
      </w:r>
    </w:p>
    <w:p w14:paraId="63037D27" w14:textId="77777777" w:rsidR="001A4F35" w:rsidRDefault="001A4F35" w:rsidP="001A4F35">
      <w:pPr>
        <w:ind w:firstLine="708"/>
        <w:jc w:val="center"/>
      </w:pPr>
    </w:p>
    <w:p w14:paraId="17E52786" w14:textId="2FF96421" w:rsidR="001A4F35" w:rsidRDefault="001A4F35" w:rsidP="001A4F35">
      <w:pPr>
        <w:ind w:firstLine="708"/>
      </w:pPr>
      <w:r>
        <w:t xml:space="preserve">Структурная схема датчика приведена на рисунке </w:t>
      </w:r>
      <w:r w:rsidR="00A02446">
        <w:t>2.2</w:t>
      </w:r>
      <w:r>
        <w:t>. Напряжение питания поступает на вход блока защиты (7)</w:t>
      </w:r>
      <w:r w:rsidR="00A02446">
        <w:t xml:space="preserve">. Его задачей является предотвращение выхода датчика из строя, например, если будет неправильно </w:t>
      </w:r>
      <w:r w:rsidR="00A02446">
        <w:lastRenderedPageBreak/>
        <w:t>подключена полярность напряжения питания</w:t>
      </w:r>
      <w:r>
        <w:t xml:space="preserve">. </w:t>
      </w:r>
      <w:r w:rsidR="00A02446">
        <w:t>Далее, с</w:t>
      </w:r>
      <w:r>
        <w:t xml:space="preserve"> выхода блока </w:t>
      </w:r>
      <w:r w:rsidR="00680E6C">
        <w:t>(</w:t>
      </w:r>
      <w:r w:rsidR="00A02446">
        <w:t>7</w:t>
      </w:r>
      <w:r w:rsidR="00680E6C">
        <w:t>)</w:t>
      </w:r>
      <w:r w:rsidR="00A02446">
        <w:t xml:space="preserve"> </w:t>
      </w:r>
      <w:r>
        <w:t>напряжение поступает на вход стабилизатора тока (2)</w:t>
      </w:r>
      <w:r w:rsidR="00A02446">
        <w:t>.</w:t>
      </w:r>
      <w:r>
        <w:t xml:space="preserve"> </w:t>
      </w:r>
      <w:r w:rsidR="00A02446">
        <w:t>Стабилизатор ставит</w:t>
      </w:r>
      <w:r>
        <w:t xml:space="preserve"> ограничения</w:t>
      </w:r>
      <w:r w:rsidR="00A02446">
        <w:t xml:space="preserve"> по</w:t>
      </w:r>
      <w:r>
        <w:t xml:space="preserve"> ток</w:t>
      </w:r>
      <w:r w:rsidR="00A02446">
        <w:t>у</w:t>
      </w:r>
      <w:r>
        <w:t xml:space="preserve"> потребления датчика. В цепь питания КНС </w:t>
      </w:r>
      <w:proofErr w:type="spellStart"/>
      <w:r>
        <w:t>тензопреобразователя</w:t>
      </w:r>
      <w:proofErr w:type="spellEnd"/>
      <w:r>
        <w:t xml:space="preserve"> (3), включен генератор тока (5), управляемый блоком температурной компенсации (4). </w:t>
      </w:r>
      <w:r w:rsidR="00680E6C">
        <w:t xml:space="preserve">Мембрана передает воздействие давления на </w:t>
      </w:r>
      <w:proofErr w:type="spellStart"/>
      <w:r w:rsidR="00680E6C">
        <w:t>тензорезисторный</w:t>
      </w:r>
      <w:proofErr w:type="spellEnd"/>
      <w:r w:rsidR="00680E6C">
        <w:t xml:space="preserve"> мост. В результате этого меняется его сопротивление, и на выходе формируется сигнал напряжения, который пропорционален давлению, действующему на мембрану</w:t>
      </w:r>
      <w:r>
        <w:t xml:space="preserve">. </w:t>
      </w:r>
      <w:r w:rsidR="00680E6C">
        <w:t xml:space="preserve">Далее </w:t>
      </w:r>
      <w:r>
        <w:t xml:space="preserve">сигнал </w:t>
      </w:r>
      <w:r w:rsidR="00680E6C">
        <w:t>проходит через</w:t>
      </w:r>
      <w:r>
        <w:t xml:space="preserve"> усилител</w:t>
      </w:r>
      <w:r w:rsidR="00680E6C">
        <w:t>ь</w:t>
      </w:r>
      <w:r>
        <w:t xml:space="preserve"> (6) и </w:t>
      </w:r>
      <w:r w:rsidR="00680E6C">
        <w:t>после этого</w:t>
      </w:r>
      <w:r>
        <w:t xml:space="preserve"> преобразуется в ток</w:t>
      </w:r>
      <w:r w:rsidR="00357D93" w:rsidRPr="00680E6C">
        <w:t xml:space="preserve"> [</w:t>
      </w:r>
      <w:r w:rsidR="00E85323">
        <w:rPr>
          <w:lang w:val="en-US"/>
        </w:rPr>
        <w:fldChar w:fldCharType="begin"/>
      </w:r>
      <w:r w:rsidR="00E85323" w:rsidRPr="00680E6C">
        <w:instrText xml:space="preserve"> </w:instrText>
      </w:r>
      <w:r w:rsidR="00E85323">
        <w:rPr>
          <w:lang w:val="en-US"/>
        </w:rPr>
        <w:instrText>REF</w:instrText>
      </w:r>
      <w:r w:rsidR="00E85323" w:rsidRPr="00680E6C">
        <w:instrText xml:space="preserve"> _</w:instrText>
      </w:r>
      <w:r w:rsidR="00E85323">
        <w:rPr>
          <w:lang w:val="en-US"/>
        </w:rPr>
        <w:instrText>Ref</w:instrText>
      </w:r>
      <w:r w:rsidR="00E85323" w:rsidRPr="00680E6C">
        <w:instrText>93254733 \</w:instrText>
      </w:r>
      <w:r w:rsidR="00E85323">
        <w:rPr>
          <w:lang w:val="en-US"/>
        </w:rPr>
        <w:instrText>r</w:instrText>
      </w:r>
      <w:r w:rsidR="00E85323" w:rsidRPr="00680E6C">
        <w:instrText xml:space="preserve"> \</w:instrText>
      </w:r>
      <w:r w:rsidR="00E85323">
        <w:rPr>
          <w:lang w:val="en-US"/>
        </w:rPr>
        <w:instrText>h</w:instrText>
      </w:r>
      <w:r w:rsidR="00E85323" w:rsidRPr="00680E6C">
        <w:instrText xml:space="preserve"> </w:instrText>
      </w:r>
      <w:r w:rsidR="00E85323">
        <w:rPr>
          <w:lang w:val="en-US"/>
        </w:rPr>
      </w:r>
      <w:r w:rsidR="00E85323">
        <w:rPr>
          <w:lang w:val="en-US"/>
        </w:rPr>
        <w:fldChar w:fldCharType="separate"/>
      </w:r>
      <w:r w:rsidR="00E85323" w:rsidRPr="00680E6C">
        <w:t>8</w:t>
      </w:r>
      <w:r w:rsidR="00E85323">
        <w:rPr>
          <w:lang w:val="en-US"/>
        </w:rPr>
        <w:fldChar w:fldCharType="end"/>
      </w:r>
      <w:r w:rsidR="00357D93" w:rsidRPr="00680E6C">
        <w:t>]</w:t>
      </w:r>
      <w:r>
        <w:t>.</w:t>
      </w:r>
    </w:p>
    <w:p w14:paraId="13E0F6D1" w14:textId="77777777" w:rsidR="00272F3D" w:rsidRDefault="00272F3D" w:rsidP="001A4F35">
      <w:pPr>
        <w:ind w:firstLine="708"/>
      </w:pPr>
    </w:p>
    <w:p w14:paraId="4D29F7CD" w14:textId="77777777" w:rsidR="001A4F35" w:rsidRDefault="001A4F35" w:rsidP="001A4F35">
      <w:pPr>
        <w:jc w:val="center"/>
      </w:pPr>
      <w:r w:rsidRPr="002C1A9D">
        <w:rPr>
          <w:noProof/>
          <w:lang w:eastAsia="ru-RU"/>
        </w:rPr>
        <w:drawing>
          <wp:inline distT="0" distB="0" distL="0" distR="0" wp14:anchorId="4F10BE0C" wp14:editId="0BDD6B7D">
            <wp:extent cx="3377239" cy="179133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32685" cy="1820744"/>
                    </a:xfrm>
                    <a:prstGeom prst="rect">
                      <a:avLst/>
                    </a:prstGeom>
                  </pic:spPr>
                </pic:pic>
              </a:graphicData>
            </a:graphic>
          </wp:inline>
        </w:drawing>
      </w:r>
    </w:p>
    <w:p w14:paraId="5E144F2F" w14:textId="65F5D3E5" w:rsidR="001A4F35" w:rsidRDefault="001A4F35" w:rsidP="001A4F35">
      <w:pPr>
        <w:jc w:val="center"/>
      </w:pPr>
      <w:r>
        <w:t xml:space="preserve">Рисунок </w:t>
      </w:r>
      <w:r w:rsidR="00E85323" w:rsidRPr="00E85323">
        <w:t>2.2</w:t>
      </w:r>
      <w:r>
        <w:t xml:space="preserve"> – Структурная схема датчика ДМ5007А</w:t>
      </w:r>
    </w:p>
    <w:p w14:paraId="4C2EA480" w14:textId="77777777" w:rsidR="001A4F35" w:rsidRDefault="001A4F35" w:rsidP="001A4F35">
      <w:pPr>
        <w:jc w:val="center"/>
      </w:pPr>
    </w:p>
    <w:p w14:paraId="3469A7F4" w14:textId="6382A7CA" w:rsidR="001A4F35" w:rsidRDefault="001A4F35" w:rsidP="001A4F35">
      <w:r>
        <w:tab/>
        <w:t xml:space="preserve">Для датчиков с выходным сигналом от 4 до 20 мА выходной ток равен сумме токов стабилизатора тока и преобразователя напряжение-ток. Уравнение, описывающее его работу, имеет вид: </w:t>
      </w:r>
    </w:p>
    <w:p w14:paraId="266BEB6B" w14:textId="77777777" w:rsidR="002A1D18" w:rsidRDefault="002A1D18" w:rsidP="001A4F35"/>
    <w:p w14:paraId="545D133B" w14:textId="4C5BCF54" w:rsidR="001A4F35" w:rsidRDefault="001A4F35" w:rsidP="001A4F35">
      <w:pPr>
        <w:jc w:val="center"/>
      </w:pPr>
      <w:r>
        <w:rPr>
          <w:rFonts w:ascii="Cambria Math" w:hAnsi="Cambria Math" w:cs="Cambria Math"/>
        </w:rPr>
        <w:t>𝐼</w:t>
      </w:r>
      <w:r>
        <w:t xml:space="preserve"> = </w:t>
      </w:r>
      <w:r>
        <w:rPr>
          <w:rFonts w:ascii="Cambria Math" w:hAnsi="Cambria Math" w:cs="Cambria Math"/>
        </w:rPr>
        <w:t>𝐼𝑜</w:t>
      </w:r>
      <w:r>
        <w:t xml:space="preserve"> + (</w:t>
      </w:r>
      <w:r>
        <w:rPr>
          <w:rFonts w:ascii="Cambria Math" w:hAnsi="Cambria Math" w:cs="Cambria Math"/>
        </w:rPr>
        <w:t>𝐼</w:t>
      </w:r>
      <w:proofErr w:type="spellStart"/>
      <w:r>
        <w:t>max</w:t>
      </w:r>
      <w:proofErr w:type="spellEnd"/>
      <w:r>
        <w:t xml:space="preserve"> − </w:t>
      </w:r>
      <w:r>
        <w:rPr>
          <w:rFonts w:ascii="Cambria Math" w:hAnsi="Cambria Math" w:cs="Cambria Math"/>
        </w:rPr>
        <w:t>𝐼𝑜</w:t>
      </w:r>
      <w:r>
        <w:t xml:space="preserve">) </w:t>
      </w:r>
      <w:r>
        <w:rPr>
          <w:rFonts w:ascii="Cambria Math" w:hAnsi="Cambria Math" w:cs="Cambria Math"/>
        </w:rPr>
        <w:t>⋅</w:t>
      </w:r>
      <w:r>
        <w:t xml:space="preserve"> </w:t>
      </w:r>
      <w:r>
        <w:rPr>
          <w:rFonts w:ascii="Cambria Math" w:hAnsi="Cambria Math" w:cs="Cambria Math"/>
        </w:rPr>
        <w:t>𝑃</w:t>
      </w:r>
      <w:r>
        <w:t>/</w:t>
      </w:r>
      <w:r>
        <w:rPr>
          <w:rFonts w:ascii="Cambria Math" w:hAnsi="Cambria Math" w:cs="Cambria Math"/>
        </w:rPr>
        <w:t>𝑃</w:t>
      </w:r>
      <w:proofErr w:type="spellStart"/>
      <w:r>
        <w:t>max</w:t>
      </w:r>
      <w:proofErr w:type="spellEnd"/>
      <w:r>
        <w:t>,</w:t>
      </w:r>
    </w:p>
    <w:p w14:paraId="792D9C3C" w14:textId="77777777" w:rsidR="002A1D18" w:rsidRDefault="002A1D18" w:rsidP="001A4F35">
      <w:pPr>
        <w:jc w:val="center"/>
      </w:pPr>
    </w:p>
    <w:p w14:paraId="259FD2DE" w14:textId="134C8568" w:rsidR="00272F3D" w:rsidRDefault="00D0197D" w:rsidP="00A27004">
      <w:r>
        <w:t>г</w:t>
      </w:r>
      <w:r w:rsidR="001A4F35">
        <w:t>де</w:t>
      </w:r>
      <w:r>
        <w:t xml:space="preserve"> </w:t>
      </w:r>
      <w:r w:rsidR="001A4F35">
        <w:t>I – текущее значение выходного тока, мА;</w:t>
      </w:r>
      <w:r w:rsidR="002802E2">
        <w:t xml:space="preserve"> </w:t>
      </w:r>
      <w:proofErr w:type="spellStart"/>
      <w:r w:rsidR="006204C6">
        <w:t>Io</w:t>
      </w:r>
      <w:proofErr w:type="spellEnd"/>
      <w:r w:rsidR="006204C6">
        <w:t>=4 – значение тока при минимальном измеряемом давлении, мА;</w:t>
      </w:r>
      <w:r w:rsidR="002802E2">
        <w:t xml:space="preserve"> </w:t>
      </w:r>
      <w:proofErr w:type="spellStart"/>
      <w:r w:rsidR="001A4F35">
        <w:t>Imax</w:t>
      </w:r>
      <w:proofErr w:type="spellEnd"/>
      <w:r>
        <w:t xml:space="preserve"> </w:t>
      </w:r>
      <w:r w:rsidR="001A4F35">
        <w:t>– значение тока при максимальном измеряемом давлении, мА;</w:t>
      </w:r>
      <w:r w:rsidR="002802E2">
        <w:t xml:space="preserve"> </w:t>
      </w:r>
      <w:r w:rsidR="001A4F35">
        <w:t xml:space="preserve">Р, </w:t>
      </w:r>
      <w:proofErr w:type="spellStart"/>
      <w:r w:rsidR="001A4F35">
        <w:t>Рmax</w:t>
      </w:r>
      <w:proofErr w:type="spellEnd"/>
      <w:r w:rsidR="001A4F35">
        <w:t xml:space="preserve"> – измеряемое и максимальное измеряемое давление, равное верхнему пределу измерений, соответственно.</w:t>
      </w:r>
    </w:p>
    <w:p w14:paraId="79A6A2DF" w14:textId="77777777" w:rsidR="00A27004" w:rsidRDefault="00A27004" w:rsidP="00A27004"/>
    <w:p w14:paraId="2BED54AF" w14:textId="6E8BA349" w:rsidR="001A4F35" w:rsidRDefault="001A4F35" w:rsidP="00905D4A">
      <w:r>
        <w:lastRenderedPageBreak/>
        <w:t xml:space="preserve">Таблица </w:t>
      </w:r>
      <w:r w:rsidR="00E85323">
        <w:t>2.1</w:t>
      </w:r>
      <w:r>
        <w:t xml:space="preserve"> – Характеристики датчика давления ДМ5007А</w:t>
      </w:r>
    </w:p>
    <w:tbl>
      <w:tblPr>
        <w:tblStyle w:val="ac"/>
        <w:tblW w:w="0" w:type="auto"/>
        <w:tblInd w:w="-5" w:type="dxa"/>
        <w:tblLook w:val="04A0" w:firstRow="1" w:lastRow="0" w:firstColumn="1" w:lastColumn="0" w:noHBand="0" w:noVBand="1"/>
      </w:tblPr>
      <w:tblGrid>
        <w:gridCol w:w="4960"/>
        <w:gridCol w:w="4390"/>
      </w:tblGrid>
      <w:tr w:rsidR="001A4F35" w14:paraId="089520D9" w14:textId="77777777" w:rsidTr="00CA4C55">
        <w:tc>
          <w:tcPr>
            <w:tcW w:w="4960" w:type="dxa"/>
          </w:tcPr>
          <w:p w14:paraId="4AD68CA0" w14:textId="77777777" w:rsidR="001A4F35" w:rsidRPr="0004641E" w:rsidRDefault="001A4F35" w:rsidP="00905D4A">
            <w:pPr>
              <w:rPr>
                <w:sz w:val="24"/>
                <w:szCs w:val="20"/>
              </w:rPr>
            </w:pPr>
            <w:r w:rsidRPr="0004641E">
              <w:rPr>
                <w:sz w:val="24"/>
                <w:szCs w:val="20"/>
              </w:rPr>
              <w:t>Степень защиты</w:t>
            </w:r>
          </w:p>
        </w:tc>
        <w:tc>
          <w:tcPr>
            <w:tcW w:w="4390" w:type="dxa"/>
          </w:tcPr>
          <w:p w14:paraId="23DDA1CE" w14:textId="77777777" w:rsidR="001A4F35" w:rsidRPr="0004641E" w:rsidRDefault="001A4F35" w:rsidP="00905D4A">
            <w:pPr>
              <w:rPr>
                <w:sz w:val="24"/>
                <w:szCs w:val="20"/>
                <w:lang w:val="en-US"/>
              </w:rPr>
            </w:pPr>
            <w:r w:rsidRPr="0004641E">
              <w:rPr>
                <w:sz w:val="24"/>
                <w:szCs w:val="20"/>
                <w:lang w:val="en-US"/>
              </w:rPr>
              <w:t>IP65</w:t>
            </w:r>
          </w:p>
        </w:tc>
      </w:tr>
      <w:tr w:rsidR="001A4F35" w14:paraId="57BE579C" w14:textId="77777777" w:rsidTr="00CA4C55">
        <w:tc>
          <w:tcPr>
            <w:tcW w:w="4960" w:type="dxa"/>
          </w:tcPr>
          <w:p w14:paraId="5C19E378" w14:textId="77777777" w:rsidR="001A4F35" w:rsidRPr="0004641E" w:rsidRDefault="001A4F35" w:rsidP="00272F3D">
            <w:pPr>
              <w:rPr>
                <w:sz w:val="24"/>
                <w:szCs w:val="20"/>
              </w:rPr>
            </w:pPr>
            <w:r w:rsidRPr="0004641E">
              <w:rPr>
                <w:sz w:val="24"/>
                <w:szCs w:val="20"/>
              </w:rPr>
              <w:t>Предел допускаемой основной погрешности</w:t>
            </w:r>
          </w:p>
        </w:tc>
        <w:tc>
          <w:tcPr>
            <w:tcW w:w="4390" w:type="dxa"/>
          </w:tcPr>
          <w:p w14:paraId="7496A960" w14:textId="77777777" w:rsidR="00905D4A" w:rsidRDefault="001A4F35" w:rsidP="00272F3D">
            <w:pPr>
              <w:rPr>
                <w:sz w:val="24"/>
                <w:szCs w:val="20"/>
              </w:rPr>
            </w:pPr>
            <w:r w:rsidRPr="0004641E">
              <w:rPr>
                <w:rFonts w:cs="Times New Roman"/>
                <w:sz w:val="24"/>
                <w:szCs w:val="20"/>
              </w:rPr>
              <w:t>±</w:t>
            </w:r>
            <w:r w:rsidRPr="0004641E">
              <w:rPr>
                <w:sz w:val="24"/>
                <w:szCs w:val="20"/>
              </w:rPr>
              <w:t>0.25% от ВПИ;</w:t>
            </w:r>
          </w:p>
          <w:p w14:paraId="68386D19" w14:textId="52ECAC81" w:rsidR="001A4F35" w:rsidRPr="0004641E" w:rsidRDefault="001A4F35" w:rsidP="00272F3D">
            <w:pPr>
              <w:rPr>
                <w:sz w:val="24"/>
                <w:szCs w:val="20"/>
              </w:rPr>
            </w:pPr>
            <w:r w:rsidRPr="0004641E">
              <w:rPr>
                <w:rFonts w:cs="Times New Roman"/>
                <w:sz w:val="24"/>
                <w:szCs w:val="20"/>
              </w:rPr>
              <w:t>±</w:t>
            </w:r>
            <w:r w:rsidRPr="0004641E">
              <w:rPr>
                <w:sz w:val="24"/>
                <w:szCs w:val="20"/>
              </w:rPr>
              <w:t>0.5% от ВПИ</w:t>
            </w:r>
          </w:p>
        </w:tc>
      </w:tr>
      <w:tr w:rsidR="001A4F35" w14:paraId="545A2B33" w14:textId="77777777" w:rsidTr="00CA4C55">
        <w:tc>
          <w:tcPr>
            <w:tcW w:w="4960" w:type="dxa"/>
          </w:tcPr>
          <w:p w14:paraId="3C33DB5B" w14:textId="77777777" w:rsidR="001A4F35" w:rsidRPr="0004641E" w:rsidRDefault="001A4F35" w:rsidP="00272F3D">
            <w:pPr>
              <w:rPr>
                <w:sz w:val="24"/>
                <w:szCs w:val="20"/>
              </w:rPr>
            </w:pPr>
            <w:r w:rsidRPr="0004641E">
              <w:rPr>
                <w:sz w:val="24"/>
                <w:szCs w:val="20"/>
              </w:rPr>
              <w:t>Тип окружающей среды</w:t>
            </w:r>
          </w:p>
        </w:tc>
        <w:tc>
          <w:tcPr>
            <w:tcW w:w="4390" w:type="dxa"/>
          </w:tcPr>
          <w:p w14:paraId="2C730A2D" w14:textId="77777777" w:rsidR="001A4F35" w:rsidRPr="0004641E" w:rsidRDefault="001A4F35" w:rsidP="00272F3D">
            <w:pPr>
              <w:rPr>
                <w:sz w:val="24"/>
                <w:szCs w:val="20"/>
              </w:rPr>
            </w:pPr>
            <w:r w:rsidRPr="0004641E">
              <w:rPr>
                <w:sz w:val="24"/>
                <w:szCs w:val="20"/>
              </w:rPr>
              <w:t>От минус 40 до плюс 70</w:t>
            </w:r>
            <w:r w:rsidRPr="0004641E">
              <w:rPr>
                <w:sz w:val="24"/>
                <w:szCs w:val="20"/>
                <w:vertAlign w:val="superscript"/>
              </w:rPr>
              <w:t>0</w:t>
            </w:r>
            <w:r w:rsidRPr="0004641E">
              <w:rPr>
                <w:sz w:val="24"/>
                <w:szCs w:val="20"/>
              </w:rPr>
              <w:t>С</w:t>
            </w:r>
          </w:p>
        </w:tc>
      </w:tr>
      <w:tr w:rsidR="001A4F35" w14:paraId="1B5735FD" w14:textId="77777777" w:rsidTr="00CA4C55">
        <w:tc>
          <w:tcPr>
            <w:tcW w:w="4960" w:type="dxa"/>
          </w:tcPr>
          <w:p w14:paraId="22382EFA" w14:textId="77777777" w:rsidR="001A4F35" w:rsidRPr="0004641E" w:rsidRDefault="001A4F35" w:rsidP="00272F3D">
            <w:pPr>
              <w:rPr>
                <w:sz w:val="24"/>
                <w:szCs w:val="20"/>
              </w:rPr>
            </w:pPr>
            <w:r w:rsidRPr="0004641E">
              <w:rPr>
                <w:sz w:val="24"/>
                <w:szCs w:val="20"/>
              </w:rPr>
              <w:t>Корпус</w:t>
            </w:r>
          </w:p>
        </w:tc>
        <w:tc>
          <w:tcPr>
            <w:tcW w:w="4390" w:type="dxa"/>
          </w:tcPr>
          <w:p w14:paraId="606EF26D" w14:textId="77777777" w:rsidR="001A4F35" w:rsidRPr="0004641E" w:rsidRDefault="001A4F35" w:rsidP="00272F3D">
            <w:pPr>
              <w:rPr>
                <w:sz w:val="24"/>
                <w:szCs w:val="20"/>
              </w:rPr>
            </w:pPr>
            <w:r w:rsidRPr="0004641E">
              <w:rPr>
                <w:sz w:val="24"/>
                <w:szCs w:val="20"/>
              </w:rPr>
              <w:t>Нержавеющая сталь</w:t>
            </w:r>
          </w:p>
        </w:tc>
      </w:tr>
      <w:tr w:rsidR="001A4F35" w14:paraId="0AA39832" w14:textId="77777777" w:rsidTr="00CA4C55">
        <w:tc>
          <w:tcPr>
            <w:tcW w:w="4960" w:type="dxa"/>
          </w:tcPr>
          <w:p w14:paraId="7BBEDE15" w14:textId="77777777" w:rsidR="001A4F35" w:rsidRPr="0004641E" w:rsidRDefault="001A4F35" w:rsidP="00272F3D">
            <w:pPr>
              <w:rPr>
                <w:sz w:val="24"/>
                <w:szCs w:val="20"/>
              </w:rPr>
            </w:pPr>
            <w:proofErr w:type="spellStart"/>
            <w:r w:rsidRPr="0004641E">
              <w:rPr>
                <w:sz w:val="24"/>
                <w:szCs w:val="20"/>
              </w:rPr>
              <w:t>Межпроверочный</w:t>
            </w:r>
            <w:proofErr w:type="spellEnd"/>
            <w:r w:rsidRPr="0004641E">
              <w:rPr>
                <w:sz w:val="24"/>
                <w:szCs w:val="20"/>
              </w:rPr>
              <w:t xml:space="preserve"> интервал</w:t>
            </w:r>
          </w:p>
        </w:tc>
        <w:tc>
          <w:tcPr>
            <w:tcW w:w="4390" w:type="dxa"/>
          </w:tcPr>
          <w:p w14:paraId="645ACE27" w14:textId="77777777" w:rsidR="001A4F35" w:rsidRPr="0004641E" w:rsidRDefault="001A4F35" w:rsidP="00272F3D">
            <w:pPr>
              <w:rPr>
                <w:sz w:val="24"/>
                <w:szCs w:val="20"/>
              </w:rPr>
            </w:pPr>
            <w:r w:rsidRPr="0004641E">
              <w:rPr>
                <w:sz w:val="24"/>
                <w:szCs w:val="20"/>
              </w:rPr>
              <w:t>3 года</w:t>
            </w:r>
          </w:p>
        </w:tc>
      </w:tr>
      <w:tr w:rsidR="001A4F35" w14:paraId="47AA1F70" w14:textId="77777777" w:rsidTr="00CA4C55">
        <w:tc>
          <w:tcPr>
            <w:tcW w:w="4960" w:type="dxa"/>
          </w:tcPr>
          <w:p w14:paraId="41126A77" w14:textId="77777777" w:rsidR="001A4F35" w:rsidRPr="0004641E" w:rsidRDefault="001A4F35" w:rsidP="00272F3D">
            <w:pPr>
              <w:rPr>
                <w:sz w:val="24"/>
                <w:szCs w:val="20"/>
              </w:rPr>
            </w:pPr>
            <w:r w:rsidRPr="0004641E">
              <w:rPr>
                <w:sz w:val="24"/>
                <w:szCs w:val="20"/>
              </w:rPr>
              <w:t>Выходной сигнал</w:t>
            </w:r>
          </w:p>
        </w:tc>
        <w:tc>
          <w:tcPr>
            <w:tcW w:w="4390" w:type="dxa"/>
          </w:tcPr>
          <w:p w14:paraId="7A8B28D3" w14:textId="77777777" w:rsidR="001A4F35" w:rsidRPr="0004641E" w:rsidRDefault="001A4F35" w:rsidP="00272F3D">
            <w:pPr>
              <w:rPr>
                <w:sz w:val="24"/>
                <w:szCs w:val="20"/>
              </w:rPr>
            </w:pPr>
            <w:r w:rsidRPr="0004641E">
              <w:rPr>
                <w:sz w:val="24"/>
                <w:szCs w:val="20"/>
              </w:rPr>
              <w:t>4-20 мА</w:t>
            </w:r>
          </w:p>
        </w:tc>
      </w:tr>
      <w:tr w:rsidR="001A4F35" w14:paraId="2ED911CE" w14:textId="77777777" w:rsidTr="00CA4C55">
        <w:tc>
          <w:tcPr>
            <w:tcW w:w="4960" w:type="dxa"/>
          </w:tcPr>
          <w:p w14:paraId="6484DE08" w14:textId="77777777" w:rsidR="001A4F35" w:rsidRPr="0004641E" w:rsidRDefault="001A4F35" w:rsidP="00272F3D">
            <w:pPr>
              <w:rPr>
                <w:sz w:val="24"/>
                <w:szCs w:val="20"/>
              </w:rPr>
            </w:pPr>
            <w:r w:rsidRPr="0004641E">
              <w:rPr>
                <w:sz w:val="24"/>
                <w:szCs w:val="20"/>
              </w:rPr>
              <w:t>Максимальные верхние пределы измерений</w:t>
            </w:r>
          </w:p>
        </w:tc>
        <w:tc>
          <w:tcPr>
            <w:tcW w:w="4390" w:type="dxa"/>
          </w:tcPr>
          <w:p w14:paraId="5846CAA5" w14:textId="77777777" w:rsidR="001A4F35" w:rsidRPr="0004641E" w:rsidRDefault="001A4F35" w:rsidP="00272F3D">
            <w:pPr>
              <w:rPr>
                <w:sz w:val="24"/>
                <w:szCs w:val="20"/>
              </w:rPr>
            </w:pPr>
            <w:r w:rsidRPr="0004641E">
              <w:rPr>
                <w:sz w:val="24"/>
                <w:szCs w:val="20"/>
              </w:rPr>
              <w:t>10; 16; 25; 60; 63; 100; 160 ; 250; 400; 600; 630 кПа</w:t>
            </w:r>
          </w:p>
        </w:tc>
      </w:tr>
      <w:tr w:rsidR="001A4F35" w14:paraId="05C37458" w14:textId="77777777" w:rsidTr="00CA4C55">
        <w:tc>
          <w:tcPr>
            <w:tcW w:w="4960" w:type="dxa"/>
          </w:tcPr>
          <w:p w14:paraId="588CDAF6" w14:textId="77777777" w:rsidR="001A4F35" w:rsidRPr="0004641E" w:rsidRDefault="001A4F35" w:rsidP="00272F3D">
            <w:pPr>
              <w:rPr>
                <w:sz w:val="24"/>
                <w:szCs w:val="20"/>
              </w:rPr>
            </w:pPr>
            <w:r w:rsidRPr="0004641E">
              <w:rPr>
                <w:sz w:val="24"/>
                <w:szCs w:val="20"/>
              </w:rPr>
              <w:t>Масса прибора</w:t>
            </w:r>
          </w:p>
        </w:tc>
        <w:tc>
          <w:tcPr>
            <w:tcW w:w="4390" w:type="dxa"/>
          </w:tcPr>
          <w:p w14:paraId="2EB8E204" w14:textId="77777777" w:rsidR="001A4F35" w:rsidRPr="0004641E" w:rsidRDefault="001A4F35" w:rsidP="00272F3D">
            <w:pPr>
              <w:rPr>
                <w:sz w:val="24"/>
                <w:szCs w:val="20"/>
              </w:rPr>
            </w:pPr>
            <w:r w:rsidRPr="0004641E">
              <w:rPr>
                <w:sz w:val="24"/>
                <w:szCs w:val="20"/>
              </w:rPr>
              <w:t>Не более 0,35 кг</w:t>
            </w:r>
          </w:p>
        </w:tc>
      </w:tr>
      <w:tr w:rsidR="009D5FD6" w14:paraId="44CD6E18" w14:textId="77777777" w:rsidTr="00CA4C55">
        <w:tc>
          <w:tcPr>
            <w:tcW w:w="4960" w:type="dxa"/>
          </w:tcPr>
          <w:p w14:paraId="1BAA68D7" w14:textId="0B28C5C9" w:rsidR="009D5FD6" w:rsidRPr="0004641E" w:rsidRDefault="009D5FD6" w:rsidP="00272F3D">
            <w:pPr>
              <w:rPr>
                <w:sz w:val="24"/>
                <w:szCs w:val="20"/>
              </w:rPr>
            </w:pPr>
            <w:r>
              <w:rPr>
                <w:sz w:val="24"/>
                <w:szCs w:val="20"/>
              </w:rPr>
              <w:t>Цена</w:t>
            </w:r>
          </w:p>
        </w:tc>
        <w:tc>
          <w:tcPr>
            <w:tcW w:w="4390" w:type="dxa"/>
          </w:tcPr>
          <w:p w14:paraId="7384B2D4" w14:textId="33ED89FA" w:rsidR="009D5FD6" w:rsidRPr="0004641E" w:rsidRDefault="009D5FD6" w:rsidP="00272F3D">
            <w:pPr>
              <w:rPr>
                <w:sz w:val="24"/>
                <w:szCs w:val="20"/>
              </w:rPr>
            </w:pPr>
            <w:r>
              <w:rPr>
                <w:sz w:val="24"/>
                <w:szCs w:val="20"/>
              </w:rPr>
              <w:t>4150 рублей</w:t>
            </w:r>
          </w:p>
        </w:tc>
      </w:tr>
    </w:tbl>
    <w:p w14:paraId="2C0C1E2C" w14:textId="77777777" w:rsidR="001A4F35" w:rsidRDefault="001A4F35" w:rsidP="001A4F35"/>
    <w:p w14:paraId="67EE428B" w14:textId="77777777" w:rsidR="001A4F35" w:rsidRDefault="001A4F35" w:rsidP="001A4F35">
      <w:pPr>
        <w:jc w:val="center"/>
      </w:pPr>
      <w:r w:rsidRPr="00143FBC">
        <w:rPr>
          <w:noProof/>
          <w:lang w:eastAsia="ru-RU"/>
        </w:rPr>
        <w:drawing>
          <wp:inline distT="0" distB="0" distL="0" distR="0" wp14:anchorId="51899A3A" wp14:editId="08371433">
            <wp:extent cx="2516688" cy="1414780"/>
            <wp:effectExtent l="19050" t="19050" r="17145" b="1397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34348" cy="1424708"/>
                    </a:xfrm>
                    <a:prstGeom prst="rect">
                      <a:avLst/>
                    </a:prstGeom>
                    <a:ln>
                      <a:solidFill>
                        <a:schemeClr val="bg1"/>
                      </a:solidFill>
                    </a:ln>
                  </pic:spPr>
                </pic:pic>
              </a:graphicData>
            </a:graphic>
          </wp:inline>
        </w:drawing>
      </w:r>
    </w:p>
    <w:p w14:paraId="3A7BB00E" w14:textId="1153AF73" w:rsidR="001A4F35" w:rsidRDefault="001A4F35" w:rsidP="001A4F35">
      <w:pPr>
        <w:jc w:val="center"/>
      </w:pPr>
      <w:r>
        <w:t xml:space="preserve">Рисунок </w:t>
      </w:r>
      <w:r w:rsidR="00523534">
        <w:t>2.3</w:t>
      </w:r>
      <w:r>
        <w:t xml:space="preserve"> – Схема подключения датчика 4-20 мА</w:t>
      </w:r>
    </w:p>
    <w:p w14:paraId="361DCF98" w14:textId="77777777" w:rsidR="001A4F35" w:rsidRDefault="001A4F35" w:rsidP="001A4F35">
      <w:pPr>
        <w:jc w:val="center"/>
      </w:pPr>
    </w:p>
    <w:p w14:paraId="30B1D123" w14:textId="6F6D63DC" w:rsidR="001A4F35" w:rsidRDefault="001A4F35" w:rsidP="001A4F35">
      <w:r>
        <w:tab/>
        <w:t xml:space="preserve">Для </w:t>
      </w:r>
      <w:r w:rsidR="0004641E">
        <w:t>измерения</w:t>
      </w:r>
      <w:r>
        <w:t xml:space="preserve"> общего давления в системе возьмем датчик с диапазоном измерения 0-600 кПа, а для снятия показаний после газодувок с диапазоном измерения 0-60 кПа. </w:t>
      </w:r>
    </w:p>
    <w:p w14:paraId="30B0FA2B" w14:textId="7DEF3C31" w:rsidR="001A4F35" w:rsidRDefault="001A4F35" w:rsidP="001A4F35">
      <w:r>
        <w:tab/>
      </w:r>
      <w:r w:rsidRPr="004D1A91">
        <w:t>Дополнительно приборы могут поставляться в комплектации с цифровым измерителем ЦИ5003.</w:t>
      </w:r>
    </w:p>
    <w:p w14:paraId="5DE5201B" w14:textId="77777777" w:rsidR="000C0BE8" w:rsidRPr="004D1A91" w:rsidRDefault="000C0BE8" w:rsidP="001A4F35"/>
    <w:p w14:paraId="1079FDEB" w14:textId="77777777" w:rsidR="001A4F35" w:rsidRPr="004D1A91" w:rsidRDefault="001A4F35" w:rsidP="001A4F35">
      <w:pPr>
        <w:jc w:val="center"/>
      </w:pPr>
      <w:r w:rsidRPr="004D1A91">
        <w:rPr>
          <w:noProof/>
          <w:lang w:eastAsia="ru-RU"/>
        </w:rPr>
        <w:lastRenderedPageBreak/>
        <w:drawing>
          <wp:inline distT="0" distB="0" distL="0" distR="0" wp14:anchorId="2837916D" wp14:editId="31B28661">
            <wp:extent cx="3076575" cy="2020957"/>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89799" cy="2029644"/>
                    </a:xfrm>
                    <a:prstGeom prst="rect">
                      <a:avLst/>
                    </a:prstGeom>
                  </pic:spPr>
                </pic:pic>
              </a:graphicData>
            </a:graphic>
          </wp:inline>
        </w:drawing>
      </w:r>
    </w:p>
    <w:p w14:paraId="330EDFFD" w14:textId="353083FA" w:rsidR="001A4F35" w:rsidRDefault="001A4F35" w:rsidP="001A4F35">
      <w:pPr>
        <w:jc w:val="center"/>
      </w:pPr>
      <w:r>
        <w:t xml:space="preserve">Рисунок </w:t>
      </w:r>
      <w:r w:rsidR="00523534">
        <w:t>2.4</w:t>
      </w:r>
      <w:r>
        <w:t xml:space="preserve"> – Цифровой измеритель </w:t>
      </w:r>
      <w:r w:rsidRPr="004D1A91">
        <w:t>ЦИ5003</w:t>
      </w:r>
    </w:p>
    <w:p w14:paraId="5CB3A88D" w14:textId="77777777" w:rsidR="001A4F35" w:rsidRPr="004D1A91" w:rsidRDefault="001A4F35" w:rsidP="001A4F35">
      <w:pPr>
        <w:jc w:val="center"/>
      </w:pPr>
    </w:p>
    <w:p w14:paraId="6CE3877B" w14:textId="04F5F1A3" w:rsidR="001A4F35" w:rsidRDefault="001A4F35" w:rsidP="003A6B48">
      <w:r w:rsidRPr="004D1A91">
        <w:tab/>
        <w:t>Приборы предназначены для преобразования унифицированного выходного токового сигнала (4-20) мА датчиков физических величин (давления, температуры, влажности, расхода, уровня и т.п.) в цифровое значение и отображения текущего значения физической величины на цифровом табло.</w:t>
      </w:r>
    </w:p>
    <w:p w14:paraId="343F7388" w14:textId="0460C9F7" w:rsidR="001A4F35" w:rsidRDefault="001A4F35" w:rsidP="00AD0401">
      <w:r>
        <w:tab/>
      </w:r>
      <w:r w:rsidRPr="00AD0401">
        <w:rPr>
          <w:i/>
          <w:iCs/>
        </w:rPr>
        <w:t>Преобразователь давления измерительный ОВЕН ПД100И</w:t>
      </w:r>
      <w:r w:rsidR="00AD0401">
        <w:rPr>
          <w:i/>
          <w:iCs/>
        </w:rPr>
        <w:t xml:space="preserve">. </w:t>
      </w:r>
      <w:r>
        <w:t>Датчики ПД100И предназначены для непрерывного преобразования избыточного, вакуумметрического, избыточно-вакуумметрического давления и уровня измеряемой среды в унифицированный сигнал «токовая петля» 4…20 мА. Присоединение «торцевая мембрана» позволяет производить измерение сильнозагрязнённых, вязких сред.</w:t>
      </w:r>
    </w:p>
    <w:p w14:paraId="013FF044" w14:textId="0A8D7305" w:rsidR="001A4F35" w:rsidRDefault="001A4F35" w:rsidP="001A4F35">
      <w:pPr>
        <w:ind w:firstLine="708"/>
      </w:pPr>
      <w:r>
        <w:t xml:space="preserve">Датчики давления ПД100И представляют собой преобразователи давления с торцевой мембраной из нержавеющей стали AISI316L в штуцере с резьбой М24×1,5. В датчиках устанавливается высокочувствительный </w:t>
      </w:r>
      <w:r w:rsidR="004650BD">
        <w:rPr>
          <w:lang w:val="en-US"/>
        </w:rPr>
        <w:t xml:space="preserve">    </w:t>
      </w:r>
      <w:r>
        <w:t>сенсор</w:t>
      </w:r>
      <w:r w:rsidR="00357D93">
        <w:rPr>
          <w:lang w:val="en-US"/>
        </w:rPr>
        <w:t xml:space="preserve"> [</w:t>
      </w:r>
      <w:r w:rsidR="00E85323">
        <w:rPr>
          <w:lang w:val="en-US"/>
        </w:rPr>
        <w:fldChar w:fldCharType="begin"/>
      </w:r>
      <w:r w:rsidR="00E85323">
        <w:rPr>
          <w:lang w:val="en-US"/>
        </w:rPr>
        <w:instrText xml:space="preserve"> REF _Ref91034943 \r \h </w:instrText>
      </w:r>
      <w:r w:rsidR="00E85323">
        <w:rPr>
          <w:lang w:val="en-US"/>
        </w:rPr>
      </w:r>
      <w:r w:rsidR="00E85323">
        <w:rPr>
          <w:lang w:val="en-US"/>
        </w:rPr>
        <w:fldChar w:fldCharType="separate"/>
      </w:r>
      <w:r w:rsidR="00E85323">
        <w:rPr>
          <w:lang w:val="en-US"/>
        </w:rPr>
        <w:t>9</w:t>
      </w:r>
      <w:r w:rsidR="00E85323">
        <w:rPr>
          <w:lang w:val="en-US"/>
        </w:rPr>
        <w:fldChar w:fldCharType="end"/>
      </w:r>
      <w:r w:rsidR="00357D93">
        <w:rPr>
          <w:lang w:val="en-US"/>
        </w:rPr>
        <w:t>]</w:t>
      </w:r>
      <w:r>
        <w:t>.</w:t>
      </w:r>
    </w:p>
    <w:p w14:paraId="0CF11B9A" w14:textId="77777777" w:rsidR="001A4F35" w:rsidRDefault="001A4F35" w:rsidP="001A4F35"/>
    <w:p w14:paraId="18BC8D95" w14:textId="77777777" w:rsidR="001A4F35" w:rsidRDefault="001A4F35" w:rsidP="001A4F35">
      <w:pPr>
        <w:jc w:val="center"/>
      </w:pPr>
      <w:r w:rsidRPr="006E4F5F">
        <w:rPr>
          <w:noProof/>
          <w:lang w:eastAsia="ru-RU"/>
        </w:rPr>
        <w:lastRenderedPageBreak/>
        <w:drawing>
          <wp:inline distT="0" distB="0" distL="0" distR="0" wp14:anchorId="123A280B" wp14:editId="0A90C3BE">
            <wp:extent cx="1518285" cy="2578681"/>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59060" cy="2647935"/>
                    </a:xfrm>
                    <a:prstGeom prst="rect">
                      <a:avLst/>
                    </a:prstGeom>
                  </pic:spPr>
                </pic:pic>
              </a:graphicData>
            </a:graphic>
          </wp:inline>
        </w:drawing>
      </w:r>
    </w:p>
    <w:p w14:paraId="00CCD0BA" w14:textId="04618061" w:rsidR="001A4F35" w:rsidRDefault="001A4F35" w:rsidP="00E85323">
      <w:pPr>
        <w:jc w:val="center"/>
      </w:pPr>
      <w:r>
        <w:t xml:space="preserve">Рисунок </w:t>
      </w:r>
      <w:r w:rsidR="00523534">
        <w:t>2.5</w:t>
      </w:r>
      <w:r>
        <w:t xml:space="preserve"> – Датчик давления ПД100И</w:t>
      </w:r>
    </w:p>
    <w:p w14:paraId="0E8E7ABF" w14:textId="77777777" w:rsidR="00486EA7" w:rsidRDefault="00486EA7" w:rsidP="001A4F35">
      <w:pPr>
        <w:spacing w:line="240" w:lineRule="auto"/>
      </w:pPr>
    </w:p>
    <w:p w14:paraId="4C701200" w14:textId="4EFE5CB2" w:rsidR="001A4F35" w:rsidRDefault="001A4F35" w:rsidP="00905D4A">
      <w:r>
        <w:t xml:space="preserve">Таблица </w:t>
      </w:r>
      <w:r w:rsidR="00E85323">
        <w:t>2.2</w:t>
      </w:r>
      <w:r>
        <w:t xml:space="preserve"> – Характеристики преобразователя давления ОВЕН ПД100И</w:t>
      </w:r>
    </w:p>
    <w:tbl>
      <w:tblPr>
        <w:tblStyle w:val="ac"/>
        <w:tblW w:w="0" w:type="auto"/>
        <w:tblInd w:w="-5" w:type="dxa"/>
        <w:tblLook w:val="04A0" w:firstRow="1" w:lastRow="0" w:firstColumn="1" w:lastColumn="0" w:noHBand="0" w:noVBand="1"/>
      </w:tblPr>
      <w:tblGrid>
        <w:gridCol w:w="4958"/>
        <w:gridCol w:w="4392"/>
      </w:tblGrid>
      <w:tr w:rsidR="001A4F35" w14:paraId="360B40DB" w14:textId="77777777" w:rsidTr="00486EA7">
        <w:tc>
          <w:tcPr>
            <w:tcW w:w="5075" w:type="dxa"/>
          </w:tcPr>
          <w:p w14:paraId="026F6275" w14:textId="77777777" w:rsidR="001A4F35" w:rsidRPr="006E2B3F" w:rsidRDefault="001A4F35" w:rsidP="00905D4A">
            <w:pPr>
              <w:rPr>
                <w:sz w:val="24"/>
                <w:szCs w:val="20"/>
              </w:rPr>
            </w:pPr>
            <w:r w:rsidRPr="006E2B3F">
              <w:rPr>
                <w:sz w:val="24"/>
                <w:szCs w:val="20"/>
              </w:rPr>
              <w:t>Степень защиты</w:t>
            </w:r>
          </w:p>
        </w:tc>
        <w:tc>
          <w:tcPr>
            <w:tcW w:w="4501" w:type="dxa"/>
          </w:tcPr>
          <w:p w14:paraId="0620DEAD" w14:textId="77777777" w:rsidR="001A4F35" w:rsidRPr="006E2B3F" w:rsidRDefault="001A4F35" w:rsidP="00905D4A">
            <w:pPr>
              <w:rPr>
                <w:sz w:val="24"/>
                <w:szCs w:val="20"/>
                <w:lang w:val="en-US"/>
              </w:rPr>
            </w:pPr>
            <w:r w:rsidRPr="006E2B3F">
              <w:rPr>
                <w:sz w:val="24"/>
                <w:szCs w:val="20"/>
                <w:lang w:val="en-US"/>
              </w:rPr>
              <w:t>IP65</w:t>
            </w:r>
          </w:p>
        </w:tc>
      </w:tr>
      <w:tr w:rsidR="001A4F35" w14:paraId="4DA3AFAA" w14:textId="77777777" w:rsidTr="00486EA7">
        <w:tc>
          <w:tcPr>
            <w:tcW w:w="5075" w:type="dxa"/>
          </w:tcPr>
          <w:p w14:paraId="68C3F042" w14:textId="77777777" w:rsidR="001A4F35" w:rsidRPr="006E2B3F" w:rsidRDefault="001A4F35" w:rsidP="00272F3D">
            <w:pPr>
              <w:rPr>
                <w:sz w:val="24"/>
                <w:szCs w:val="20"/>
              </w:rPr>
            </w:pPr>
            <w:r w:rsidRPr="006E2B3F">
              <w:rPr>
                <w:sz w:val="24"/>
                <w:szCs w:val="20"/>
              </w:rPr>
              <w:t>Предел допускаемой основной погрешности</w:t>
            </w:r>
          </w:p>
        </w:tc>
        <w:tc>
          <w:tcPr>
            <w:tcW w:w="4501" w:type="dxa"/>
          </w:tcPr>
          <w:p w14:paraId="3FE4F54F" w14:textId="77777777" w:rsidR="001A4F35" w:rsidRPr="006E2B3F" w:rsidRDefault="001A4F35" w:rsidP="00272F3D">
            <w:pPr>
              <w:rPr>
                <w:sz w:val="24"/>
                <w:szCs w:val="20"/>
              </w:rPr>
            </w:pPr>
            <w:r w:rsidRPr="006E2B3F">
              <w:rPr>
                <w:rFonts w:cs="Times New Roman"/>
                <w:sz w:val="24"/>
                <w:szCs w:val="20"/>
              </w:rPr>
              <w:t>±</w:t>
            </w:r>
            <w:r w:rsidRPr="006E2B3F">
              <w:rPr>
                <w:sz w:val="24"/>
                <w:szCs w:val="20"/>
              </w:rPr>
              <w:t xml:space="preserve">0.25% от ВПИ; </w:t>
            </w:r>
            <w:r w:rsidRPr="006E2B3F">
              <w:rPr>
                <w:rFonts w:cs="Times New Roman"/>
                <w:sz w:val="24"/>
                <w:szCs w:val="20"/>
              </w:rPr>
              <w:t>±</w:t>
            </w:r>
            <w:r w:rsidRPr="006E2B3F">
              <w:rPr>
                <w:sz w:val="24"/>
                <w:szCs w:val="20"/>
              </w:rPr>
              <w:t>0.5% от ВПИ</w:t>
            </w:r>
          </w:p>
        </w:tc>
      </w:tr>
      <w:tr w:rsidR="001A4F35" w14:paraId="375DAE3A" w14:textId="77777777" w:rsidTr="00486EA7">
        <w:tc>
          <w:tcPr>
            <w:tcW w:w="5075" w:type="dxa"/>
          </w:tcPr>
          <w:p w14:paraId="1B96F00A" w14:textId="77777777" w:rsidR="001A4F35" w:rsidRPr="006E2B3F" w:rsidRDefault="001A4F35" w:rsidP="00272F3D">
            <w:pPr>
              <w:rPr>
                <w:sz w:val="24"/>
                <w:szCs w:val="20"/>
              </w:rPr>
            </w:pPr>
            <w:r w:rsidRPr="006E2B3F">
              <w:rPr>
                <w:sz w:val="24"/>
                <w:szCs w:val="20"/>
              </w:rPr>
              <w:t>Тип окружающей среды</w:t>
            </w:r>
          </w:p>
        </w:tc>
        <w:tc>
          <w:tcPr>
            <w:tcW w:w="4501" w:type="dxa"/>
          </w:tcPr>
          <w:p w14:paraId="08837CF6" w14:textId="77777777" w:rsidR="001A4F35" w:rsidRPr="006E2B3F" w:rsidRDefault="001A4F35" w:rsidP="00272F3D">
            <w:pPr>
              <w:rPr>
                <w:sz w:val="24"/>
                <w:szCs w:val="20"/>
              </w:rPr>
            </w:pPr>
            <w:r w:rsidRPr="006E2B3F">
              <w:rPr>
                <w:sz w:val="24"/>
                <w:szCs w:val="20"/>
              </w:rPr>
              <w:t>От минус 40 до плюс 100</w:t>
            </w:r>
            <w:r w:rsidRPr="006E2B3F">
              <w:rPr>
                <w:sz w:val="24"/>
                <w:szCs w:val="20"/>
                <w:vertAlign w:val="superscript"/>
              </w:rPr>
              <w:t>0</w:t>
            </w:r>
            <w:r w:rsidRPr="006E2B3F">
              <w:rPr>
                <w:sz w:val="24"/>
                <w:szCs w:val="20"/>
              </w:rPr>
              <w:t>С</w:t>
            </w:r>
          </w:p>
        </w:tc>
      </w:tr>
      <w:tr w:rsidR="001A4F35" w14:paraId="70BABADC" w14:textId="77777777" w:rsidTr="00486EA7">
        <w:tc>
          <w:tcPr>
            <w:tcW w:w="5075" w:type="dxa"/>
          </w:tcPr>
          <w:p w14:paraId="1FF1BE24" w14:textId="77777777" w:rsidR="001A4F35" w:rsidRPr="006E2B3F" w:rsidRDefault="001A4F35" w:rsidP="00272F3D">
            <w:pPr>
              <w:rPr>
                <w:sz w:val="24"/>
                <w:szCs w:val="20"/>
              </w:rPr>
            </w:pPr>
            <w:r w:rsidRPr="006E2B3F">
              <w:rPr>
                <w:sz w:val="24"/>
                <w:szCs w:val="20"/>
              </w:rPr>
              <w:t>Корпус</w:t>
            </w:r>
          </w:p>
        </w:tc>
        <w:tc>
          <w:tcPr>
            <w:tcW w:w="4501" w:type="dxa"/>
          </w:tcPr>
          <w:p w14:paraId="1818211B" w14:textId="77777777" w:rsidR="001A4F35" w:rsidRPr="006E2B3F" w:rsidRDefault="001A4F35" w:rsidP="00272F3D">
            <w:pPr>
              <w:rPr>
                <w:sz w:val="24"/>
                <w:szCs w:val="20"/>
              </w:rPr>
            </w:pPr>
            <w:r w:rsidRPr="006E2B3F">
              <w:rPr>
                <w:sz w:val="24"/>
                <w:szCs w:val="20"/>
              </w:rPr>
              <w:t>Нержавеющая сталь</w:t>
            </w:r>
          </w:p>
        </w:tc>
      </w:tr>
      <w:tr w:rsidR="001A4F35" w14:paraId="4A6FDD0B" w14:textId="77777777" w:rsidTr="00486EA7">
        <w:tc>
          <w:tcPr>
            <w:tcW w:w="5075" w:type="dxa"/>
          </w:tcPr>
          <w:p w14:paraId="469F70A6" w14:textId="77777777" w:rsidR="001A4F35" w:rsidRPr="006E2B3F" w:rsidRDefault="001A4F35" w:rsidP="00272F3D">
            <w:pPr>
              <w:rPr>
                <w:sz w:val="24"/>
                <w:szCs w:val="20"/>
              </w:rPr>
            </w:pPr>
            <w:proofErr w:type="spellStart"/>
            <w:r w:rsidRPr="006E2B3F">
              <w:rPr>
                <w:sz w:val="24"/>
                <w:szCs w:val="20"/>
              </w:rPr>
              <w:t>Межпроверочный</w:t>
            </w:r>
            <w:proofErr w:type="spellEnd"/>
            <w:r w:rsidRPr="006E2B3F">
              <w:rPr>
                <w:sz w:val="24"/>
                <w:szCs w:val="20"/>
              </w:rPr>
              <w:t xml:space="preserve"> интервал</w:t>
            </w:r>
          </w:p>
        </w:tc>
        <w:tc>
          <w:tcPr>
            <w:tcW w:w="4501" w:type="dxa"/>
          </w:tcPr>
          <w:p w14:paraId="6DB16B57" w14:textId="77777777" w:rsidR="001A4F35" w:rsidRPr="006E2B3F" w:rsidRDefault="001A4F35" w:rsidP="00272F3D">
            <w:pPr>
              <w:rPr>
                <w:sz w:val="24"/>
                <w:szCs w:val="20"/>
              </w:rPr>
            </w:pPr>
            <w:r w:rsidRPr="006E2B3F">
              <w:rPr>
                <w:sz w:val="24"/>
                <w:szCs w:val="20"/>
              </w:rPr>
              <w:t>4 года</w:t>
            </w:r>
          </w:p>
        </w:tc>
      </w:tr>
      <w:tr w:rsidR="001A4F35" w14:paraId="259B2398" w14:textId="77777777" w:rsidTr="00486EA7">
        <w:tc>
          <w:tcPr>
            <w:tcW w:w="5075" w:type="dxa"/>
          </w:tcPr>
          <w:p w14:paraId="407FD353" w14:textId="77777777" w:rsidR="001A4F35" w:rsidRPr="006E2B3F" w:rsidRDefault="001A4F35" w:rsidP="00272F3D">
            <w:pPr>
              <w:rPr>
                <w:sz w:val="24"/>
                <w:szCs w:val="20"/>
              </w:rPr>
            </w:pPr>
            <w:r w:rsidRPr="006E2B3F">
              <w:rPr>
                <w:sz w:val="24"/>
                <w:szCs w:val="20"/>
              </w:rPr>
              <w:t>Выходной сигнал</w:t>
            </w:r>
          </w:p>
        </w:tc>
        <w:tc>
          <w:tcPr>
            <w:tcW w:w="4501" w:type="dxa"/>
          </w:tcPr>
          <w:p w14:paraId="02DAF950" w14:textId="77777777" w:rsidR="001A4F35" w:rsidRPr="006E2B3F" w:rsidRDefault="001A4F35" w:rsidP="00272F3D">
            <w:pPr>
              <w:rPr>
                <w:sz w:val="24"/>
                <w:szCs w:val="20"/>
              </w:rPr>
            </w:pPr>
            <w:r w:rsidRPr="006E2B3F">
              <w:rPr>
                <w:sz w:val="24"/>
                <w:szCs w:val="20"/>
              </w:rPr>
              <w:t>4-20 мА</w:t>
            </w:r>
          </w:p>
        </w:tc>
      </w:tr>
      <w:tr w:rsidR="001A4F35" w14:paraId="5DF91A52" w14:textId="77777777" w:rsidTr="00486EA7">
        <w:tc>
          <w:tcPr>
            <w:tcW w:w="5075" w:type="dxa"/>
          </w:tcPr>
          <w:p w14:paraId="4BB1342B" w14:textId="77777777" w:rsidR="001A4F35" w:rsidRPr="006E2B3F" w:rsidRDefault="001A4F35" w:rsidP="00272F3D">
            <w:pPr>
              <w:rPr>
                <w:sz w:val="24"/>
                <w:szCs w:val="20"/>
              </w:rPr>
            </w:pPr>
            <w:r w:rsidRPr="006E2B3F">
              <w:rPr>
                <w:sz w:val="24"/>
                <w:szCs w:val="20"/>
              </w:rPr>
              <w:t>Максимальные верхние пределы измерений</w:t>
            </w:r>
          </w:p>
        </w:tc>
        <w:tc>
          <w:tcPr>
            <w:tcW w:w="4501" w:type="dxa"/>
          </w:tcPr>
          <w:p w14:paraId="682B3E12" w14:textId="77777777" w:rsidR="001A4F35" w:rsidRPr="006E2B3F" w:rsidRDefault="001A4F35" w:rsidP="00272F3D">
            <w:pPr>
              <w:rPr>
                <w:sz w:val="24"/>
                <w:szCs w:val="20"/>
              </w:rPr>
            </w:pPr>
            <w:r w:rsidRPr="006E2B3F">
              <w:rPr>
                <w:sz w:val="24"/>
                <w:szCs w:val="20"/>
              </w:rPr>
              <w:t>10; 16; 25; 40; 60; 100; 160; 250; 400; 600; 1000; 1600; 2500; 4000 кПа</w:t>
            </w:r>
          </w:p>
        </w:tc>
      </w:tr>
      <w:tr w:rsidR="001A4F35" w14:paraId="51F294FD" w14:textId="77777777" w:rsidTr="00486EA7">
        <w:tc>
          <w:tcPr>
            <w:tcW w:w="5075" w:type="dxa"/>
          </w:tcPr>
          <w:p w14:paraId="38739734" w14:textId="77777777" w:rsidR="001A4F35" w:rsidRPr="006E2B3F" w:rsidRDefault="001A4F35" w:rsidP="00272F3D">
            <w:pPr>
              <w:rPr>
                <w:sz w:val="24"/>
                <w:szCs w:val="20"/>
              </w:rPr>
            </w:pPr>
            <w:r w:rsidRPr="006E2B3F">
              <w:rPr>
                <w:sz w:val="24"/>
                <w:szCs w:val="20"/>
              </w:rPr>
              <w:t>Масса прибора</w:t>
            </w:r>
          </w:p>
        </w:tc>
        <w:tc>
          <w:tcPr>
            <w:tcW w:w="4501" w:type="dxa"/>
          </w:tcPr>
          <w:p w14:paraId="457C7072" w14:textId="77777777" w:rsidR="001A4F35" w:rsidRPr="006E2B3F" w:rsidRDefault="001A4F35" w:rsidP="00272F3D">
            <w:pPr>
              <w:rPr>
                <w:sz w:val="24"/>
                <w:szCs w:val="20"/>
              </w:rPr>
            </w:pPr>
            <w:r w:rsidRPr="006E2B3F">
              <w:rPr>
                <w:sz w:val="24"/>
                <w:szCs w:val="20"/>
              </w:rPr>
              <w:t>0,3 кг</w:t>
            </w:r>
          </w:p>
        </w:tc>
      </w:tr>
      <w:tr w:rsidR="009D5FD6" w14:paraId="76EFAD54" w14:textId="77777777" w:rsidTr="00486EA7">
        <w:tc>
          <w:tcPr>
            <w:tcW w:w="5075" w:type="dxa"/>
          </w:tcPr>
          <w:p w14:paraId="485903D9" w14:textId="1EE1D9BA" w:rsidR="009D5FD6" w:rsidRPr="006E2B3F" w:rsidRDefault="009D5FD6" w:rsidP="00272F3D">
            <w:pPr>
              <w:rPr>
                <w:sz w:val="24"/>
                <w:szCs w:val="20"/>
              </w:rPr>
            </w:pPr>
            <w:r>
              <w:rPr>
                <w:sz w:val="24"/>
                <w:szCs w:val="20"/>
              </w:rPr>
              <w:t>Цена</w:t>
            </w:r>
          </w:p>
        </w:tc>
        <w:tc>
          <w:tcPr>
            <w:tcW w:w="4501" w:type="dxa"/>
          </w:tcPr>
          <w:p w14:paraId="19F569FC" w14:textId="241886F9" w:rsidR="009D5FD6" w:rsidRPr="006E2B3F" w:rsidRDefault="009D5FD6" w:rsidP="00272F3D">
            <w:pPr>
              <w:rPr>
                <w:sz w:val="24"/>
                <w:szCs w:val="20"/>
              </w:rPr>
            </w:pPr>
            <w:r>
              <w:rPr>
                <w:sz w:val="24"/>
                <w:szCs w:val="20"/>
              </w:rPr>
              <w:t>5940 рублей</w:t>
            </w:r>
          </w:p>
        </w:tc>
      </w:tr>
    </w:tbl>
    <w:p w14:paraId="624A8400" w14:textId="77777777" w:rsidR="001A4F35" w:rsidRDefault="001A4F35" w:rsidP="001A4F35"/>
    <w:p w14:paraId="5FB6E8E3" w14:textId="6A9E6054" w:rsidR="001A4F35" w:rsidRDefault="001A4F35" w:rsidP="001A4F35">
      <w:r>
        <w:tab/>
        <w:t>Для измерения общего давления в системе возьмем датчик с диапазоном измерения 0-600 кПа, а для снятия показаний после газодувок с диапазоном измерения 0-60 кПа.</w:t>
      </w:r>
    </w:p>
    <w:p w14:paraId="58E2554C" w14:textId="77777777" w:rsidR="000C0BE8" w:rsidRDefault="000C0BE8" w:rsidP="001A4F35"/>
    <w:p w14:paraId="07113418" w14:textId="77777777" w:rsidR="001A4F35" w:rsidRDefault="001A4F35" w:rsidP="006E2B3F">
      <w:pPr>
        <w:jc w:val="center"/>
      </w:pPr>
      <w:r w:rsidRPr="00735C7C">
        <w:rPr>
          <w:noProof/>
          <w:lang w:eastAsia="ru-RU"/>
        </w:rPr>
        <w:lastRenderedPageBreak/>
        <w:drawing>
          <wp:inline distT="0" distB="0" distL="0" distR="0" wp14:anchorId="29F5D706" wp14:editId="71673004">
            <wp:extent cx="5644743" cy="2012315"/>
            <wp:effectExtent l="0" t="0" r="0" b="698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22080"/>
                    <a:stretch/>
                  </pic:blipFill>
                  <pic:spPr bwMode="auto">
                    <a:xfrm>
                      <a:off x="0" y="0"/>
                      <a:ext cx="5733049" cy="2043795"/>
                    </a:xfrm>
                    <a:prstGeom prst="rect">
                      <a:avLst/>
                    </a:prstGeom>
                    <a:ln>
                      <a:noFill/>
                    </a:ln>
                    <a:extLst>
                      <a:ext uri="{53640926-AAD7-44D8-BBD7-CCE9431645EC}">
                        <a14:shadowObscured xmlns:a14="http://schemas.microsoft.com/office/drawing/2010/main"/>
                      </a:ext>
                    </a:extLst>
                  </pic:spPr>
                </pic:pic>
              </a:graphicData>
            </a:graphic>
          </wp:inline>
        </w:drawing>
      </w:r>
    </w:p>
    <w:p w14:paraId="3A083836" w14:textId="1133C3C9" w:rsidR="001A4F35" w:rsidRDefault="001A4F35" w:rsidP="001A4F35">
      <w:pPr>
        <w:jc w:val="center"/>
      </w:pPr>
      <w:r>
        <w:t xml:space="preserve">Рисунок </w:t>
      </w:r>
      <w:r w:rsidR="00523534">
        <w:t>2.6</w:t>
      </w:r>
      <w:r>
        <w:t xml:space="preserve"> – Схема подключения ПД100И</w:t>
      </w:r>
    </w:p>
    <w:p w14:paraId="7893906E" w14:textId="77777777" w:rsidR="001A4F35" w:rsidRDefault="001A4F35" w:rsidP="001A4F35">
      <w:r>
        <w:rPr>
          <w:noProof/>
          <w:lang w:eastAsia="ru-RU"/>
        </w:rPr>
        <w:tab/>
      </w:r>
    </w:p>
    <w:p w14:paraId="51122227" w14:textId="728A928F" w:rsidR="001A4F35" w:rsidRDefault="001A4F35" w:rsidP="001A4F35">
      <w:r>
        <w:tab/>
      </w:r>
      <w:r w:rsidRPr="00AD0401">
        <w:rPr>
          <w:i/>
          <w:iCs/>
        </w:rPr>
        <w:t>Датчик давления ДДМ-03</w:t>
      </w:r>
      <w:r w:rsidR="00AD0401">
        <w:rPr>
          <w:i/>
          <w:iCs/>
        </w:rPr>
        <w:t xml:space="preserve">. </w:t>
      </w:r>
      <w:r w:rsidRPr="004C014F">
        <w:t xml:space="preserve">Датчики давления ДДМ-03 предназначены для преобразования избыточного давления, </w:t>
      </w:r>
      <w:r w:rsidR="00671672">
        <w:t xml:space="preserve">давления </w:t>
      </w:r>
      <w:r w:rsidRPr="004C014F">
        <w:t>разрежения, избыточного давления и вакуумметрического, абсолютного давления, разности давлений воздуха, природного и нейтральных газов, воды, масла в стандартный токовый сигнал (4-20) мА.</w:t>
      </w:r>
    </w:p>
    <w:p w14:paraId="3FB5178C" w14:textId="77777777" w:rsidR="001A4F35" w:rsidRDefault="001A4F35" w:rsidP="001A4F35">
      <w:pPr>
        <w:jc w:val="center"/>
      </w:pPr>
      <w:r w:rsidRPr="000853D4">
        <w:rPr>
          <w:noProof/>
          <w:lang w:eastAsia="ru-RU"/>
        </w:rPr>
        <w:drawing>
          <wp:inline distT="0" distB="0" distL="0" distR="0" wp14:anchorId="52AF331C" wp14:editId="685BBAFB">
            <wp:extent cx="1644305" cy="25596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73866" cy="2605703"/>
                    </a:xfrm>
                    <a:prstGeom prst="rect">
                      <a:avLst/>
                    </a:prstGeom>
                  </pic:spPr>
                </pic:pic>
              </a:graphicData>
            </a:graphic>
          </wp:inline>
        </w:drawing>
      </w:r>
    </w:p>
    <w:p w14:paraId="2155267C" w14:textId="377C449A" w:rsidR="001A4F35" w:rsidRDefault="001A4F35" w:rsidP="001A4F35">
      <w:pPr>
        <w:jc w:val="center"/>
      </w:pPr>
      <w:r>
        <w:t xml:space="preserve">Рисунок </w:t>
      </w:r>
      <w:r w:rsidR="00523534">
        <w:t>2.7</w:t>
      </w:r>
      <w:r>
        <w:t xml:space="preserve"> – Датчик давления ДДМ-03</w:t>
      </w:r>
    </w:p>
    <w:p w14:paraId="5AB2279B" w14:textId="77777777" w:rsidR="001A4F35" w:rsidRDefault="001A4F35" w:rsidP="001A4F35">
      <w:pPr>
        <w:jc w:val="center"/>
      </w:pPr>
    </w:p>
    <w:p w14:paraId="7FA646DD" w14:textId="21CE7623" w:rsidR="001A4F35" w:rsidRDefault="001A4F35" w:rsidP="001A4F35">
      <w:r>
        <w:tab/>
      </w:r>
      <w:r w:rsidRPr="004C014F">
        <w:t xml:space="preserve">Датчики ДДМ-03 </w:t>
      </w:r>
      <w:r w:rsidR="00671672">
        <w:t>идеально подходят</w:t>
      </w:r>
      <w:r w:rsidRPr="004C014F">
        <w:t xml:space="preserve"> для работы в системах </w:t>
      </w:r>
      <w:r w:rsidR="00832A8D">
        <w:t>автоматизации</w:t>
      </w:r>
      <w:r w:rsidRPr="004C014F">
        <w:t xml:space="preserve"> в различных отраслях промышленности, в том числе во взрывоопасных производствах, в теплоэнергетике, в газовом хозяйстве, системах вентиляции и других отраслях</w:t>
      </w:r>
      <w:r w:rsidR="00357D93" w:rsidRPr="00357D93">
        <w:t xml:space="preserve"> [</w:t>
      </w:r>
      <w:r w:rsidR="000C0BE8">
        <w:rPr>
          <w:lang w:val="en-US"/>
        </w:rPr>
        <w:fldChar w:fldCharType="begin"/>
      </w:r>
      <w:r w:rsidR="000C0BE8">
        <w:instrText xml:space="preserve"> REF _Ref91034963 \r \h </w:instrText>
      </w:r>
      <w:r w:rsidR="000C0BE8">
        <w:rPr>
          <w:lang w:val="en-US"/>
        </w:rPr>
      </w:r>
      <w:r w:rsidR="000C0BE8">
        <w:rPr>
          <w:lang w:val="en-US"/>
        </w:rPr>
        <w:fldChar w:fldCharType="separate"/>
      </w:r>
      <w:r w:rsidR="000C0BE8">
        <w:t>10</w:t>
      </w:r>
      <w:r w:rsidR="000C0BE8">
        <w:rPr>
          <w:lang w:val="en-US"/>
        </w:rPr>
        <w:fldChar w:fldCharType="end"/>
      </w:r>
      <w:r w:rsidR="00357D93" w:rsidRPr="00357D93">
        <w:t>]</w:t>
      </w:r>
      <w:r w:rsidRPr="004C014F">
        <w:t>.</w:t>
      </w:r>
    </w:p>
    <w:p w14:paraId="0DD957C1" w14:textId="77777777" w:rsidR="00523534" w:rsidRDefault="00523534" w:rsidP="001A4F35"/>
    <w:p w14:paraId="28F97928" w14:textId="5C53CDE6" w:rsidR="001A4F35" w:rsidRDefault="001A4F35" w:rsidP="00905D4A">
      <w:r>
        <w:lastRenderedPageBreak/>
        <w:t xml:space="preserve">Таблица </w:t>
      </w:r>
      <w:r w:rsidR="000C0BE8">
        <w:t>2.3</w:t>
      </w:r>
      <w:r>
        <w:t xml:space="preserve"> – Характеристики давления ДДМ-03</w:t>
      </w:r>
    </w:p>
    <w:tbl>
      <w:tblPr>
        <w:tblStyle w:val="ac"/>
        <w:tblW w:w="0" w:type="auto"/>
        <w:tblInd w:w="-5" w:type="dxa"/>
        <w:tblLook w:val="04A0" w:firstRow="1" w:lastRow="0" w:firstColumn="1" w:lastColumn="0" w:noHBand="0" w:noVBand="1"/>
      </w:tblPr>
      <w:tblGrid>
        <w:gridCol w:w="4960"/>
        <w:gridCol w:w="4390"/>
      </w:tblGrid>
      <w:tr w:rsidR="001A4F35" w14:paraId="5B33379E" w14:textId="77777777" w:rsidTr="006E2B3F">
        <w:tc>
          <w:tcPr>
            <w:tcW w:w="4960" w:type="dxa"/>
          </w:tcPr>
          <w:p w14:paraId="05A9CA87" w14:textId="77777777" w:rsidR="001A4F35" w:rsidRPr="006E2B3F" w:rsidRDefault="001A4F35" w:rsidP="00905D4A">
            <w:pPr>
              <w:rPr>
                <w:sz w:val="24"/>
                <w:szCs w:val="20"/>
              </w:rPr>
            </w:pPr>
            <w:r w:rsidRPr="006E2B3F">
              <w:rPr>
                <w:sz w:val="24"/>
                <w:szCs w:val="20"/>
              </w:rPr>
              <w:t>Степень защиты</w:t>
            </w:r>
          </w:p>
        </w:tc>
        <w:tc>
          <w:tcPr>
            <w:tcW w:w="4390" w:type="dxa"/>
          </w:tcPr>
          <w:p w14:paraId="5DCB4C19" w14:textId="77777777" w:rsidR="001A4F35" w:rsidRPr="006E2B3F" w:rsidRDefault="001A4F35" w:rsidP="00905D4A">
            <w:pPr>
              <w:rPr>
                <w:sz w:val="24"/>
                <w:szCs w:val="20"/>
                <w:lang w:val="en-US"/>
              </w:rPr>
            </w:pPr>
            <w:r w:rsidRPr="006E2B3F">
              <w:rPr>
                <w:sz w:val="24"/>
                <w:szCs w:val="20"/>
                <w:lang w:val="en-US"/>
              </w:rPr>
              <w:t>IP65</w:t>
            </w:r>
          </w:p>
        </w:tc>
      </w:tr>
      <w:tr w:rsidR="001A4F35" w14:paraId="44C4EB82" w14:textId="77777777" w:rsidTr="006E2B3F">
        <w:tc>
          <w:tcPr>
            <w:tcW w:w="4960" w:type="dxa"/>
          </w:tcPr>
          <w:p w14:paraId="56E98EC0" w14:textId="77777777" w:rsidR="001A4F35" w:rsidRPr="006E2B3F" w:rsidRDefault="001A4F35" w:rsidP="00272F3D">
            <w:pPr>
              <w:rPr>
                <w:sz w:val="24"/>
                <w:szCs w:val="20"/>
              </w:rPr>
            </w:pPr>
            <w:r w:rsidRPr="006E2B3F">
              <w:rPr>
                <w:sz w:val="24"/>
                <w:szCs w:val="20"/>
              </w:rPr>
              <w:t>Предел допускаемой основной погрешности</w:t>
            </w:r>
          </w:p>
        </w:tc>
        <w:tc>
          <w:tcPr>
            <w:tcW w:w="4390" w:type="dxa"/>
          </w:tcPr>
          <w:p w14:paraId="59163A3C" w14:textId="77777777" w:rsidR="001A4F35" w:rsidRPr="006E2B3F" w:rsidRDefault="001A4F35" w:rsidP="00272F3D">
            <w:pPr>
              <w:rPr>
                <w:sz w:val="24"/>
                <w:szCs w:val="20"/>
              </w:rPr>
            </w:pPr>
            <w:r w:rsidRPr="006E2B3F">
              <w:rPr>
                <w:rFonts w:cs="Times New Roman"/>
                <w:sz w:val="24"/>
                <w:szCs w:val="20"/>
              </w:rPr>
              <w:t>±</w:t>
            </w:r>
            <w:r w:rsidRPr="006E2B3F">
              <w:rPr>
                <w:sz w:val="24"/>
                <w:szCs w:val="20"/>
              </w:rPr>
              <w:t>0.5% от ВПИ</w:t>
            </w:r>
          </w:p>
        </w:tc>
      </w:tr>
      <w:tr w:rsidR="001A4F35" w14:paraId="0C59F8DB" w14:textId="77777777" w:rsidTr="006E2B3F">
        <w:tc>
          <w:tcPr>
            <w:tcW w:w="4960" w:type="dxa"/>
          </w:tcPr>
          <w:p w14:paraId="518BC0A7" w14:textId="77777777" w:rsidR="001A4F35" w:rsidRPr="006E2B3F" w:rsidRDefault="001A4F35" w:rsidP="00272F3D">
            <w:pPr>
              <w:rPr>
                <w:sz w:val="24"/>
                <w:szCs w:val="20"/>
              </w:rPr>
            </w:pPr>
            <w:r w:rsidRPr="006E2B3F">
              <w:rPr>
                <w:sz w:val="24"/>
                <w:szCs w:val="20"/>
              </w:rPr>
              <w:t>Тип окружающей среды</w:t>
            </w:r>
          </w:p>
        </w:tc>
        <w:tc>
          <w:tcPr>
            <w:tcW w:w="4390" w:type="dxa"/>
          </w:tcPr>
          <w:p w14:paraId="796AAC1E" w14:textId="77777777" w:rsidR="001A4F35" w:rsidRPr="006E2B3F" w:rsidRDefault="001A4F35" w:rsidP="00272F3D">
            <w:pPr>
              <w:rPr>
                <w:sz w:val="24"/>
                <w:szCs w:val="20"/>
              </w:rPr>
            </w:pPr>
            <w:r w:rsidRPr="006E2B3F">
              <w:rPr>
                <w:sz w:val="24"/>
                <w:szCs w:val="20"/>
              </w:rPr>
              <w:t>От минус 40 до плюс 80</w:t>
            </w:r>
            <w:r w:rsidRPr="006E2B3F">
              <w:rPr>
                <w:sz w:val="24"/>
                <w:szCs w:val="20"/>
                <w:vertAlign w:val="superscript"/>
              </w:rPr>
              <w:t>0</w:t>
            </w:r>
            <w:r w:rsidRPr="006E2B3F">
              <w:rPr>
                <w:sz w:val="24"/>
                <w:szCs w:val="20"/>
              </w:rPr>
              <w:t>С</w:t>
            </w:r>
          </w:p>
        </w:tc>
      </w:tr>
      <w:tr w:rsidR="001A4F35" w14:paraId="19DE76EB" w14:textId="77777777" w:rsidTr="006E2B3F">
        <w:tc>
          <w:tcPr>
            <w:tcW w:w="4960" w:type="dxa"/>
          </w:tcPr>
          <w:p w14:paraId="72ACAA12" w14:textId="77777777" w:rsidR="001A4F35" w:rsidRPr="006E2B3F" w:rsidRDefault="001A4F35" w:rsidP="00272F3D">
            <w:pPr>
              <w:rPr>
                <w:sz w:val="24"/>
                <w:szCs w:val="20"/>
              </w:rPr>
            </w:pPr>
            <w:r w:rsidRPr="006E2B3F">
              <w:rPr>
                <w:sz w:val="24"/>
                <w:szCs w:val="20"/>
              </w:rPr>
              <w:t>Корпус</w:t>
            </w:r>
          </w:p>
        </w:tc>
        <w:tc>
          <w:tcPr>
            <w:tcW w:w="4390" w:type="dxa"/>
          </w:tcPr>
          <w:p w14:paraId="65055D70" w14:textId="77777777" w:rsidR="001A4F35" w:rsidRPr="006E2B3F" w:rsidRDefault="001A4F35" w:rsidP="00272F3D">
            <w:pPr>
              <w:rPr>
                <w:sz w:val="24"/>
                <w:szCs w:val="20"/>
              </w:rPr>
            </w:pPr>
            <w:r w:rsidRPr="006E2B3F">
              <w:rPr>
                <w:sz w:val="24"/>
                <w:szCs w:val="20"/>
              </w:rPr>
              <w:t>Нержавеющая сталь</w:t>
            </w:r>
          </w:p>
        </w:tc>
      </w:tr>
      <w:tr w:rsidR="001A4F35" w14:paraId="051B6C10" w14:textId="77777777" w:rsidTr="006E2B3F">
        <w:tc>
          <w:tcPr>
            <w:tcW w:w="4960" w:type="dxa"/>
          </w:tcPr>
          <w:p w14:paraId="0684D810" w14:textId="77777777" w:rsidR="001A4F35" w:rsidRPr="006E2B3F" w:rsidRDefault="001A4F35" w:rsidP="00272F3D">
            <w:pPr>
              <w:rPr>
                <w:sz w:val="24"/>
                <w:szCs w:val="20"/>
              </w:rPr>
            </w:pPr>
            <w:proofErr w:type="spellStart"/>
            <w:r w:rsidRPr="006E2B3F">
              <w:rPr>
                <w:sz w:val="24"/>
                <w:szCs w:val="20"/>
              </w:rPr>
              <w:t>Межпроверочный</w:t>
            </w:r>
            <w:proofErr w:type="spellEnd"/>
            <w:r w:rsidRPr="006E2B3F">
              <w:rPr>
                <w:sz w:val="24"/>
                <w:szCs w:val="20"/>
              </w:rPr>
              <w:t xml:space="preserve"> интервал</w:t>
            </w:r>
          </w:p>
        </w:tc>
        <w:tc>
          <w:tcPr>
            <w:tcW w:w="4390" w:type="dxa"/>
          </w:tcPr>
          <w:p w14:paraId="31618440" w14:textId="77777777" w:rsidR="001A4F35" w:rsidRPr="006E2B3F" w:rsidRDefault="001A4F35" w:rsidP="00272F3D">
            <w:pPr>
              <w:rPr>
                <w:sz w:val="24"/>
                <w:szCs w:val="20"/>
              </w:rPr>
            </w:pPr>
            <w:r w:rsidRPr="006E2B3F">
              <w:rPr>
                <w:sz w:val="24"/>
                <w:szCs w:val="20"/>
              </w:rPr>
              <w:t>4 года</w:t>
            </w:r>
          </w:p>
        </w:tc>
      </w:tr>
      <w:tr w:rsidR="001A4F35" w14:paraId="6F5E4FE7" w14:textId="77777777" w:rsidTr="006E2B3F">
        <w:tc>
          <w:tcPr>
            <w:tcW w:w="4960" w:type="dxa"/>
          </w:tcPr>
          <w:p w14:paraId="080D4901" w14:textId="77777777" w:rsidR="001A4F35" w:rsidRPr="006E2B3F" w:rsidRDefault="001A4F35" w:rsidP="00272F3D">
            <w:pPr>
              <w:rPr>
                <w:sz w:val="24"/>
                <w:szCs w:val="20"/>
              </w:rPr>
            </w:pPr>
            <w:r w:rsidRPr="006E2B3F">
              <w:rPr>
                <w:sz w:val="24"/>
                <w:szCs w:val="20"/>
              </w:rPr>
              <w:t>Выходной сигнал</w:t>
            </w:r>
          </w:p>
        </w:tc>
        <w:tc>
          <w:tcPr>
            <w:tcW w:w="4390" w:type="dxa"/>
          </w:tcPr>
          <w:p w14:paraId="00B65EC5" w14:textId="77777777" w:rsidR="001A4F35" w:rsidRPr="006E2B3F" w:rsidRDefault="001A4F35" w:rsidP="00272F3D">
            <w:pPr>
              <w:rPr>
                <w:sz w:val="24"/>
                <w:szCs w:val="20"/>
              </w:rPr>
            </w:pPr>
            <w:r w:rsidRPr="006E2B3F">
              <w:rPr>
                <w:sz w:val="24"/>
                <w:szCs w:val="20"/>
              </w:rPr>
              <w:t>4-20 мА</w:t>
            </w:r>
          </w:p>
        </w:tc>
      </w:tr>
      <w:tr w:rsidR="001A4F35" w14:paraId="7EDA11F0" w14:textId="77777777" w:rsidTr="006E2B3F">
        <w:tc>
          <w:tcPr>
            <w:tcW w:w="4960" w:type="dxa"/>
          </w:tcPr>
          <w:p w14:paraId="102C54CC" w14:textId="77777777" w:rsidR="001A4F35" w:rsidRPr="006E2B3F" w:rsidRDefault="001A4F35" w:rsidP="00272F3D">
            <w:pPr>
              <w:rPr>
                <w:sz w:val="24"/>
                <w:szCs w:val="20"/>
              </w:rPr>
            </w:pPr>
            <w:r w:rsidRPr="006E2B3F">
              <w:rPr>
                <w:sz w:val="24"/>
                <w:szCs w:val="20"/>
              </w:rPr>
              <w:t>Максимальные верхние пределы измерений</w:t>
            </w:r>
          </w:p>
        </w:tc>
        <w:tc>
          <w:tcPr>
            <w:tcW w:w="4390" w:type="dxa"/>
          </w:tcPr>
          <w:p w14:paraId="0FBDC924" w14:textId="77777777" w:rsidR="001A4F35" w:rsidRPr="006E2B3F" w:rsidRDefault="001A4F35" w:rsidP="00272F3D">
            <w:pPr>
              <w:rPr>
                <w:sz w:val="24"/>
                <w:szCs w:val="20"/>
              </w:rPr>
            </w:pPr>
            <w:r w:rsidRPr="006E2B3F">
              <w:rPr>
                <w:sz w:val="24"/>
                <w:szCs w:val="20"/>
              </w:rPr>
              <w:t>40; 60; 100; 160; 250; 400; 600; 1000 кПа</w:t>
            </w:r>
          </w:p>
        </w:tc>
      </w:tr>
      <w:tr w:rsidR="001A4F35" w14:paraId="3C5F0FD1" w14:textId="77777777" w:rsidTr="006E2B3F">
        <w:tc>
          <w:tcPr>
            <w:tcW w:w="4960" w:type="dxa"/>
          </w:tcPr>
          <w:p w14:paraId="0EEF164E" w14:textId="77777777" w:rsidR="001A4F35" w:rsidRPr="006E2B3F" w:rsidRDefault="001A4F35" w:rsidP="00272F3D">
            <w:pPr>
              <w:rPr>
                <w:sz w:val="24"/>
                <w:szCs w:val="20"/>
              </w:rPr>
            </w:pPr>
            <w:r w:rsidRPr="006E2B3F">
              <w:rPr>
                <w:sz w:val="24"/>
                <w:szCs w:val="20"/>
              </w:rPr>
              <w:t>Масса прибора</w:t>
            </w:r>
          </w:p>
        </w:tc>
        <w:tc>
          <w:tcPr>
            <w:tcW w:w="4390" w:type="dxa"/>
          </w:tcPr>
          <w:p w14:paraId="05377A64" w14:textId="77777777" w:rsidR="001A4F35" w:rsidRPr="006E2B3F" w:rsidRDefault="001A4F35" w:rsidP="00272F3D">
            <w:pPr>
              <w:rPr>
                <w:sz w:val="24"/>
                <w:szCs w:val="20"/>
              </w:rPr>
            </w:pPr>
            <w:r w:rsidRPr="006E2B3F">
              <w:rPr>
                <w:sz w:val="24"/>
                <w:szCs w:val="20"/>
              </w:rPr>
              <w:t>0,5 кг</w:t>
            </w:r>
          </w:p>
        </w:tc>
      </w:tr>
      <w:tr w:rsidR="009D5FD6" w14:paraId="2FEA473C" w14:textId="77777777" w:rsidTr="006E2B3F">
        <w:tc>
          <w:tcPr>
            <w:tcW w:w="4960" w:type="dxa"/>
          </w:tcPr>
          <w:p w14:paraId="23F8CD42" w14:textId="14236677" w:rsidR="009D5FD6" w:rsidRPr="006E2B3F" w:rsidRDefault="009D5FD6" w:rsidP="00272F3D">
            <w:pPr>
              <w:rPr>
                <w:sz w:val="24"/>
                <w:szCs w:val="20"/>
              </w:rPr>
            </w:pPr>
            <w:r>
              <w:rPr>
                <w:sz w:val="24"/>
                <w:szCs w:val="20"/>
              </w:rPr>
              <w:t>Цена</w:t>
            </w:r>
          </w:p>
        </w:tc>
        <w:tc>
          <w:tcPr>
            <w:tcW w:w="4390" w:type="dxa"/>
          </w:tcPr>
          <w:p w14:paraId="1AE72104" w14:textId="55E9EDAF" w:rsidR="009D5FD6" w:rsidRPr="006E2B3F" w:rsidRDefault="009D5FD6" w:rsidP="00272F3D">
            <w:pPr>
              <w:rPr>
                <w:sz w:val="24"/>
                <w:szCs w:val="20"/>
              </w:rPr>
            </w:pPr>
            <w:r>
              <w:rPr>
                <w:sz w:val="24"/>
                <w:szCs w:val="20"/>
              </w:rPr>
              <w:t>5775 рублей</w:t>
            </w:r>
          </w:p>
        </w:tc>
      </w:tr>
    </w:tbl>
    <w:p w14:paraId="25EE9553" w14:textId="77777777" w:rsidR="001A4F35" w:rsidRDefault="001A4F35" w:rsidP="001A4F35"/>
    <w:p w14:paraId="4CE3672B" w14:textId="77777777" w:rsidR="001A4F35" w:rsidRDefault="001A4F35" w:rsidP="001A4F35">
      <w:r>
        <w:tab/>
        <w:t>Для измерения общего давления в системе возьмем датчик с диапазоном измерения 0-600 кПа, а для снятия показаний после газодувок с диапазоном измерения 0-60 кПа.</w:t>
      </w:r>
    </w:p>
    <w:p w14:paraId="4AF9CA8A" w14:textId="77777777" w:rsidR="001A4F35" w:rsidRDefault="001A4F35" w:rsidP="001A4F35"/>
    <w:p w14:paraId="6BDBFBE1" w14:textId="77777777" w:rsidR="001A4F35" w:rsidRDefault="001A4F35" w:rsidP="001A4F35">
      <w:pPr>
        <w:jc w:val="center"/>
      </w:pPr>
      <w:r w:rsidRPr="00D327CD">
        <w:rPr>
          <w:noProof/>
          <w:lang w:eastAsia="ru-RU"/>
        </w:rPr>
        <w:drawing>
          <wp:inline distT="0" distB="0" distL="0" distR="0" wp14:anchorId="4BDD4D80" wp14:editId="6CB78FB9">
            <wp:extent cx="3894334" cy="3177077"/>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50417" cy="3222831"/>
                    </a:xfrm>
                    <a:prstGeom prst="rect">
                      <a:avLst/>
                    </a:prstGeom>
                  </pic:spPr>
                </pic:pic>
              </a:graphicData>
            </a:graphic>
          </wp:inline>
        </w:drawing>
      </w:r>
    </w:p>
    <w:p w14:paraId="715AC838" w14:textId="2072017E" w:rsidR="001A4F35" w:rsidRDefault="001A4F35" w:rsidP="001A4F35">
      <w:pPr>
        <w:jc w:val="center"/>
      </w:pPr>
      <w:r>
        <w:t xml:space="preserve">Рисунок </w:t>
      </w:r>
      <w:r w:rsidR="00523534">
        <w:t>2.8</w:t>
      </w:r>
      <w:r>
        <w:t xml:space="preserve"> – Схема подключения датчика ДДМ-03</w:t>
      </w:r>
    </w:p>
    <w:p w14:paraId="42BFF252" w14:textId="77777777" w:rsidR="001A4F35" w:rsidRDefault="001A4F35" w:rsidP="001A4F35">
      <w:pPr>
        <w:jc w:val="center"/>
      </w:pPr>
    </w:p>
    <w:p w14:paraId="1C49BEC7" w14:textId="12A5EA26" w:rsidR="001364CE" w:rsidRDefault="001A4F35" w:rsidP="001A4F35">
      <w:r>
        <w:tab/>
      </w:r>
      <w:r w:rsidR="000C0BE8">
        <w:t>После проведения обзора трех датчиков давления составим общую сводную таблицу.</w:t>
      </w:r>
    </w:p>
    <w:p w14:paraId="02147020" w14:textId="77777777" w:rsidR="00832A8D" w:rsidRDefault="00832A8D" w:rsidP="001A4F35"/>
    <w:p w14:paraId="51042C30" w14:textId="2E8F1057" w:rsidR="000C0BE8" w:rsidRDefault="000C0BE8" w:rsidP="001A4F35">
      <w:r>
        <w:lastRenderedPageBreak/>
        <w:t>Таблица</w:t>
      </w:r>
      <w:r w:rsidR="001364CE">
        <w:t xml:space="preserve"> 2.4 – Сводная таблица с датчиками давления</w:t>
      </w:r>
    </w:p>
    <w:tbl>
      <w:tblPr>
        <w:tblW w:w="9204" w:type="dxa"/>
        <w:tblLayout w:type="fixed"/>
        <w:tblCellMar>
          <w:left w:w="0" w:type="dxa"/>
          <w:right w:w="0" w:type="dxa"/>
        </w:tblCellMar>
        <w:tblLook w:val="04A0" w:firstRow="1" w:lastRow="0" w:firstColumn="1" w:lastColumn="0" w:noHBand="0" w:noVBand="1"/>
      </w:tblPr>
      <w:tblGrid>
        <w:gridCol w:w="2825"/>
        <w:gridCol w:w="1985"/>
        <w:gridCol w:w="2551"/>
        <w:gridCol w:w="1843"/>
      </w:tblGrid>
      <w:tr w:rsidR="001364CE" w:rsidRPr="000C0BE8" w14:paraId="041B15FF" w14:textId="77777777" w:rsidTr="00E36AF9">
        <w:tc>
          <w:tcPr>
            <w:tcW w:w="2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0A6B45D" w14:textId="64681210" w:rsidR="001364CE" w:rsidRPr="000C0BE8" w:rsidRDefault="00E36AF9" w:rsidP="000C0BE8">
            <w:pPr>
              <w:rPr>
                <w:sz w:val="24"/>
                <w:szCs w:val="20"/>
              </w:rPr>
            </w:pPr>
            <w:r>
              <w:rPr>
                <w:sz w:val="24"/>
                <w:szCs w:val="20"/>
              </w:rPr>
              <w:t>Характеристики</w:t>
            </w:r>
            <w:r w:rsidR="00832C70">
              <w:rPr>
                <w:sz w:val="24"/>
                <w:szCs w:val="20"/>
              </w:rPr>
              <w:t>\</w:t>
            </w:r>
            <w:r>
              <w:rPr>
                <w:sz w:val="24"/>
                <w:szCs w:val="20"/>
              </w:rPr>
              <w:t>датчики</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662125A" w14:textId="56230A72" w:rsidR="001364CE" w:rsidRPr="001364CE" w:rsidRDefault="001364CE" w:rsidP="001364CE">
            <w:pPr>
              <w:jc w:val="center"/>
              <w:rPr>
                <w:sz w:val="24"/>
                <w:szCs w:val="20"/>
              </w:rPr>
            </w:pPr>
            <w:r>
              <w:rPr>
                <w:sz w:val="24"/>
                <w:szCs w:val="20"/>
              </w:rPr>
              <w:t>ДМ5007А</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B66D3DE" w14:textId="29643975" w:rsidR="001364CE" w:rsidRPr="001364CE" w:rsidRDefault="001364CE" w:rsidP="001364CE">
            <w:pPr>
              <w:jc w:val="center"/>
              <w:rPr>
                <w:sz w:val="24"/>
                <w:szCs w:val="20"/>
              </w:rPr>
            </w:pPr>
            <w:r>
              <w:rPr>
                <w:sz w:val="24"/>
                <w:szCs w:val="20"/>
              </w:rPr>
              <w:t>ОВЕН ПД100И</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2DAEF4C" w14:textId="7A88759C" w:rsidR="001364CE" w:rsidRPr="001364CE" w:rsidRDefault="001364CE" w:rsidP="001364CE">
            <w:pPr>
              <w:jc w:val="center"/>
              <w:rPr>
                <w:sz w:val="24"/>
                <w:szCs w:val="20"/>
              </w:rPr>
            </w:pPr>
            <w:r>
              <w:rPr>
                <w:sz w:val="24"/>
                <w:szCs w:val="20"/>
              </w:rPr>
              <w:t>ДДМ-03</w:t>
            </w:r>
          </w:p>
        </w:tc>
      </w:tr>
      <w:tr w:rsidR="001364CE" w:rsidRPr="000C0BE8" w14:paraId="226C6E69" w14:textId="77777777" w:rsidTr="00E36AF9">
        <w:tc>
          <w:tcPr>
            <w:tcW w:w="2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248E75" w14:textId="77777777" w:rsidR="000C0BE8" w:rsidRPr="000C0BE8" w:rsidRDefault="000C0BE8" w:rsidP="000C0BE8">
            <w:pPr>
              <w:rPr>
                <w:sz w:val="24"/>
                <w:szCs w:val="20"/>
              </w:rPr>
            </w:pPr>
            <w:r w:rsidRPr="000C0BE8">
              <w:rPr>
                <w:sz w:val="24"/>
                <w:szCs w:val="20"/>
              </w:rPr>
              <w:t>Степень защиты</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79EFE0" w14:textId="77777777" w:rsidR="000C0BE8" w:rsidRPr="000C0BE8" w:rsidRDefault="000C0BE8" w:rsidP="001364CE">
            <w:pPr>
              <w:jc w:val="center"/>
              <w:rPr>
                <w:sz w:val="24"/>
                <w:szCs w:val="20"/>
              </w:rPr>
            </w:pPr>
            <w:r w:rsidRPr="000C0BE8">
              <w:rPr>
                <w:sz w:val="24"/>
                <w:szCs w:val="20"/>
                <w:lang w:val="en-US"/>
              </w:rPr>
              <w:t>IP65</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F44841" w14:textId="77777777" w:rsidR="000C0BE8" w:rsidRPr="000C0BE8" w:rsidRDefault="000C0BE8" w:rsidP="001364CE">
            <w:pPr>
              <w:jc w:val="center"/>
              <w:rPr>
                <w:sz w:val="24"/>
                <w:szCs w:val="20"/>
              </w:rPr>
            </w:pPr>
            <w:r w:rsidRPr="000C0BE8">
              <w:rPr>
                <w:sz w:val="24"/>
                <w:szCs w:val="20"/>
                <w:lang w:val="en-US"/>
              </w:rPr>
              <w:t>IP65</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84C454" w14:textId="77777777" w:rsidR="000C0BE8" w:rsidRPr="000C0BE8" w:rsidRDefault="000C0BE8" w:rsidP="001364CE">
            <w:pPr>
              <w:jc w:val="center"/>
              <w:rPr>
                <w:sz w:val="24"/>
                <w:szCs w:val="20"/>
              </w:rPr>
            </w:pPr>
            <w:r w:rsidRPr="000C0BE8">
              <w:rPr>
                <w:sz w:val="24"/>
                <w:szCs w:val="20"/>
                <w:lang w:val="en-US"/>
              </w:rPr>
              <w:t>IP65</w:t>
            </w:r>
          </w:p>
        </w:tc>
      </w:tr>
      <w:tr w:rsidR="001364CE" w:rsidRPr="000C0BE8" w14:paraId="35E0C49D" w14:textId="77777777" w:rsidTr="00E36AF9">
        <w:tc>
          <w:tcPr>
            <w:tcW w:w="2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D465D9" w14:textId="77777777" w:rsidR="000C0BE8" w:rsidRPr="000C0BE8" w:rsidRDefault="000C0BE8" w:rsidP="000C0BE8">
            <w:pPr>
              <w:rPr>
                <w:sz w:val="24"/>
                <w:szCs w:val="20"/>
              </w:rPr>
            </w:pPr>
            <w:r w:rsidRPr="000C0BE8">
              <w:rPr>
                <w:sz w:val="24"/>
                <w:szCs w:val="20"/>
              </w:rPr>
              <w:t>Предел допускаемой основной погрешности</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53F60B" w14:textId="77777777" w:rsidR="000C0BE8" w:rsidRPr="000C0BE8" w:rsidRDefault="000C0BE8" w:rsidP="001364CE">
            <w:pPr>
              <w:jc w:val="center"/>
              <w:rPr>
                <w:sz w:val="24"/>
                <w:szCs w:val="20"/>
              </w:rPr>
            </w:pPr>
            <w:r w:rsidRPr="000C0BE8">
              <w:rPr>
                <w:sz w:val="24"/>
                <w:szCs w:val="20"/>
              </w:rPr>
              <w:t>±0.25% от ВПИ; ±0.5% от ВПИ</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712F762" w14:textId="77777777" w:rsidR="000C0BE8" w:rsidRPr="000C0BE8" w:rsidRDefault="000C0BE8" w:rsidP="001364CE">
            <w:pPr>
              <w:jc w:val="center"/>
              <w:rPr>
                <w:sz w:val="24"/>
                <w:szCs w:val="20"/>
              </w:rPr>
            </w:pPr>
            <w:r w:rsidRPr="000C0BE8">
              <w:rPr>
                <w:sz w:val="24"/>
                <w:szCs w:val="20"/>
              </w:rPr>
              <w:t>±0.25% от ВПИ; ±0.5% от ВПИ</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A96051" w14:textId="77777777" w:rsidR="000C0BE8" w:rsidRPr="000C0BE8" w:rsidRDefault="000C0BE8" w:rsidP="001364CE">
            <w:pPr>
              <w:jc w:val="center"/>
              <w:rPr>
                <w:sz w:val="24"/>
                <w:szCs w:val="20"/>
              </w:rPr>
            </w:pPr>
            <w:r w:rsidRPr="000C0BE8">
              <w:rPr>
                <w:sz w:val="24"/>
                <w:szCs w:val="20"/>
              </w:rPr>
              <w:t>±0.5% от ВПИ</w:t>
            </w:r>
          </w:p>
        </w:tc>
      </w:tr>
      <w:tr w:rsidR="001364CE" w:rsidRPr="000C0BE8" w14:paraId="7DD2C0BC" w14:textId="77777777" w:rsidTr="00E36AF9">
        <w:tc>
          <w:tcPr>
            <w:tcW w:w="2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E395ED" w14:textId="77777777" w:rsidR="000C0BE8" w:rsidRPr="000C0BE8" w:rsidRDefault="000C0BE8" w:rsidP="000C0BE8">
            <w:pPr>
              <w:rPr>
                <w:sz w:val="24"/>
                <w:szCs w:val="20"/>
              </w:rPr>
            </w:pPr>
            <w:r w:rsidRPr="000C0BE8">
              <w:rPr>
                <w:sz w:val="24"/>
                <w:szCs w:val="20"/>
              </w:rPr>
              <w:t>Тип окружающей среды</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7FB653C" w14:textId="77777777" w:rsidR="000C0BE8" w:rsidRPr="000C0BE8" w:rsidRDefault="000C0BE8" w:rsidP="001364CE">
            <w:pPr>
              <w:jc w:val="center"/>
              <w:rPr>
                <w:sz w:val="24"/>
                <w:szCs w:val="20"/>
              </w:rPr>
            </w:pPr>
            <w:r w:rsidRPr="000C0BE8">
              <w:rPr>
                <w:sz w:val="24"/>
                <w:szCs w:val="20"/>
              </w:rPr>
              <w:t>От минус 40 до плюс 70</w:t>
            </w:r>
            <w:r w:rsidRPr="000C0BE8">
              <w:rPr>
                <w:sz w:val="24"/>
                <w:szCs w:val="20"/>
                <w:vertAlign w:val="superscript"/>
              </w:rPr>
              <w:t>0</w:t>
            </w:r>
            <w:r w:rsidRPr="000C0BE8">
              <w:rPr>
                <w:sz w:val="24"/>
                <w:szCs w:val="20"/>
              </w:rPr>
              <w:t>С</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679B37" w14:textId="77777777" w:rsidR="000C0BE8" w:rsidRPr="000C0BE8" w:rsidRDefault="000C0BE8" w:rsidP="001364CE">
            <w:pPr>
              <w:jc w:val="center"/>
              <w:rPr>
                <w:sz w:val="24"/>
                <w:szCs w:val="20"/>
              </w:rPr>
            </w:pPr>
            <w:r w:rsidRPr="000C0BE8">
              <w:rPr>
                <w:sz w:val="24"/>
                <w:szCs w:val="20"/>
              </w:rPr>
              <w:t>От минус 40 до плюс 100</w:t>
            </w:r>
            <w:r w:rsidRPr="000C0BE8">
              <w:rPr>
                <w:sz w:val="24"/>
                <w:szCs w:val="20"/>
                <w:vertAlign w:val="superscript"/>
              </w:rPr>
              <w:t>0</w:t>
            </w:r>
            <w:r w:rsidRPr="000C0BE8">
              <w:rPr>
                <w:sz w:val="24"/>
                <w:szCs w:val="20"/>
              </w:rPr>
              <w:t>С</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BA86D1" w14:textId="77777777" w:rsidR="000C0BE8" w:rsidRPr="000C0BE8" w:rsidRDefault="000C0BE8" w:rsidP="001364CE">
            <w:pPr>
              <w:jc w:val="center"/>
              <w:rPr>
                <w:sz w:val="24"/>
                <w:szCs w:val="20"/>
              </w:rPr>
            </w:pPr>
            <w:r w:rsidRPr="000C0BE8">
              <w:rPr>
                <w:sz w:val="24"/>
                <w:szCs w:val="20"/>
              </w:rPr>
              <w:t>От минус 40 до плюс 80</w:t>
            </w:r>
            <w:r w:rsidRPr="000C0BE8">
              <w:rPr>
                <w:sz w:val="24"/>
                <w:szCs w:val="20"/>
                <w:vertAlign w:val="superscript"/>
              </w:rPr>
              <w:t>0</w:t>
            </w:r>
            <w:r w:rsidRPr="000C0BE8">
              <w:rPr>
                <w:sz w:val="24"/>
                <w:szCs w:val="20"/>
              </w:rPr>
              <w:t>С</w:t>
            </w:r>
          </w:p>
        </w:tc>
      </w:tr>
      <w:tr w:rsidR="001364CE" w:rsidRPr="000C0BE8" w14:paraId="034834B6" w14:textId="77777777" w:rsidTr="00E36AF9">
        <w:tc>
          <w:tcPr>
            <w:tcW w:w="2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38F113" w14:textId="77777777" w:rsidR="000C0BE8" w:rsidRPr="000C0BE8" w:rsidRDefault="000C0BE8" w:rsidP="000C0BE8">
            <w:pPr>
              <w:rPr>
                <w:sz w:val="24"/>
                <w:szCs w:val="20"/>
              </w:rPr>
            </w:pPr>
            <w:r w:rsidRPr="000C0BE8">
              <w:rPr>
                <w:sz w:val="24"/>
                <w:szCs w:val="20"/>
              </w:rPr>
              <w:t>Корпус</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851449" w14:textId="77777777" w:rsidR="000C0BE8" w:rsidRPr="000C0BE8" w:rsidRDefault="000C0BE8" w:rsidP="001364CE">
            <w:pPr>
              <w:jc w:val="center"/>
              <w:rPr>
                <w:sz w:val="24"/>
                <w:szCs w:val="20"/>
              </w:rPr>
            </w:pPr>
            <w:r w:rsidRPr="000C0BE8">
              <w:rPr>
                <w:sz w:val="24"/>
                <w:szCs w:val="20"/>
              </w:rPr>
              <w:t>Нержавеющая сталь</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67F8B4" w14:textId="77777777" w:rsidR="000C0BE8" w:rsidRPr="000C0BE8" w:rsidRDefault="000C0BE8" w:rsidP="001364CE">
            <w:pPr>
              <w:jc w:val="center"/>
              <w:rPr>
                <w:sz w:val="24"/>
                <w:szCs w:val="20"/>
              </w:rPr>
            </w:pPr>
            <w:r w:rsidRPr="000C0BE8">
              <w:rPr>
                <w:sz w:val="24"/>
                <w:szCs w:val="20"/>
              </w:rPr>
              <w:t>Нержавеющая сталь</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BCF679" w14:textId="77777777" w:rsidR="000C0BE8" w:rsidRPr="000C0BE8" w:rsidRDefault="000C0BE8" w:rsidP="001364CE">
            <w:pPr>
              <w:jc w:val="center"/>
              <w:rPr>
                <w:sz w:val="24"/>
                <w:szCs w:val="20"/>
              </w:rPr>
            </w:pPr>
            <w:r w:rsidRPr="000C0BE8">
              <w:rPr>
                <w:sz w:val="24"/>
                <w:szCs w:val="20"/>
              </w:rPr>
              <w:t>Нержавеющая сталь</w:t>
            </w:r>
          </w:p>
        </w:tc>
      </w:tr>
      <w:tr w:rsidR="001364CE" w:rsidRPr="000C0BE8" w14:paraId="10DE135C" w14:textId="77777777" w:rsidTr="00E36AF9">
        <w:tc>
          <w:tcPr>
            <w:tcW w:w="2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1AD8CD" w14:textId="77777777" w:rsidR="000C0BE8" w:rsidRPr="000C0BE8" w:rsidRDefault="000C0BE8" w:rsidP="000C0BE8">
            <w:pPr>
              <w:rPr>
                <w:sz w:val="24"/>
                <w:szCs w:val="20"/>
              </w:rPr>
            </w:pPr>
            <w:proofErr w:type="spellStart"/>
            <w:r w:rsidRPr="000C0BE8">
              <w:rPr>
                <w:sz w:val="24"/>
                <w:szCs w:val="20"/>
              </w:rPr>
              <w:t>Межпроверочный</w:t>
            </w:r>
            <w:proofErr w:type="spellEnd"/>
            <w:r w:rsidRPr="000C0BE8">
              <w:rPr>
                <w:sz w:val="24"/>
                <w:szCs w:val="20"/>
              </w:rPr>
              <w:t xml:space="preserve"> интервал</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FBEA2C" w14:textId="77777777" w:rsidR="000C0BE8" w:rsidRPr="000C0BE8" w:rsidRDefault="000C0BE8" w:rsidP="001364CE">
            <w:pPr>
              <w:jc w:val="center"/>
              <w:rPr>
                <w:sz w:val="24"/>
                <w:szCs w:val="20"/>
              </w:rPr>
            </w:pPr>
            <w:r w:rsidRPr="000C0BE8">
              <w:rPr>
                <w:sz w:val="24"/>
                <w:szCs w:val="20"/>
              </w:rPr>
              <w:t>3 года</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535F36" w14:textId="77777777" w:rsidR="000C0BE8" w:rsidRPr="000C0BE8" w:rsidRDefault="000C0BE8" w:rsidP="001364CE">
            <w:pPr>
              <w:jc w:val="center"/>
              <w:rPr>
                <w:sz w:val="24"/>
                <w:szCs w:val="20"/>
              </w:rPr>
            </w:pPr>
            <w:r w:rsidRPr="000C0BE8">
              <w:rPr>
                <w:sz w:val="24"/>
                <w:szCs w:val="20"/>
              </w:rPr>
              <w:t>4 года</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785EEA" w14:textId="77777777" w:rsidR="000C0BE8" w:rsidRPr="000C0BE8" w:rsidRDefault="000C0BE8" w:rsidP="001364CE">
            <w:pPr>
              <w:jc w:val="center"/>
              <w:rPr>
                <w:sz w:val="24"/>
                <w:szCs w:val="20"/>
              </w:rPr>
            </w:pPr>
            <w:r w:rsidRPr="000C0BE8">
              <w:rPr>
                <w:sz w:val="24"/>
                <w:szCs w:val="20"/>
              </w:rPr>
              <w:t>4 года</w:t>
            </w:r>
          </w:p>
        </w:tc>
      </w:tr>
      <w:tr w:rsidR="001364CE" w:rsidRPr="000C0BE8" w14:paraId="188116F4" w14:textId="77777777" w:rsidTr="00E36AF9">
        <w:tc>
          <w:tcPr>
            <w:tcW w:w="2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997236" w14:textId="77777777" w:rsidR="000C0BE8" w:rsidRPr="000C0BE8" w:rsidRDefault="000C0BE8" w:rsidP="000C0BE8">
            <w:pPr>
              <w:rPr>
                <w:sz w:val="24"/>
                <w:szCs w:val="20"/>
              </w:rPr>
            </w:pPr>
            <w:r w:rsidRPr="000C0BE8">
              <w:rPr>
                <w:sz w:val="24"/>
                <w:szCs w:val="20"/>
              </w:rPr>
              <w:t>Выходной сигнал</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BF4786" w14:textId="77777777" w:rsidR="000C0BE8" w:rsidRPr="000C0BE8" w:rsidRDefault="000C0BE8" w:rsidP="001364CE">
            <w:pPr>
              <w:jc w:val="center"/>
              <w:rPr>
                <w:sz w:val="24"/>
                <w:szCs w:val="20"/>
              </w:rPr>
            </w:pPr>
            <w:r w:rsidRPr="000C0BE8">
              <w:rPr>
                <w:sz w:val="24"/>
                <w:szCs w:val="20"/>
              </w:rPr>
              <w:t>4-20 мА</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27CB94" w14:textId="77777777" w:rsidR="000C0BE8" w:rsidRPr="000C0BE8" w:rsidRDefault="000C0BE8" w:rsidP="001364CE">
            <w:pPr>
              <w:jc w:val="center"/>
              <w:rPr>
                <w:sz w:val="24"/>
                <w:szCs w:val="20"/>
              </w:rPr>
            </w:pPr>
            <w:r w:rsidRPr="000C0BE8">
              <w:rPr>
                <w:sz w:val="24"/>
                <w:szCs w:val="20"/>
              </w:rPr>
              <w:t>4-20 мА</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B9B5D2" w14:textId="77777777" w:rsidR="000C0BE8" w:rsidRPr="000C0BE8" w:rsidRDefault="000C0BE8" w:rsidP="001364CE">
            <w:pPr>
              <w:jc w:val="center"/>
              <w:rPr>
                <w:sz w:val="24"/>
                <w:szCs w:val="20"/>
              </w:rPr>
            </w:pPr>
            <w:r w:rsidRPr="000C0BE8">
              <w:rPr>
                <w:sz w:val="24"/>
                <w:szCs w:val="20"/>
              </w:rPr>
              <w:t>4-20 мА</w:t>
            </w:r>
          </w:p>
        </w:tc>
      </w:tr>
      <w:tr w:rsidR="001364CE" w:rsidRPr="000C0BE8" w14:paraId="24B43AC9" w14:textId="77777777" w:rsidTr="00E36AF9">
        <w:tc>
          <w:tcPr>
            <w:tcW w:w="2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5A4411" w14:textId="77777777" w:rsidR="000C0BE8" w:rsidRPr="000C0BE8" w:rsidRDefault="000C0BE8" w:rsidP="000C0BE8">
            <w:pPr>
              <w:rPr>
                <w:sz w:val="24"/>
                <w:szCs w:val="20"/>
              </w:rPr>
            </w:pPr>
            <w:r w:rsidRPr="000C0BE8">
              <w:rPr>
                <w:sz w:val="24"/>
                <w:szCs w:val="20"/>
              </w:rPr>
              <w:t>Максимальные верхние пределы измерений</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0F20735" w14:textId="77777777" w:rsidR="000C0BE8" w:rsidRPr="000C0BE8" w:rsidRDefault="000C0BE8" w:rsidP="001364CE">
            <w:pPr>
              <w:jc w:val="center"/>
              <w:rPr>
                <w:sz w:val="24"/>
                <w:szCs w:val="20"/>
              </w:rPr>
            </w:pPr>
            <w:r w:rsidRPr="000C0BE8">
              <w:rPr>
                <w:sz w:val="24"/>
                <w:szCs w:val="20"/>
              </w:rPr>
              <w:t>10; 16; 25; 60; 63; 100; 160 ; 250; 400; 600; 630 кПа</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00B5D97" w14:textId="77777777" w:rsidR="000C0BE8" w:rsidRPr="000C0BE8" w:rsidRDefault="000C0BE8" w:rsidP="001364CE">
            <w:pPr>
              <w:jc w:val="center"/>
              <w:rPr>
                <w:sz w:val="24"/>
                <w:szCs w:val="20"/>
              </w:rPr>
            </w:pPr>
            <w:r w:rsidRPr="000C0BE8">
              <w:rPr>
                <w:sz w:val="24"/>
                <w:szCs w:val="20"/>
              </w:rPr>
              <w:t>10; 16; 25; 40; 60; 100; 160; 250; 400; 600; 1000; 1600; 2500; 4000 кПа</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121B75" w14:textId="77777777" w:rsidR="000C0BE8" w:rsidRPr="000C0BE8" w:rsidRDefault="000C0BE8" w:rsidP="001364CE">
            <w:pPr>
              <w:jc w:val="center"/>
              <w:rPr>
                <w:sz w:val="24"/>
                <w:szCs w:val="20"/>
              </w:rPr>
            </w:pPr>
            <w:r w:rsidRPr="000C0BE8">
              <w:rPr>
                <w:sz w:val="24"/>
                <w:szCs w:val="20"/>
              </w:rPr>
              <w:t>40; 60; 100; 160; 250; 400; 600; 1000 кПа</w:t>
            </w:r>
          </w:p>
        </w:tc>
      </w:tr>
      <w:tr w:rsidR="001364CE" w:rsidRPr="000C0BE8" w14:paraId="3732E8ED" w14:textId="77777777" w:rsidTr="00E36AF9">
        <w:tc>
          <w:tcPr>
            <w:tcW w:w="2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3FFE6C" w14:textId="77777777" w:rsidR="000C0BE8" w:rsidRPr="000C0BE8" w:rsidRDefault="000C0BE8" w:rsidP="000C0BE8">
            <w:pPr>
              <w:rPr>
                <w:sz w:val="24"/>
                <w:szCs w:val="20"/>
              </w:rPr>
            </w:pPr>
            <w:r w:rsidRPr="000C0BE8">
              <w:rPr>
                <w:sz w:val="24"/>
                <w:szCs w:val="20"/>
              </w:rPr>
              <w:t>Масса прибора</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10410F" w14:textId="77777777" w:rsidR="000C0BE8" w:rsidRPr="000C0BE8" w:rsidRDefault="000C0BE8" w:rsidP="001364CE">
            <w:pPr>
              <w:jc w:val="center"/>
              <w:rPr>
                <w:sz w:val="24"/>
                <w:szCs w:val="20"/>
              </w:rPr>
            </w:pPr>
            <w:r w:rsidRPr="000C0BE8">
              <w:rPr>
                <w:sz w:val="24"/>
                <w:szCs w:val="20"/>
              </w:rPr>
              <w:t>Не более 0,35 кг</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9CD5C2" w14:textId="77777777" w:rsidR="000C0BE8" w:rsidRPr="000C0BE8" w:rsidRDefault="000C0BE8" w:rsidP="001364CE">
            <w:pPr>
              <w:jc w:val="center"/>
              <w:rPr>
                <w:sz w:val="24"/>
                <w:szCs w:val="20"/>
              </w:rPr>
            </w:pPr>
            <w:r w:rsidRPr="000C0BE8">
              <w:rPr>
                <w:sz w:val="24"/>
                <w:szCs w:val="20"/>
              </w:rPr>
              <w:t>0,3 кг</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C1504F" w14:textId="77777777" w:rsidR="000C0BE8" w:rsidRPr="000C0BE8" w:rsidRDefault="000C0BE8" w:rsidP="001364CE">
            <w:pPr>
              <w:jc w:val="center"/>
              <w:rPr>
                <w:sz w:val="24"/>
                <w:szCs w:val="20"/>
              </w:rPr>
            </w:pPr>
            <w:r w:rsidRPr="000C0BE8">
              <w:rPr>
                <w:sz w:val="24"/>
                <w:szCs w:val="20"/>
              </w:rPr>
              <w:t>0,5 кг</w:t>
            </w:r>
          </w:p>
        </w:tc>
      </w:tr>
      <w:tr w:rsidR="001364CE" w:rsidRPr="000C0BE8" w14:paraId="211A1A13" w14:textId="77777777" w:rsidTr="00E36AF9">
        <w:tc>
          <w:tcPr>
            <w:tcW w:w="2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1E9A40" w14:textId="77777777" w:rsidR="000C0BE8" w:rsidRPr="000C0BE8" w:rsidRDefault="000C0BE8" w:rsidP="000C0BE8">
            <w:pPr>
              <w:rPr>
                <w:sz w:val="24"/>
                <w:szCs w:val="20"/>
              </w:rPr>
            </w:pPr>
            <w:r w:rsidRPr="000C0BE8">
              <w:rPr>
                <w:sz w:val="24"/>
                <w:szCs w:val="20"/>
              </w:rPr>
              <w:t>Цена</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104E09" w14:textId="77777777" w:rsidR="000C0BE8" w:rsidRPr="000C0BE8" w:rsidRDefault="000C0BE8" w:rsidP="001364CE">
            <w:pPr>
              <w:jc w:val="center"/>
              <w:rPr>
                <w:sz w:val="24"/>
                <w:szCs w:val="20"/>
              </w:rPr>
            </w:pPr>
            <w:r w:rsidRPr="000C0BE8">
              <w:rPr>
                <w:sz w:val="24"/>
                <w:szCs w:val="20"/>
              </w:rPr>
              <w:t>4150 рублей</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8E7F5F" w14:textId="77777777" w:rsidR="000C0BE8" w:rsidRPr="000C0BE8" w:rsidRDefault="000C0BE8" w:rsidP="001364CE">
            <w:pPr>
              <w:jc w:val="center"/>
              <w:rPr>
                <w:sz w:val="24"/>
                <w:szCs w:val="20"/>
              </w:rPr>
            </w:pPr>
            <w:r w:rsidRPr="000C0BE8">
              <w:rPr>
                <w:sz w:val="24"/>
                <w:szCs w:val="20"/>
              </w:rPr>
              <w:t>5940 рублей</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DB919A8" w14:textId="77777777" w:rsidR="000C0BE8" w:rsidRPr="000C0BE8" w:rsidRDefault="000C0BE8" w:rsidP="001364CE">
            <w:pPr>
              <w:jc w:val="center"/>
              <w:rPr>
                <w:sz w:val="24"/>
                <w:szCs w:val="20"/>
              </w:rPr>
            </w:pPr>
            <w:r w:rsidRPr="000C0BE8">
              <w:rPr>
                <w:sz w:val="24"/>
                <w:szCs w:val="20"/>
              </w:rPr>
              <w:t>5775 рублей</w:t>
            </w:r>
          </w:p>
        </w:tc>
      </w:tr>
    </w:tbl>
    <w:p w14:paraId="53C72E94" w14:textId="77777777" w:rsidR="000C0BE8" w:rsidRDefault="000C0BE8" w:rsidP="001364CE"/>
    <w:p w14:paraId="58C015DE" w14:textId="1394DBC3" w:rsidR="001A4F35" w:rsidRDefault="001A4F35" w:rsidP="000C0BE8">
      <w:pPr>
        <w:ind w:firstLine="708"/>
      </w:pPr>
      <w:r>
        <w:t xml:space="preserve">Из трех описанных выше датчиков сделаем свой выбор в пользу датчика давления общепромышленного исполнения ДМ5007А. </w:t>
      </w:r>
      <w:r w:rsidR="009D5FD6">
        <w:t xml:space="preserve">Он обладает наименьшей ценой среди других </w:t>
      </w:r>
      <w:r w:rsidR="00CA4C55">
        <w:t>рассмотренных</w:t>
      </w:r>
      <w:r w:rsidR="00E16DA7">
        <w:t xml:space="preserve">, а также полностью удовлетворяет показателям в регулировании давления. </w:t>
      </w:r>
      <w:r w:rsidR="00CA4C55">
        <w:t xml:space="preserve"> </w:t>
      </w:r>
      <w:r>
        <w:t xml:space="preserve">Один датчик с диапазоном измерения 0-600 кПа будет контролировать общее давление в системе, </w:t>
      </w:r>
      <w:r w:rsidR="004B4AE1">
        <w:t>шесть</w:t>
      </w:r>
      <w:r>
        <w:t xml:space="preserve"> датчиков с диапазоном измерения 0-60 кПа будут стоять </w:t>
      </w:r>
      <w:r w:rsidRPr="00356073">
        <w:t>в 5 нитке</w:t>
      </w:r>
      <w:r>
        <w:t xml:space="preserve"> и </w:t>
      </w:r>
      <w:r w:rsidR="004B4AE1">
        <w:t>5</w:t>
      </w:r>
      <w:r>
        <w:t xml:space="preserve"> датчик</w:t>
      </w:r>
      <w:r w:rsidR="004B4AE1">
        <w:t xml:space="preserve">ов </w:t>
      </w:r>
      <w:r>
        <w:t xml:space="preserve">с диапазоном 0-60 кПа будут стоять </w:t>
      </w:r>
      <w:r w:rsidRPr="00356073">
        <w:t>во второй нитке.</w:t>
      </w:r>
    </w:p>
    <w:p w14:paraId="5E8AF12B" w14:textId="1352F4DC" w:rsidR="00491EF1" w:rsidRDefault="00491EF1" w:rsidP="001A4F35"/>
    <w:p w14:paraId="70886786" w14:textId="7D8AE673" w:rsidR="00491EF1" w:rsidRDefault="00491EF1" w:rsidP="00E36F38">
      <w:pPr>
        <w:pStyle w:val="3"/>
        <w:numPr>
          <w:ilvl w:val="2"/>
          <w:numId w:val="1"/>
        </w:numPr>
        <w:tabs>
          <w:tab w:val="center" w:pos="1134"/>
        </w:tabs>
        <w:ind w:left="0" w:firstLine="709"/>
        <w:jc w:val="left"/>
      </w:pPr>
      <w:bookmarkStart w:id="185" w:name="_Toc93345998"/>
      <w:bookmarkStart w:id="186" w:name="_Toc93668089"/>
      <w:bookmarkStart w:id="187" w:name="_Toc93861773"/>
      <w:bookmarkStart w:id="188" w:name="_Toc93871941"/>
      <w:bookmarkStart w:id="189" w:name="_Toc94095377"/>
      <w:bookmarkStart w:id="190" w:name="_Toc94096196"/>
      <w:r>
        <w:t>Средства измерения расхода</w:t>
      </w:r>
      <w:bookmarkEnd w:id="185"/>
      <w:bookmarkEnd w:id="186"/>
      <w:bookmarkEnd w:id="187"/>
      <w:bookmarkEnd w:id="188"/>
      <w:bookmarkEnd w:id="189"/>
      <w:bookmarkEnd w:id="190"/>
    </w:p>
    <w:p w14:paraId="4608A025" w14:textId="1DEDEB54" w:rsidR="001A4F35" w:rsidRDefault="001A4F35" w:rsidP="001A4F35">
      <w:pPr>
        <w:pStyle w:val="a5"/>
        <w:ind w:left="0" w:firstLine="709"/>
      </w:pPr>
    </w:p>
    <w:p w14:paraId="2EEBC156" w14:textId="2CADC8AB" w:rsidR="00491EF1" w:rsidRPr="00491EF1" w:rsidRDefault="00491EF1" w:rsidP="00491EF1">
      <w:pPr>
        <w:pStyle w:val="a5"/>
        <w:ind w:left="0" w:firstLine="709"/>
      </w:pPr>
      <w:r w:rsidRPr="00491EF1">
        <w:t>Расход – количество вещества</w:t>
      </w:r>
      <w:r w:rsidR="00832A8D">
        <w:t xml:space="preserve">, которое </w:t>
      </w:r>
      <w:r w:rsidRPr="00491EF1">
        <w:t>протека</w:t>
      </w:r>
      <w:r w:rsidR="00832A8D">
        <w:t>ет</w:t>
      </w:r>
      <w:r w:rsidRPr="00491EF1">
        <w:t xml:space="preserve"> через данное сечение трубопровода (канала) в </w:t>
      </w:r>
      <w:r w:rsidR="00832A8D">
        <w:t>данный момент (единицу времени)</w:t>
      </w:r>
      <w:r w:rsidRPr="00491EF1">
        <w:t xml:space="preserve">. Измерение расхода и количества жидкостей является одним из наиболее часто </w:t>
      </w:r>
      <w:r w:rsidRPr="00491EF1">
        <w:lastRenderedPageBreak/>
        <w:t>встречаемых технологических параметров на подавляющем большинстве предприятий. При огромном изобилии различных технологических процессов с различными особенностями и характеристиками жидкости существует также множество средств измерения</w:t>
      </w:r>
      <w:r w:rsidR="00D12D64">
        <w:t xml:space="preserve"> </w:t>
      </w:r>
      <w:r w:rsidR="00D12D64" w:rsidRPr="00D12D64">
        <w:t>[</w:t>
      </w:r>
      <w:r w:rsidR="00D12D64">
        <w:fldChar w:fldCharType="begin"/>
      </w:r>
      <w:r w:rsidR="00D12D64">
        <w:instrText xml:space="preserve"> REF _Ref93255936 \r \h </w:instrText>
      </w:r>
      <w:r w:rsidR="00D12D64">
        <w:fldChar w:fldCharType="separate"/>
      </w:r>
      <w:r w:rsidR="00D12D64">
        <w:t>11</w:t>
      </w:r>
      <w:r w:rsidR="00D12D64">
        <w:fldChar w:fldCharType="end"/>
      </w:r>
      <w:r w:rsidR="00D12D64" w:rsidRPr="00D12D64">
        <w:t>]</w:t>
      </w:r>
      <w:r w:rsidRPr="00491EF1">
        <w:t>.</w:t>
      </w:r>
    </w:p>
    <w:p w14:paraId="2564BCB6" w14:textId="2AB1264B" w:rsidR="00491EF1" w:rsidRPr="00491EF1" w:rsidRDefault="00741937" w:rsidP="00491EF1">
      <w:pPr>
        <w:pStyle w:val="a5"/>
        <w:ind w:left="0" w:firstLine="709"/>
      </w:pPr>
      <w:r>
        <w:t>Преобразователь является, по сути, основным элементом в конструкции расходомера. Именно он преобразует воздействие потока в величину, которую удобно измерить и отобразить.</w:t>
      </w:r>
    </w:p>
    <w:p w14:paraId="4BB1704A" w14:textId="77777777" w:rsidR="00741937" w:rsidRDefault="00741937" w:rsidP="00741937">
      <w:pPr>
        <w:pStyle w:val="a5"/>
        <w:ind w:left="0" w:firstLine="709"/>
      </w:pPr>
      <w:r>
        <w:t>К расходомерам предъявляются такие требования как:</w:t>
      </w:r>
    </w:p>
    <w:p w14:paraId="69DE2338" w14:textId="2EB404DC" w:rsidR="00491EF1" w:rsidRPr="00491EF1" w:rsidRDefault="005E55F5" w:rsidP="00E9096A">
      <w:pPr>
        <w:pStyle w:val="a5"/>
        <w:numPr>
          <w:ilvl w:val="0"/>
          <w:numId w:val="40"/>
        </w:numPr>
        <w:ind w:left="0" w:firstLine="709"/>
      </w:pPr>
      <w:r>
        <w:t>в</w:t>
      </w:r>
      <w:r w:rsidR="00491EF1" w:rsidRPr="00491EF1">
        <w:t>ысокая точность измерения</w:t>
      </w:r>
      <w:r w:rsidR="00741937">
        <w:t>. Их погрешность составляет не больше 0.2-0.5 %;</w:t>
      </w:r>
    </w:p>
    <w:p w14:paraId="09FA1688" w14:textId="249560B5" w:rsidR="00491EF1" w:rsidRPr="00491EF1" w:rsidRDefault="005E55F5" w:rsidP="00E9096A">
      <w:pPr>
        <w:pStyle w:val="a5"/>
        <w:numPr>
          <w:ilvl w:val="0"/>
          <w:numId w:val="6"/>
        </w:numPr>
        <w:tabs>
          <w:tab w:val="center" w:pos="851"/>
        </w:tabs>
        <w:ind w:left="0" w:firstLine="709"/>
      </w:pPr>
      <w:r>
        <w:t>в</w:t>
      </w:r>
      <w:r w:rsidR="00491EF1" w:rsidRPr="00491EF1">
        <w:t>ысокая надежность</w:t>
      </w:r>
      <w:r w:rsidR="00741937">
        <w:t>. Под надежностью понимают безотказность расходомеров, их долговечность.</w:t>
      </w:r>
      <w:r w:rsidR="00491EF1" w:rsidRPr="00491EF1">
        <w:t xml:space="preserve"> </w:t>
      </w:r>
      <w:r w:rsidR="00741937">
        <w:t>При оценке надежности важно время</w:t>
      </w:r>
      <w:r w:rsidR="00252A29">
        <w:t xml:space="preserve">, </w:t>
      </w:r>
      <w:r w:rsidR="00491EF1" w:rsidRPr="00491EF1">
        <w:t>в течение которого прибор сохраняет работоспособность и заявленную точность</w:t>
      </w:r>
      <w:r>
        <w:t>;</w:t>
      </w:r>
    </w:p>
    <w:p w14:paraId="5A3F0432" w14:textId="22BEE046" w:rsidR="00491EF1" w:rsidRPr="00491EF1" w:rsidRDefault="00252A29" w:rsidP="00E9096A">
      <w:pPr>
        <w:pStyle w:val="a5"/>
        <w:numPr>
          <w:ilvl w:val="0"/>
          <w:numId w:val="6"/>
        </w:numPr>
        <w:tabs>
          <w:tab w:val="center" w:pos="851"/>
        </w:tabs>
        <w:ind w:left="0" w:firstLine="709"/>
      </w:pPr>
      <w:r>
        <w:t>изменения плотности вещества не должны сильно влиять на результаты измерения. В этом случае лучшим выбором станут скоростные расходомеры, так как их статическая характеристика не имеет зависимости от плотности;</w:t>
      </w:r>
    </w:p>
    <w:p w14:paraId="3E90D31F" w14:textId="5E0C2DCE" w:rsidR="00491EF1" w:rsidRPr="00491EF1" w:rsidRDefault="005E55F5" w:rsidP="00E9096A">
      <w:pPr>
        <w:pStyle w:val="a5"/>
        <w:numPr>
          <w:ilvl w:val="0"/>
          <w:numId w:val="6"/>
        </w:numPr>
        <w:tabs>
          <w:tab w:val="center" w:pos="851"/>
        </w:tabs>
        <w:ind w:left="0" w:firstLine="709"/>
      </w:pPr>
      <w:r>
        <w:t>б</w:t>
      </w:r>
      <w:r w:rsidR="00491EF1" w:rsidRPr="00491EF1">
        <w:t xml:space="preserve">ыстродействие прибора. </w:t>
      </w:r>
      <w:r w:rsidR="00252A29">
        <w:t xml:space="preserve">Для любого прибора этот показатель является важным, так как речь идет о системах автоматического регулирования, где время отклика прибора </w:t>
      </w:r>
      <w:r w:rsidR="008B63A2">
        <w:t>должно быть минимальным;</w:t>
      </w:r>
    </w:p>
    <w:p w14:paraId="550027C0" w14:textId="3A9DDA21" w:rsidR="00491EF1" w:rsidRPr="00491EF1" w:rsidRDefault="005E55F5" w:rsidP="00E9096A">
      <w:pPr>
        <w:pStyle w:val="a5"/>
        <w:numPr>
          <w:ilvl w:val="0"/>
          <w:numId w:val="6"/>
        </w:numPr>
        <w:tabs>
          <w:tab w:val="center" w:pos="851"/>
        </w:tabs>
        <w:ind w:left="0" w:firstLine="709"/>
      </w:pPr>
      <w:r>
        <w:t>ш</w:t>
      </w:r>
      <w:r w:rsidR="00491EF1" w:rsidRPr="00491EF1">
        <w:t xml:space="preserve">ирокий диапазон </w:t>
      </w:r>
      <w:r w:rsidR="008B63A2">
        <w:t xml:space="preserve">измерения (для жидкостей </w:t>
      </w:r>
      <w:r w:rsidR="008B63A2" w:rsidRPr="00491EF1">
        <w:t>от 1 до10</w:t>
      </w:r>
      <w:r w:rsidR="008B63A2" w:rsidRPr="00D92A18">
        <w:rPr>
          <w:vertAlign w:val="superscript"/>
        </w:rPr>
        <w:t>8</w:t>
      </w:r>
      <w:r w:rsidR="008B63A2" w:rsidRPr="00491EF1">
        <w:t xml:space="preserve"> кг/ч</w:t>
      </w:r>
      <w:r w:rsidR="00491EF1" w:rsidRPr="00491EF1">
        <w:t xml:space="preserve">, </w:t>
      </w:r>
      <w:r w:rsidR="008B63A2">
        <w:t xml:space="preserve">для газов </w:t>
      </w:r>
      <w:r w:rsidR="008B63A2" w:rsidRPr="00491EF1">
        <w:t>от 10 до 10</w:t>
      </w:r>
      <w:r w:rsidR="008B63A2" w:rsidRPr="00D92A18">
        <w:rPr>
          <w:vertAlign w:val="superscript"/>
        </w:rPr>
        <w:t>6</w:t>
      </w:r>
      <w:r w:rsidR="008B63A2" w:rsidRPr="00491EF1">
        <w:t xml:space="preserve"> кг/ч</w:t>
      </w:r>
      <w:r w:rsidR="008B63A2">
        <w:t>)</w:t>
      </w:r>
      <w:r>
        <w:t>;</w:t>
      </w:r>
    </w:p>
    <w:p w14:paraId="1886C2E3" w14:textId="1F830060" w:rsidR="00491EF1" w:rsidRPr="00491EF1" w:rsidRDefault="008B63A2" w:rsidP="00E9096A">
      <w:pPr>
        <w:pStyle w:val="a5"/>
        <w:numPr>
          <w:ilvl w:val="0"/>
          <w:numId w:val="6"/>
        </w:numPr>
        <w:tabs>
          <w:tab w:val="center" w:pos="851"/>
        </w:tabs>
        <w:ind w:left="0" w:firstLine="709"/>
      </w:pPr>
      <w:r>
        <w:t>свойства среды не должны оказывать влияние на чувствительный элемент прибора;</w:t>
      </w:r>
    </w:p>
    <w:p w14:paraId="04EF2E93" w14:textId="3C71EED7" w:rsidR="00491EF1" w:rsidRPr="00491EF1" w:rsidRDefault="005E55F5" w:rsidP="00E9096A">
      <w:pPr>
        <w:pStyle w:val="a5"/>
        <w:numPr>
          <w:ilvl w:val="0"/>
          <w:numId w:val="6"/>
        </w:numPr>
        <w:ind w:left="0" w:firstLine="709"/>
      </w:pPr>
      <w:r>
        <w:t>с</w:t>
      </w:r>
      <w:r w:rsidR="00491EF1" w:rsidRPr="00491EF1">
        <w:t>тоимость</w:t>
      </w:r>
      <w:r w:rsidR="00D12D64">
        <w:rPr>
          <w:lang w:val="en-US"/>
        </w:rPr>
        <w:t xml:space="preserve"> [</w:t>
      </w:r>
      <w:r w:rsidR="00D12D64">
        <w:rPr>
          <w:lang w:val="en-US"/>
        </w:rPr>
        <w:fldChar w:fldCharType="begin"/>
      </w:r>
      <w:r w:rsidR="00D12D64">
        <w:rPr>
          <w:lang w:val="en-US"/>
        </w:rPr>
        <w:instrText xml:space="preserve"> REF _Ref93255936 \r \h </w:instrText>
      </w:r>
      <w:r w:rsidR="00D12D64">
        <w:rPr>
          <w:lang w:val="en-US"/>
        </w:rPr>
      </w:r>
      <w:r w:rsidR="00D12D64">
        <w:rPr>
          <w:lang w:val="en-US"/>
        </w:rPr>
        <w:fldChar w:fldCharType="separate"/>
      </w:r>
      <w:r w:rsidR="00D12D64">
        <w:rPr>
          <w:lang w:val="en-US"/>
        </w:rPr>
        <w:t>11</w:t>
      </w:r>
      <w:r w:rsidR="00D12D64">
        <w:rPr>
          <w:lang w:val="en-US"/>
        </w:rPr>
        <w:fldChar w:fldCharType="end"/>
      </w:r>
      <w:r w:rsidR="00D12D64">
        <w:rPr>
          <w:lang w:val="en-US"/>
        </w:rPr>
        <w:t>]</w:t>
      </w:r>
      <w:r w:rsidR="00491EF1" w:rsidRPr="00491EF1">
        <w:t>.</w:t>
      </w:r>
    </w:p>
    <w:p w14:paraId="66DA790B" w14:textId="77777777" w:rsidR="00491EF1" w:rsidRPr="00491EF1" w:rsidRDefault="00491EF1" w:rsidP="00491EF1">
      <w:pPr>
        <w:pStyle w:val="a5"/>
        <w:ind w:left="0" w:firstLine="709"/>
      </w:pPr>
      <w:r w:rsidRPr="00491EF1">
        <w:t>Наибольшие распространение получили расходомеры:</w:t>
      </w:r>
    </w:p>
    <w:p w14:paraId="66628B50" w14:textId="53A2850D" w:rsidR="00491EF1" w:rsidRPr="00491EF1" w:rsidRDefault="00491EF1" w:rsidP="00E9096A">
      <w:pPr>
        <w:pStyle w:val="a5"/>
        <w:numPr>
          <w:ilvl w:val="0"/>
          <w:numId w:val="7"/>
        </w:numPr>
        <w:ind w:left="0" w:firstLine="709"/>
      </w:pPr>
      <w:r w:rsidRPr="00491EF1">
        <w:t>переменного перепада давлений (</w:t>
      </w:r>
      <w:r w:rsidR="008B63A2">
        <w:t>имеют в своей конструкции</w:t>
      </w:r>
      <w:r w:rsidRPr="00491EF1">
        <w:t xml:space="preserve"> сужающи</w:t>
      </w:r>
      <w:r w:rsidR="008B63A2">
        <w:t>е</w:t>
      </w:r>
      <w:r w:rsidRPr="00491EF1">
        <w:t xml:space="preserve"> устройств</w:t>
      </w:r>
      <w:r w:rsidR="008B63A2">
        <w:t>а</w:t>
      </w:r>
      <w:r w:rsidRPr="00491EF1">
        <w:t>);</w:t>
      </w:r>
    </w:p>
    <w:p w14:paraId="6D87609D" w14:textId="77777777" w:rsidR="00491EF1" w:rsidRPr="00491EF1" w:rsidRDefault="00491EF1" w:rsidP="00E9096A">
      <w:pPr>
        <w:pStyle w:val="a5"/>
        <w:numPr>
          <w:ilvl w:val="0"/>
          <w:numId w:val="7"/>
        </w:numPr>
        <w:tabs>
          <w:tab w:val="center" w:pos="851"/>
        </w:tabs>
        <w:ind w:left="0" w:firstLine="709"/>
      </w:pPr>
      <w:r w:rsidRPr="00491EF1">
        <w:t>постоянного перепада давлений;</w:t>
      </w:r>
    </w:p>
    <w:p w14:paraId="7D925E18" w14:textId="77777777" w:rsidR="00491EF1" w:rsidRPr="00491EF1" w:rsidRDefault="00491EF1" w:rsidP="00E9096A">
      <w:pPr>
        <w:pStyle w:val="a5"/>
        <w:numPr>
          <w:ilvl w:val="0"/>
          <w:numId w:val="7"/>
        </w:numPr>
        <w:tabs>
          <w:tab w:val="center" w:pos="851"/>
        </w:tabs>
        <w:ind w:left="0" w:firstLine="709"/>
      </w:pPr>
      <w:r w:rsidRPr="00491EF1">
        <w:lastRenderedPageBreak/>
        <w:t>тахометрические;</w:t>
      </w:r>
    </w:p>
    <w:p w14:paraId="7330B0AF" w14:textId="77777777" w:rsidR="00491EF1" w:rsidRPr="00491EF1" w:rsidRDefault="00491EF1" w:rsidP="00E9096A">
      <w:pPr>
        <w:pStyle w:val="a5"/>
        <w:numPr>
          <w:ilvl w:val="0"/>
          <w:numId w:val="7"/>
        </w:numPr>
        <w:tabs>
          <w:tab w:val="center" w:pos="851"/>
        </w:tabs>
        <w:ind w:left="0" w:firstLine="709"/>
      </w:pPr>
      <w:r w:rsidRPr="00491EF1">
        <w:t>электромагнитные;</w:t>
      </w:r>
    </w:p>
    <w:p w14:paraId="2DF70E0E" w14:textId="77777777" w:rsidR="00491EF1" w:rsidRPr="00491EF1" w:rsidRDefault="00491EF1" w:rsidP="00E9096A">
      <w:pPr>
        <w:pStyle w:val="a5"/>
        <w:numPr>
          <w:ilvl w:val="0"/>
          <w:numId w:val="7"/>
        </w:numPr>
        <w:tabs>
          <w:tab w:val="center" w:pos="851"/>
        </w:tabs>
        <w:ind w:left="0" w:firstLine="709"/>
      </w:pPr>
      <w:r w:rsidRPr="00491EF1">
        <w:t>акустические расходомеры;</w:t>
      </w:r>
    </w:p>
    <w:p w14:paraId="79E2F8E3" w14:textId="77777777" w:rsidR="00491EF1" w:rsidRPr="00491EF1" w:rsidRDefault="00491EF1" w:rsidP="00E9096A">
      <w:pPr>
        <w:pStyle w:val="a5"/>
        <w:numPr>
          <w:ilvl w:val="0"/>
          <w:numId w:val="7"/>
        </w:numPr>
        <w:tabs>
          <w:tab w:val="center" w:pos="851"/>
        </w:tabs>
        <w:ind w:left="0" w:firstLine="709"/>
      </w:pPr>
      <w:r w:rsidRPr="00491EF1">
        <w:t>вихревые;</w:t>
      </w:r>
    </w:p>
    <w:p w14:paraId="13731973" w14:textId="77777777" w:rsidR="00491EF1" w:rsidRPr="00491EF1" w:rsidRDefault="00491EF1" w:rsidP="00E9096A">
      <w:pPr>
        <w:pStyle w:val="a5"/>
        <w:numPr>
          <w:ilvl w:val="0"/>
          <w:numId w:val="7"/>
        </w:numPr>
        <w:tabs>
          <w:tab w:val="center" w:pos="851"/>
        </w:tabs>
        <w:ind w:left="0" w:firstLine="709"/>
      </w:pPr>
      <w:r w:rsidRPr="00491EF1">
        <w:t>кориолисовые.</w:t>
      </w:r>
    </w:p>
    <w:p w14:paraId="4EB140F5" w14:textId="66D4D73A" w:rsidR="000A4A31" w:rsidRDefault="000A4A31" w:rsidP="001A4F35">
      <w:pPr>
        <w:pStyle w:val="a5"/>
        <w:ind w:left="0" w:firstLine="709"/>
      </w:pPr>
      <w:r>
        <w:t>Для данной системы необходим прибор, который будет показывать рабочий расход азота после каждой из газодувок. Рассмотрим ниже возможные варианты.</w:t>
      </w:r>
    </w:p>
    <w:p w14:paraId="0854E6CD" w14:textId="1F71ABF5" w:rsidR="00D12D64" w:rsidRPr="00D12D64" w:rsidRDefault="00AD0401" w:rsidP="000A4A31">
      <w:pPr>
        <w:ind w:firstLine="709"/>
      </w:pPr>
      <w:r w:rsidRPr="00AD0401">
        <w:rPr>
          <w:i/>
          <w:iCs/>
        </w:rPr>
        <w:t xml:space="preserve">Датчик расхода </w:t>
      </w:r>
      <w:r w:rsidR="000A4A31" w:rsidRPr="00AD0401">
        <w:rPr>
          <w:i/>
          <w:iCs/>
        </w:rPr>
        <w:t>ДРГ.М</w:t>
      </w:r>
      <w:r>
        <w:rPr>
          <w:i/>
          <w:iCs/>
        </w:rPr>
        <w:t xml:space="preserve">. </w:t>
      </w:r>
      <w:r w:rsidR="00D12D64">
        <w:t xml:space="preserve">Датчик расхода ДРГ.М </w:t>
      </w:r>
      <w:r w:rsidR="00BC1EBE">
        <w:t xml:space="preserve">относится к категории расходомеров, которые </w:t>
      </w:r>
      <w:r w:rsidR="00D12D64" w:rsidRPr="000A2643">
        <w:t>использ</w:t>
      </w:r>
      <w:r w:rsidR="00D12D64">
        <w:t>у</w:t>
      </w:r>
      <w:r w:rsidR="00BC1EBE">
        <w:t>ют</w:t>
      </w:r>
      <w:r w:rsidR="00D12D64" w:rsidRPr="000A2643">
        <w:t xml:space="preserve"> «вихревой» способ преобразования скорости потока</w:t>
      </w:r>
      <w:r w:rsidR="00BC1EBE">
        <w:t xml:space="preserve">. Данный расходомер </w:t>
      </w:r>
      <w:r w:rsidR="00D12D64" w:rsidRPr="000A2643">
        <w:t>обеспечива</w:t>
      </w:r>
      <w:r w:rsidR="00BC1EBE">
        <w:t>ет</w:t>
      </w:r>
      <w:r w:rsidR="00D12D64" w:rsidRPr="000A2643">
        <w:t xml:space="preserve"> линейное преобразование объемного расхода газа</w:t>
      </w:r>
      <w:r w:rsidR="00BC1EBE">
        <w:t xml:space="preserve"> в нормированный сигнал тока </w:t>
      </w:r>
      <w:r w:rsidR="00D12D64" w:rsidRPr="000A2643">
        <w:t>4-20 мА.</w:t>
      </w:r>
    </w:p>
    <w:p w14:paraId="0D546543" w14:textId="77777777" w:rsidR="000A4A31" w:rsidRPr="000A4A31" w:rsidRDefault="000A4A31" w:rsidP="000A4A31">
      <w:pPr>
        <w:ind w:firstLine="709"/>
        <w:rPr>
          <w:b/>
          <w:bCs/>
        </w:rPr>
      </w:pPr>
    </w:p>
    <w:p w14:paraId="047D0520" w14:textId="79BD64FF" w:rsidR="000A4A31" w:rsidRDefault="000A4A31" w:rsidP="000A4A31">
      <w:pPr>
        <w:jc w:val="center"/>
      </w:pPr>
      <w:r w:rsidRPr="00BC4A84">
        <w:rPr>
          <w:noProof/>
          <w:lang w:eastAsia="ru-RU"/>
        </w:rPr>
        <w:drawing>
          <wp:inline distT="0" distB="0" distL="0" distR="0" wp14:anchorId="329A24AD" wp14:editId="73FE0BF8">
            <wp:extent cx="2039930" cy="1564608"/>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23099" cy="1628398"/>
                    </a:xfrm>
                    <a:prstGeom prst="rect">
                      <a:avLst/>
                    </a:prstGeom>
                  </pic:spPr>
                </pic:pic>
              </a:graphicData>
            </a:graphic>
          </wp:inline>
        </w:drawing>
      </w:r>
    </w:p>
    <w:p w14:paraId="71D88A89" w14:textId="4C3690B7" w:rsidR="000A4A31" w:rsidRDefault="000A4A31" w:rsidP="000A4A31">
      <w:pPr>
        <w:jc w:val="center"/>
      </w:pPr>
      <w:r>
        <w:t xml:space="preserve">Рисунок </w:t>
      </w:r>
      <w:r w:rsidR="00523534">
        <w:t>2.9</w:t>
      </w:r>
      <w:r>
        <w:t xml:space="preserve"> – Датчик расхода ДРГ.М</w:t>
      </w:r>
    </w:p>
    <w:p w14:paraId="6F86B14B" w14:textId="77777777" w:rsidR="000A4A31" w:rsidRDefault="000A4A31" w:rsidP="000A4A31">
      <w:pPr>
        <w:jc w:val="center"/>
      </w:pPr>
    </w:p>
    <w:p w14:paraId="15B5976A" w14:textId="77777777" w:rsidR="000A4A31" w:rsidRDefault="000A4A31" w:rsidP="000A4A31">
      <w:r>
        <w:tab/>
        <w:t>В состав датчиков расхода входят следующие компоненты:</w:t>
      </w:r>
    </w:p>
    <w:p w14:paraId="727E8510" w14:textId="77777777" w:rsidR="000A4A31" w:rsidRDefault="000A4A31" w:rsidP="00E9096A">
      <w:pPr>
        <w:pStyle w:val="a5"/>
        <w:numPr>
          <w:ilvl w:val="0"/>
          <w:numId w:val="21"/>
        </w:numPr>
        <w:ind w:left="0" w:firstLine="709"/>
      </w:pPr>
      <w:r>
        <w:t>первичный преобразователь расхода (далее преобразователь ПР);</w:t>
      </w:r>
    </w:p>
    <w:p w14:paraId="7AC3A28E" w14:textId="77777777" w:rsidR="000A4A31" w:rsidRDefault="000A4A31" w:rsidP="00E9096A">
      <w:pPr>
        <w:pStyle w:val="a5"/>
        <w:numPr>
          <w:ilvl w:val="0"/>
          <w:numId w:val="21"/>
        </w:numPr>
        <w:tabs>
          <w:tab w:val="left" w:pos="851"/>
        </w:tabs>
        <w:ind w:left="0" w:firstLine="709"/>
      </w:pPr>
      <w:r>
        <w:t>электронный преобразователь (далее преобразователь ЭП).</w:t>
      </w:r>
    </w:p>
    <w:p w14:paraId="3E402995" w14:textId="06B2DB2B" w:rsidR="000A4A31" w:rsidRDefault="001E3E7F" w:rsidP="000A4A31">
      <w:pPr>
        <w:ind w:firstLine="709"/>
      </w:pPr>
      <w:r>
        <w:t>В трубопровод устанавливают преобразователь (чувствительный элемент). Через него проходит поток жидкости и, на электрический преобразователь, который находится на корпусе прибора</w:t>
      </w:r>
      <w:r w:rsidR="003665D8">
        <w:t>,</w:t>
      </w:r>
      <w:r>
        <w:t xml:space="preserve"> поступают электрические сигналы</w:t>
      </w:r>
      <w:r w:rsidR="003665D8">
        <w:t xml:space="preserve">. Эти сигналы – преобразованный расход (скорость среды). Далее уже электронный преобразователь формирует нормированные сигналы тока 4-20 мА </w:t>
      </w:r>
      <w:r w:rsidR="00357D93" w:rsidRPr="00357D93">
        <w:t>[</w:t>
      </w:r>
      <w:r w:rsidR="004777F7">
        <w:fldChar w:fldCharType="begin"/>
      </w:r>
      <w:r w:rsidR="004777F7">
        <w:instrText xml:space="preserve"> REF _Ref93256152 \r \h </w:instrText>
      </w:r>
      <w:r w:rsidR="004777F7">
        <w:fldChar w:fldCharType="separate"/>
      </w:r>
      <w:r w:rsidR="004777F7">
        <w:t>12</w:t>
      </w:r>
      <w:r w:rsidR="004777F7">
        <w:fldChar w:fldCharType="end"/>
      </w:r>
      <w:r w:rsidR="00357D93" w:rsidRPr="00357D93">
        <w:t>]</w:t>
      </w:r>
      <w:r w:rsidR="000A4A31">
        <w:t>.</w:t>
      </w:r>
    </w:p>
    <w:p w14:paraId="58B089A6" w14:textId="77777777" w:rsidR="004777F7" w:rsidRDefault="004777F7" w:rsidP="000A4A31">
      <w:pPr>
        <w:ind w:firstLine="709"/>
      </w:pPr>
    </w:p>
    <w:p w14:paraId="49039AA7" w14:textId="1A199082" w:rsidR="000A4A31" w:rsidRPr="00D17736" w:rsidRDefault="000A4A31" w:rsidP="000A4A31">
      <w:pPr>
        <w:spacing w:line="240" w:lineRule="auto"/>
      </w:pPr>
      <w:r>
        <w:lastRenderedPageBreak/>
        <w:t xml:space="preserve">Таблица </w:t>
      </w:r>
      <w:r w:rsidR="004777F7">
        <w:t>2.5</w:t>
      </w:r>
      <w:r w:rsidR="00D51E4C">
        <w:t xml:space="preserve"> </w:t>
      </w:r>
      <w:r>
        <w:t>– Характеристики расходомера ДРГ.М</w:t>
      </w:r>
    </w:p>
    <w:tbl>
      <w:tblPr>
        <w:tblStyle w:val="ac"/>
        <w:tblW w:w="0" w:type="auto"/>
        <w:tblInd w:w="-5" w:type="dxa"/>
        <w:tblLook w:val="04A0" w:firstRow="1" w:lastRow="0" w:firstColumn="1" w:lastColumn="0" w:noHBand="0" w:noVBand="1"/>
      </w:tblPr>
      <w:tblGrid>
        <w:gridCol w:w="4685"/>
        <w:gridCol w:w="4665"/>
      </w:tblGrid>
      <w:tr w:rsidR="000A4A31" w14:paraId="1A5BF4A9" w14:textId="77777777" w:rsidTr="000A4A31">
        <w:tc>
          <w:tcPr>
            <w:tcW w:w="4685" w:type="dxa"/>
          </w:tcPr>
          <w:p w14:paraId="2A50C7F2" w14:textId="77777777" w:rsidR="000A4A31" w:rsidRPr="000A4A31" w:rsidRDefault="000A4A31" w:rsidP="00272F3D">
            <w:pPr>
              <w:spacing w:line="240" w:lineRule="auto"/>
              <w:rPr>
                <w:sz w:val="24"/>
                <w:szCs w:val="20"/>
              </w:rPr>
            </w:pPr>
            <w:r w:rsidRPr="000A4A31">
              <w:rPr>
                <w:sz w:val="24"/>
                <w:szCs w:val="20"/>
              </w:rPr>
              <w:t>Измеряемые параметры</w:t>
            </w:r>
          </w:p>
        </w:tc>
        <w:tc>
          <w:tcPr>
            <w:tcW w:w="4665" w:type="dxa"/>
          </w:tcPr>
          <w:p w14:paraId="78136022" w14:textId="77777777" w:rsidR="000A4A31" w:rsidRPr="000A4A31" w:rsidRDefault="000A4A31" w:rsidP="00272F3D">
            <w:pPr>
              <w:spacing w:line="240" w:lineRule="auto"/>
              <w:rPr>
                <w:sz w:val="24"/>
                <w:szCs w:val="20"/>
              </w:rPr>
            </w:pPr>
            <w:r w:rsidRPr="000A4A31">
              <w:rPr>
                <w:sz w:val="24"/>
                <w:szCs w:val="20"/>
              </w:rPr>
              <w:t>м</w:t>
            </w:r>
            <w:r w:rsidRPr="000A4A31">
              <w:rPr>
                <w:sz w:val="24"/>
                <w:szCs w:val="20"/>
                <w:vertAlign w:val="superscript"/>
              </w:rPr>
              <w:t>3</w:t>
            </w:r>
            <w:r w:rsidRPr="000A4A31">
              <w:rPr>
                <w:sz w:val="24"/>
                <w:szCs w:val="20"/>
              </w:rPr>
              <w:t>/ч, л/мин</w:t>
            </w:r>
          </w:p>
        </w:tc>
      </w:tr>
      <w:tr w:rsidR="000A4A31" w14:paraId="7BF825B8" w14:textId="77777777" w:rsidTr="000A4A31">
        <w:tc>
          <w:tcPr>
            <w:tcW w:w="4685" w:type="dxa"/>
          </w:tcPr>
          <w:p w14:paraId="54C5B80F" w14:textId="77777777" w:rsidR="000A4A31" w:rsidRPr="000A4A31" w:rsidRDefault="000A4A31" w:rsidP="00272F3D">
            <w:pPr>
              <w:rPr>
                <w:sz w:val="24"/>
                <w:szCs w:val="20"/>
              </w:rPr>
            </w:pPr>
            <w:r w:rsidRPr="000A4A31">
              <w:rPr>
                <w:sz w:val="24"/>
                <w:szCs w:val="20"/>
              </w:rPr>
              <w:t>Принцип измерения</w:t>
            </w:r>
          </w:p>
        </w:tc>
        <w:tc>
          <w:tcPr>
            <w:tcW w:w="4665" w:type="dxa"/>
          </w:tcPr>
          <w:p w14:paraId="4032E7EC" w14:textId="77777777" w:rsidR="000A4A31" w:rsidRPr="000A4A31" w:rsidRDefault="000A4A31" w:rsidP="00272F3D">
            <w:pPr>
              <w:rPr>
                <w:sz w:val="24"/>
                <w:szCs w:val="20"/>
              </w:rPr>
            </w:pPr>
            <w:r w:rsidRPr="000A4A31">
              <w:rPr>
                <w:sz w:val="24"/>
                <w:szCs w:val="20"/>
              </w:rPr>
              <w:t>Вихревой</w:t>
            </w:r>
          </w:p>
        </w:tc>
      </w:tr>
      <w:tr w:rsidR="000A4A31" w14:paraId="0AB6E911" w14:textId="77777777" w:rsidTr="000A4A31">
        <w:tc>
          <w:tcPr>
            <w:tcW w:w="4685" w:type="dxa"/>
          </w:tcPr>
          <w:p w14:paraId="79CBEDA4" w14:textId="77777777" w:rsidR="000A4A31" w:rsidRPr="000A4A31" w:rsidRDefault="000A4A31" w:rsidP="00272F3D">
            <w:pPr>
              <w:rPr>
                <w:sz w:val="24"/>
                <w:szCs w:val="20"/>
              </w:rPr>
            </w:pPr>
            <w:r w:rsidRPr="000A4A31">
              <w:rPr>
                <w:sz w:val="24"/>
                <w:szCs w:val="20"/>
              </w:rPr>
              <w:t>Измеряемая среда</w:t>
            </w:r>
          </w:p>
        </w:tc>
        <w:tc>
          <w:tcPr>
            <w:tcW w:w="4665" w:type="dxa"/>
          </w:tcPr>
          <w:p w14:paraId="1F6898B4" w14:textId="77777777" w:rsidR="000A4A31" w:rsidRPr="000A4A31" w:rsidRDefault="000A4A31" w:rsidP="00272F3D">
            <w:pPr>
              <w:rPr>
                <w:sz w:val="24"/>
                <w:szCs w:val="20"/>
              </w:rPr>
            </w:pPr>
            <w:r w:rsidRPr="000A4A31">
              <w:rPr>
                <w:sz w:val="24"/>
                <w:szCs w:val="20"/>
              </w:rPr>
              <w:t>Воздух, газы</w:t>
            </w:r>
          </w:p>
        </w:tc>
      </w:tr>
      <w:tr w:rsidR="000A4A31" w14:paraId="3238AF4B" w14:textId="77777777" w:rsidTr="000A4A31">
        <w:tc>
          <w:tcPr>
            <w:tcW w:w="4685" w:type="dxa"/>
          </w:tcPr>
          <w:p w14:paraId="2617E314" w14:textId="77777777" w:rsidR="000A4A31" w:rsidRPr="000A4A31" w:rsidRDefault="000A4A31" w:rsidP="00272F3D">
            <w:pPr>
              <w:rPr>
                <w:sz w:val="24"/>
                <w:szCs w:val="20"/>
              </w:rPr>
            </w:pPr>
            <w:r w:rsidRPr="000A4A31">
              <w:rPr>
                <w:sz w:val="24"/>
                <w:szCs w:val="20"/>
              </w:rPr>
              <w:t>Выходной сигнал</w:t>
            </w:r>
          </w:p>
        </w:tc>
        <w:tc>
          <w:tcPr>
            <w:tcW w:w="4665" w:type="dxa"/>
          </w:tcPr>
          <w:p w14:paraId="7D6F4F0D" w14:textId="77777777" w:rsidR="000A4A31" w:rsidRPr="000A4A31" w:rsidRDefault="000A4A31" w:rsidP="00272F3D">
            <w:pPr>
              <w:rPr>
                <w:sz w:val="24"/>
                <w:szCs w:val="20"/>
              </w:rPr>
            </w:pPr>
            <w:r w:rsidRPr="000A4A31">
              <w:rPr>
                <w:sz w:val="24"/>
                <w:szCs w:val="20"/>
              </w:rPr>
              <w:t>4-20 мА</w:t>
            </w:r>
          </w:p>
        </w:tc>
      </w:tr>
      <w:tr w:rsidR="000A4A31" w14:paraId="0D83CA94" w14:textId="77777777" w:rsidTr="000A4A31">
        <w:tc>
          <w:tcPr>
            <w:tcW w:w="4685" w:type="dxa"/>
          </w:tcPr>
          <w:p w14:paraId="43A9969B" w14:textId="77777777" w:rsidR="000A4A31" w:rsidRPr="000A4A31" w:rsidRDefault="000A4A31" w:rsidP="00272F3D">
            <w:pPr>
              <w:rPr>
                <w:sz w:val="24"/>
                <w:szCs w:val="20"/>
              </w:rPr>
            </w:pPr>
            <w:r w:rsidRPr="000A4A31">
              <w:rPr>
                <w:sz w:val="24"/>
                <w:szCs w:val="20"/>
              </w:rPr>
              <w:t>Диапазон измерения расхода</w:t>
            </w:r>
          </w:p>
        </w:tc>
        <w:tc>
          <w:tcPr>
            <w:tcW w:w="4665" w:type="dxa"/>
          </w:tcPr>
          <w:p w14:paraId="5C03814A" w14:textId="77777777" w:rsidR="000A4A31" w:rsidRPr="000A4A31" w:rsidRDefault="000A4A31" w:rsidP="00272F3D">
            <w:pPr>
              <w:rPr>
                <w:sz w:val="24"/>
                <w:szCs w:val="20"/>
              </w:rPr>
            </w:pPr>
            <w:r w:rsidRPr="000A4A31">
              <w:rPr>
                <w:sz w:val="24"/>
                <w:szCs w:val="20"/>
              </w:rPr>
              <w:t>2…80 м</w:t>
            </w:r>
            <w:r w:rsidRPr="000A4A31">
              <w:rPr>
                <w:sz w:val="24"/>
                <w:szCs w:val="20"/>
                <w:vertAlign w:val="superscript"/>
              </w:rPr>
              <w:t>3</w:t>
            </w:r>
            <w:r w:rsidRPr="000A4A31">
              <w:rPr>
                <w:sz w:val="24"/>
                <w:szCs w:val="20"/>
              </w:rPr>
              <w:t>/ч</w:t>
            </w:r>
          </w:p>
        </w:tc>
      </w:tr>
      <w:tr w:rsidR="000A4A31" w14:paraId="436E9FB3" w14:textId="77777777" w:rsidTr="000A4A31">
        <w:tc>
          <w:tcPr>
            <w:tcW w:w="4685" w:type="dxa"/>
          </w:tcPr>
          <w:p w14:paraId="13FF4950" w14:textId="77777777" w:rsidR="000A4A31" w:rsidRPr="000A4A31" w:rsidRDefault="000A4A31" w:rsidP="00272F3D">
            <w:pPr>
              <w:rPr>
                <w:sz w:val="24"/>
                <w:szCs w:val="20"/>
              </w:rPr>
            </w:pPr>
            <w:r w:rsidRPr="000A4A31">
              <w:rPr>
                <w:sz w:val="24"/>
                <w:szCs w:val="20"/>
              </w:rPr>
              <w:t>Рабочее давление</w:t>
            </w:r>
          </w:p>
        </w:tc>
        <w:tc>
          <w:tcPr>
            <w:tcW w:w="4665" w:type="dxa"/>
          </w:tcPr>
          <w:p w14:paraId="43AC48B8" w14:textId="77777777" w:rsidR="000A4A31" w:rsidRPr="000A4A31" w:rsidRDefault="000A4A31" w:rsidP="00272F3D">
            <w:pPr>
              <w:rPr>
                <w:sz w:val="24"/>
                <w:szCs w:val="20"/>
              </w:rPr>
            </w:pPr>
            <w:r w:rsidRPr="000A4A31">
              <w:rPr>
                <w:sz w:val="24"/>
                <w:szCs w:val="20"/>
              </w:rPr>
              <w:t>0-4 МПа</w:t>
            </w:r>
          </w:p>
        </w:tc>
      </w:tr>
      <w:tr w:rsidR="000A4A31" w14:paraId="308DE8D3" w14:textId="77777777" w:rsidTr="00F63460">
        <w:tc>
          <w:tcPr>
            <w:tcW w:w="4685" w:type="dxa"/>
            <w:tcBorders>
              <w:bottom w:val="single" w:sz="4" w:space="0" w:color="auto"/>
            </w:tcBorders>
          </w:tcPr>
          <w:p w14:paraId="05F15C3D" w14:textId="77777777" w:rsidR="000A4A31" w:rsidRPr="000A4A31" w:rsidRDefault="000A4A31" w:rsidP="00272F3D">
            <w:pPr>
              <w:rPr>
                <w:sz w:val="24"/>
                <w:szCs w:val="20"/>
              </w:rPr>
            </w:pPr>
            <w:r w:rsidRPr="000A4A31">
              <w:rPr>
                <w:sz w:val="24"/>
                <w:szCs w:val="20"/>
              </w:rPr>
              <w:t>Предел основной погрешности</w:t>
            </w:r>
          </w:p>
        </w:tc>
        <w:tc>
          <w:tcPr>
            <w:tcW w:w="4665" w:type="dxa"/>
            <w:tcBorders>
              <w:bottom w:val="single" w:sz="4" w:space="0" w:color="auto"/>
            </w:tcBorders>
          </w:tcPr>
          <w:p w14:paraId="176C4B35" w14:textId="77777777" w:rsidR="000A4A31" w:rsidRPr="000A4A31" w:rsidRDefault="000A4A31" w:rsidP="00272F3D">
            <w:pPr>
              <w:rPr>
                <w:sz w:val="24"/>
                <w:szCs w:val="20"/>
              </w:rPr>
            </w:pPr>
            <w:r w:rsidRPr="000A4A31">
              <w:rPr>
                <w:rFonts w:cs="Times New Roman"/>
                <w:sz w:val="24"/>
                <w:szCs w:val="20"/>
              </w:rPr>
              <w:t>±</w:t>
            </w:r>
            <w:r w:rsidRPr="000A4A31">
              <w:rPr>
                <w:sz w:val="24"/>
                <w:szCs w:val="20"/>
              </w:rPr>
              <w:t>1.5 %</w:t>
            </w:r>
          </w:p>
        </w:tc>
      </w:tr>
      <w:tr w:rsidR="000E60AA" w14:paraId="23CF2999" w14:textId="77777777" w:rsidTr="00F63460">
        <w:tc>
          <w:tcPr>
            <w:tcW w:w="4685" w:type="dxa"/>
            <w:tcBorders>
              <w:top w:val="single" w:sz="4" w:space="0" w:color="auto"/>
              <w:left w:val="single" w:sz="4" w:space="0" w:color="auto"/>
              <w:bottom w:val="single" w:sz="4" w:space="0" w:color="auto"/>
              <w:right w:val="single" w:sz="4" w:space="0" w:color="auto"/>
            </w:tcBorders>
          </w:tcPr>
          <w:p w14:paraId="668E126D" w14:textId="7C13D2C6" w:rsidR="000E60AA" w:rsidRPr="000A4A31" w:rsidRDefault="000E60AA" w:rsidP="00272F3D">
            <w:pPr>
              <w:rPr>
                <w:sz w:val="24"/>
                <w:szCs w:val="20"/>
              </w:rPr>
            </w:pPr>
            <w:r>
              <w:rPr>
                <w:sz w:val="24"/>
                <w:szCs w:val="20"/>
              </w:rPr>
              <w:t>Цена</w:t>
            </w:r>
          </w:p>
        </w:tc>
        <w:tc>
          <w:tcPr>
            <w:tcW w:w="4665" w:type="dxa"/>
            <w:tcBorders>
              <w:top w:val="single" w:sz="4" w:space="0" w:color="auto"/>
              <w:left w:val="single" w:sz="4" w:space="0" w:color="auto"/>
              <w:bottom w:val="single" w:sz="4" w:space="0" w:color="auto"/>
              <w:right w:val="single" w:sz="4" w:space="0" w:color="auto"/>
            </w:tcBorders>
          </w:tcPr>
          <w:p w14:paraId="7365CF50" w14:textId="4B3F8500" w:rsidR="000E60AA" w:rsidRPr="000A4A31" w:rsidRDefault="000E60AA" w:rsidP="00272F3D">
            <w:pPr>
              <w:rPr>
                <w:rFonts w:cs="Times New Roman"/>
                <w:sz w:val="24"/>
                <w:szCs w:val="20"/>
              </w:rPr>
            </w:pPr>
            <w:r>
              <w:rPr>
                <w:rFonts w:cs="Times New Roman"/>
                <w:sz w:val="24"/>
                <w:szCs w:val="20"/>
              </w:rPr>
              <w:t>111000 рублей</w:t>
            </w:r>
          </w:p>
        </w:tc>
      </w:tr>
    </w:tbl>
    <w:p w14:paraId="4F29C5D0" w14:textId="77777777" w:rsidR="000A4A31" w:rsidRDefault="000A4A31" w:rsidP="000A4A31">
      <w:pPr>
        <w:ind w:firstLine="708"/>
      </w:pPr>
    </w:p>
    <w:p w14:paraId="0338E2D8" w14:textId="7C713A9D" w:rsidR="000A4A31" w:rsidRDefault="000A4A31" w:rsidP="000A4A31">
      <w:pPr>
        <w:ind w:firstLine="709"/>
      </w:pPr>
      <w:r w:rsidRPr="00AD0401">
        <w:rPr>
          <w:i/>
          <w:iCs/>
        </w:rPr>
        <w:t>Вихревой расходомер ЭМИС-ВИХРЬ 200</w:t>
      </w:r>
      <w:r w:rsidR="00AD0401">
        <w:rPr>
          <w:i/>
          <w:iCs/>
        </w:rPr>
        <w:t xml:space="preserve">. </w:t>
      </w:r>
      <w:r>
        <w:t xml:space="preserve">Преобразователи расхода </w:t>
      </w:r>
      <w:r w:rsidRPr="00E11999">
        <w:t>ЭМИС-ВИХРЬ 200</w:t>
      </w:r>
      <w:r>
        <w:t xml:space="preserve"> предназначены для измерения объёма (массы) и объёмного расхода жидкостей, газов (природного газа, попутного нефтяного газа, кислорода, воздуха и др. газов), насыщенного и перегретого пара, агрессивных сред при рабочем давлении и рабочей температуре, а так же объема и объемного расхода газа, приведенного к стандартным условиям, в различных отраслях промышленности и в составе счетчиков газа и пара</w:t>
      </w:r>
      <w:r w:rsidR="00357D93" w:rsidRPr="00357D93">
        <w:t xml:space="preserve"> [</w:t>
      </w:r>
      <w:r w:rsidR="004777F7">
        <w:fldChar w:fldCharType="begin"/>
      </w:r>
      <w:r w:rsidR="004777F7">
        <w:instrText xml:space="preserve"> REF _Ref93256194 \r \h </w:instrText>
      </w:r>
      <w:r w:rsidR="004777F7">
        <w:fldChar w:fldCharType="separate"/>
      </w:r>
      <w:r w:rsidR="004777F7">
        <w:t>13</w:t>
      </w:r>
      <w:r w:rsidR="004777F7">
        <w:fldChar w:fldCharType="end"/>
      </w:r>
      <w:r w:rsidR="00357D93" w:rsidRPr="00357D93">
        <w:t>]</w:t>
      </w:r>
      <w:r>
        <w:t>.</w:t>
      </w:r>
    </w:p>
    <w:p w14:paraId="0A1FD04A" w14:textId="77777777" w:rsidR="004777F7" w:rsidRDefault="004777F7" w:rsidP="000A4A31">
      <w:pPr>
        <w:ind w:firstLine="709"/>
      </w:pPr>
    </w:p>
    <w:p w14:paraId="38631FF5" w14:textId="432BA1EC" w:rsidR="000A4A31" w:rsidRPr="00D17736" w:rsidRDefault="000A4A31" w:rsidP="00322766">
      <w:r>
        <w:t xml:space="preserve">Таблица </w:t>
      </w:r>
      <w:r w:rsidR="004777F7">
        <w:t>2.6</w:t>
      </w:r>
      <w:r w:rsidR="00D51E4C">
        <w:t xml:space="preserve"> </w:t>
      </w:r>
      <w:r>
        <w:t>– Характеристики расходомера ЭМИС-ВИХРЬ 200</w:t>
      </w:r>
    </w:p>
    <w:tbl>
      <w:tblPr>
        <w:tblStyle w:val="ac"/>
        <w:tblW w:w="0" w:type="auto"/>
        <w:tblInd w:w="-5" w:type="dxa"/>
        <w:tblLook w:val="04A0" w:firstRow="1" w:lastRow="0" w:firstColumn="1" w:lastColumn="0" w:noHBand="0" w:noVBand="1"/>
      </w:tblPr>
      <w:tblGrid>
        <w:gridCol w:w="4685"/>
        <w:gridCol w:w="4665"/>
      </w:tblGrid>
      <w:tr w:rsidR="000A4A31" w14:paraId="6EA87F2E" w14:textId="77777777" w:rsidTr="000A2E51">
        <w:tc>
          <w:tcPr>
            <w:tcW w:w="4685" w:type="dxa"/>
          </w:tcPr>
          <w:p w14:paraId="4DCDC948" w14:textId="77777777" w:rsidR="000A4A31" w:rsidRPr="000A2E51" w:rsidRDefault="000A4A31" w:rsidP="00322766">
            <w:pPr>
              <w:rPr>
                <w:sz w:val="24"/>
                <w:szCs w:val="20"/>
              </w:rPr>
            </w:pPr>
            <w:r w:rsidRPr="000A2E51">
              <w:rPr>
                <w:sz w:val="24"/>
                <w:szCs w:val="20"/>
              </w:rPr>
              <w:t>Измеряемые параметры</w:t>
            </w:r>
          </w:p>
        </w:tc>
        <w:tc>
          <w:tcPr>
            <w:tcW w:w="4665" w:type="dxa"/>
          </w:tcPr>
          <w:p w14:paraId="6AAFA060" w14:textId="77777777" w:rsidR="000A4A31" w:rsidRPr="000A2E51" w:rsidRDefault="000A4A31" w:rsidP="00322766">
            <w:pPr>
              <w:rPr>
                <w:sz w:val="24"/>
                <w:szCs w:val="20"/>
              </w:rPr>
            </w:pPr>
            <w:r w:rsidRPr="000A2E51">
              <w:rPr>
                <w:sz w:val="24"/>
                <w:szCs w:val="20"/>
              </w:rPr>
              <w:t>м</w:t>
            </w:r>
            <w:r w:rsidRPr="000A2E51">
              <w:rPr>
                <w:sz w:val="24"/>
                <w:szCs w:val="20"/>
                <w:vertAlign w:val="superscript"/>
              </w:rPr>
              <w:t>3</w:t>
            </w:r>
            <w:r w:rsidRPr="000A2E51">
              <w:rPr>
                <w:sz w:val="24"/>
                <w:szCs w:val="20"/>
              </w:rPr>
              <w:t>/ч, л/мин</w:t>
            </w:r>
          </w:p>
        </w:tc>
      </w:tr>
      <w:tr w:rsidR="000A4A31" w14:paraId="73E0E02F" w14:textId="77777777" w:rsidTr="000A2E51">
        <w:tc>
          <w:tcPr>
            <w:tcW w:w="4685" w:type="dxa"/>
          </w:tcPr>
          <w:p w14:paraId="5123EEA9" w14:textId="77777777" w:rsidR="000A4A31" w:rsidRPr="000A2E51" w:rsidRDefault="000A4A31" w:rsidP="00272F3D">
            <w:pPr>
              <w:rPr>
                <w:sz w:val="24"/>
                <w:szCs w:val="20"/>
              </w:rPr>
            </w:pPr>
            <w:r w:rsidRPr="000A2E51">
              <w:rPr>
                <w:sz w:val="24"/>
                <w:szCs w:val="20"/>
              </w:rPr>
              <w:t>Принцип измерения</w:t>
            </w:r>
          </w:p>
        </w:tc>
        <w:tc>
          <w:tcPr>
            <w:tcW w:w="4665" w:type="dxa"/>
          </w:tcPr>
          <w:p w14:paraId="6A87B969" w14:textId="77777777" w:rsidR="000A4A31" w:rsidRPr="000A2E51" w:rsidRDefault="000A4A31" w:rsidP="00272F3D">
            <w:pPr>
              <w:rPr>
                <w:sz w:val="24"/>
                <w:szCs w:val="20"/>
              </w:rPr>
            </w:pPr>
            <w:r w:rsidRPr="000A2E51">
              <w:rPr>
                <w:sz w:val="24"/>
                <w:szCs w:val="20"/>
              </w:rPr>
              <w:t>Вихревой</w:t>
            </w:r>
          </w:p>
        </w:tc>
      </w:tr>
      <w:tr w:rsidR="000A4A31" w14:paraId="7B399BC6" w14:textId="77777777" w:rsidTr="000A2E51">
        <w:tc>
          <w:tcPr>
            <w:tcW w:w="4685" w:type="dxa"/>
          </w:tcPr>
          <w:p w14:paraId="1505729F" w14:textId="77777777" w:rsidR="000A4A31" w:rsidRPr="000A2E51" w:rsidRDefault="000A4A31" w:rsidP="00272F3D">
            <w:pPr>
              <w:rPr>
                <w:sz w:val="24"/>
                <w:szCs w:val="20"/>
              </w:rPr>
            </w:pPr>
            <w:r w:rsidRPr="000A2E51">
              <w:rPr>
                <w:sz w:val="24"/>
                <w:szCs w:val="20"/>
              </w:rPr>
              <w:t>Измеряемая среда</w:t>
            </w:r>
          </w:p>
        </w:tc>
        <w:tc>
          <w:tcPr>
            <w:tcW w:w="4665" w:type="dxa"/>
          </w:tcPr>
          <w:p w14:paraId="0D0B07DF" w14:textId="77777777" w:rsidR="000A4A31" w:rsidRPr="000A2E51" w:rsidRDefault="000A4A31" w:rsidP="00272F3D">
            <w:pPr>
              <w:rPr>
                <w:sz w:val="24"/>
                <w:szCs w:val="20"/>
              </w:rPr>
            </w:pPr>
            <w:r w:rsidRPr="000A2E51">
              <w:rPr>
                <w:sz w:val="24"/>
                <w:szCs w:val="20"/>
              </w:rPr>
              <w:t>Воздух, газы</w:t>
            </w:r>
          </w:p>
        </w:tc>
      </w:tr>
      <w:tr w:rsidR="000A4A31" w14:paraId="7D33BDE1" w14:textId="77777777" w:rsidTr="000A2E51">
        <w:tc>
          <w:tcPr>
            <w:tcW w:w="4685" w:type="dxa"/>
          </w:tcPr>
          <w:p w14:paraId="6C19E9BF" w14:textId="77777777" w:rsidR="000A4A31" w:rsidRPr="000A2E51" w:rsidRDefault="000A4A31" w:rsidP="00272F3D">
            <w:pPr>
              <w:rPr>
                <w:sz w:val="24"/>
                <w:szCs w:val="20"/>
              </w:rPr>
            </w:pPr>
            <w:r w:rsidRPr="000A2E51">
              <w:rPr>
                <w:sz w:val="24"/>
                <w:szCs w:val="20"/>
              </w:rPr>
              <w:t>Выходной сигнал</w:t>
            </w:r>
          </w:p>
        </w:tc>
        <w:tc>
          <w:tcPr>
            <w:tcW w:w="4665" w:type="dxa"/>
          </w:tcPr>
          <w:p w14:paraId="3929371A" w14:textId="77777777" w:rsidR="000A4A31" w:rsidRPr="000A2E51" w:rsidRDefault="000A4A31" w:rsidP="00272F3D">
            <w:pPr>
              <w:rPr>
                <w:sz w:val="24"/>
                <w:szCs w:val="20"/>
              </w:rPr>
            </w:pPr>
            <w:r w:rsidRPr="000A2E51">
              <w:rPr>
                <w:sz w:val="24"/>
                <w:szCs w:val="20"/>
              </w:rPr>
              <w:t>4-20 мА</w:t>
            </w:r>
          </w:p>
        </w:tc>
      </w:tr>
      <w:tr w:rsidR="000A4A31" w14:paraId="4638B080" w14:textId="77777777" w:rsidTr="000A2E51">
        <w:tc>
          <w:tcPr>
            <w:tcW w:w="4685" w:type="dxa"/>
          </w:tcPr>
          <w:p w14:paraId="45084DFC" w14:textId="77777777" w:rsidR="000A4A31" w:rsidRPr="000A2E51" w:rsidRDefault="000A4A31" w:rsidP="00272F3D">
            <w:pPr>
              <w:rPr>
                <w:sz w:val="24"/>
                <w:szCs w:val="20"/>
              </w:rPr>
            </w:pPr>
            <w:r w:rsidRPr="000A2E51">
              <w:rPr>
                <w:sz w:val="24"/>
                <w:szCs w:val="20"/>
              </w:rPr>
              <w:t>Диапазон измерения расхода</w:t>
            </w:r>
          </w:p>
        </w:tc>
        <w:tc>
          <w:tcPr>
            <w:tcW w:w="4665" w:type="dxa"/>
          </w:tcPr>
          <w:p w14:paraId="6AA49017" w14:textId="14095726" w:rsidR="000A4A31" w:rsidRPr="000A2E51" w:rsidRDefault="000A4A31" w:rsidP="00272F3D">
            <w:pPr>
              <w:rPr>
                <w:sz w:val="24"/>
                <w:szCs w:val="20"/>
              </w:rPr>
            </w:pPr>
            <w:r w:rsidRPr="000A2E51">
              <w:rPr>
                <w:sz w:val="24"/>
                <w:szCs w:val="20"/>
              </w:rPr>
              <w:t>0,5-</w:t>
            </w:r>
            <w:r w:rsidR="00806FAB">
              <w:rPr>
                <w:sz w:val="24"/>
                <w:szCs w:val="20"/>
              </w:rPr>
              <w:t>60</w:t>
            </w:r>
            <w:r w:rsidRPr="000A2E51">
              <w:rPr>
                <w:sz w:val="24"/>
                <w:szCs w:val="20"/>
              </w:rPr>
              <w:t xml:space="preserve"> м</w:t>
            </w:r>
            <w:r w:rsidRPr="000A2E51">
              <w:rPr>
                <w:sz w:val="24"/>
                <w:szCs w:val="20"/>
                <w:vertAlign w:val="superscript"/>
              </w:rPr>
              <w:t>3</w:t>
            </w:r>
            <w:r w:rsidRPr="000A2E51">
              <w:rPr>
                <w:sz w:val="24"/>
                <w:szCs w:val="20"/>
              </w:rPr>
              <w:t>/ч</w:t>
            </w:r>
          </w:p>
        </w:tc>
      </w:tr>
      <w:tr w:rsidR="000A4A31" w14:paraId="024E3F88" w14:textId="77777777" w:rsidTr="000A2E51">
        <w:tc>
          <w:tcPr>
            <w:tcW w:w="4685" w:type="dxa"/>
          </w:tcPr>
          <w:p w14:paraId="07D7F8CB" w14:textId="77777777" w:rsidR="000A4A31" w:rsidRPr="000A2E51" w:rsidRDefault="000A4A31" w:rsidP="00272F3D">
            <w:pPr>
              <w:rPr>
                <w:sz w:val="24"/>
                <w:szCs w:val="20"/>
              </w:rPr>
            </w:pPr>
            <w:r w:rsidRPr="000A2E51">
              <w:rPr>
                <w:sz w:val="24"/>
                <w:szCs w:val="20"/>
              </w:rPr>
              <w:t>Рабочее давление</w:t>
            </w:r>
          </w:p>
        </w:tc>
        <w:tc>
          <w:tcPr>
            <w:tcW w:w="4665" w:type="dxa"/>
          </w:tcPr>
          <w:p w14:paraId="03703281" w14:textId="77777777" w:rsidR="000A4A31" w:rsidRPr="000A2E51" w:rsidRDefault="000A4A31" w:rsidP="00272F3D">
            <w:pPr>
              <w:rPr>
                <w:sz w:val="24"/>
                <w:szCs w:val="20"/>
              </w:rPr>
            </w:pPr>
            <w:r w:rsidRPr="000A2E51">
              <w:rPr>
                <w:sz w:val="24"/>
                <w:szCs w:val="20"/>
              </w:rPr>
              <w:t>0-4 МПа</w:t>
            </w:r>
          </w:p>
        </w:tc>
      </w:tr>
      <w:tr w:rsidR="000A4A31" w14:paraId="4F3469FD" w14:textId="77777777" w:rsidTr="000A2E51">
        <w:tc>
          <w:tcPr>
            <w:tcW w:w="4685" w:type="dxa"/>
          </w:tcPr>
          <w:p w14:paraId="0EE7EE85" w14:textId="77777777" w:rsidR="000A4A31" w:rsidRPr="000A2E51" w:rsidRDefault="000A4A31" w:rsidP="00272F3D">
            <w:pPr>
              <w:rPr>
                <w:sz w:val="24"/>
                <w:szCs w:val="20"/>
              </w:rPr>
            </w:pPr>
            <w:r w:rsidRPr="000A2E51">
              <w:rPr>
                <w:sz w:val="24"/>
                <w:szCs w:val="20"/>
              </w:rPr>
              <w:t>Предел основной погрешности</w:t>
            </w:r>
          </w:p>
        </w:tc>
        <w:tc>
          <w:tcPr>
            <w:tcW w:w="4665" w:type="dxa"/>
          </w:tcPr>
          <w:p w14:paraId="72B61AF0" w14:textId="77777777" w:rsidR="000A4A31" w:rsidRPr="000A2E51" w:rsidRDefault="000A4A31" w:rsidP="00272F3D">
            <w:pPr>
              <w:rPr>
                <w:sz w:val="24"/>
                <w:szCs w:val="20"/>
              </w:rPr>
            </w:pPr>
            <w:r w:rsidRPr="000A2E51">
              <w:rPr>
                <w:rFonts w:cs="Times New Roman"/>
                <w:sz w:val="24"/>
                <w:szCs w:val="20"/>
              </w:rPr>
              <w:t>±</w:t>
            </w:r>
            <w:r w:rsidRPr="000A2E51">
              <w:rPr>
                <w:sz w:val="24"/>
                <w:szCs w:val="20"/>
              </w:rPr>
              <w:t>1.0 %</w:t>
            </w:r>
          </w:p>
        </w:tc>
      </w:tr>
      <w:tr w:rsidR="00BB5CC2" w14:paraId="08250CC1" w14:textId="77777777" w:rsidTr="000A2E51">
        <w:tc>
          <w:tcPr>
            <w:tcW w:w="4685" w:type="dxa"/>
          </w:tcPr>
          <w:p w14:paraId="41D8A2E7" w14:textId="29CCB7B5" w:rsidR="00BB5CC2" w:rsidRPr="000A2E51" w:rsidRDefault="00BB5CC2" w:rsidP="00272F3D">
            <w:pPr>
              <w:rPr>
                <w:sz w:val="24"/>
                <w:szCs w:val="20"/>
              </w:rPr>
            </w:pPr>
            <w:r>
              <w:rPr>
                <w:sz w:val="24"/>
                <w:szCs w:val="20"/>
              </w:rPr>
              <w:t>Цена</w:t>
            </w:r>
          </w:p>
        </w:tc>
        <w:tc>
          <w:tcPr>
            <w:tcW w:w="4665" w:type="dxa"/>
          </w:tcPr>
          <w:p w14:paraId="2EEE544E" w14:textId="639CF676" w:rsidR="00BB5CC2" w:rsidRPr="000A2E51" w:rsidRDefault="00BB5CC2" w:rsidP="00272F3D">
            <w:pPr>
              <w:rPr>
                <w:rFonts w:cs="Times New Roman"/>
                <w:sz w:val="24"/>
                <w:szCs w:val="20"/>
              </w:rPr>
            </w:pPr>
            <w:r>
              <w:rPr>
                <w:rFonts w:cs="Times New Roman"/>
                <w:sz w:val="24"/>
                <w:szCs w:val="20"/>
              </w:rPr>
              <w:t>75000 рублей</w:t>
            </w:r>
          </w:p>
        </w:tc>
      </w:tr>
    </w:tbl>
    <w:p w14:paraId="1A816E17" w14:textId="77777777" w:rsidR="005E55F5" w:rsidRDefault="005E55F5" w:rsidP="000A4A31">
      <w:pPr>
        <w:ind w:firstLine="709"/>
        <w:rPr>
          <w:b/>
          <w:bCs/>
        </w:rPr>
      </w:pPr>
    </w:p>
    <w:p w14:paraId="0F54D64D" w14:textId="68EC1C1B" w:rsidR="000A4A31" w:rsidRPr="00E148B5" w:rsidRDefault="000A4A31" w:rsidP="00AD0401">
      <w:pPr>
        <w:ind w:firstLine="709"/>
      </w:pPr>
      <w:r w:rsidRPr="00AD0401">
        <w:rPr>
          <w:i/>
          <w:iCs/>
        </w:rPr>
        <w:t xml:space="preserve">Расходомер </w:t>
      </w:r>
      <w:r w:rsidRPr="00AD0401">
        <w:rPr>
          <w:i/>
          <w:iCs/>
          <w:lang w:val="en-US"/>
        </w:rPr>
        <w:t>VA</w:t>
      </w:r>
      <w:r w:rsidRPr="00AD0401">
        <w:rPr>
          <w:i/>
          <w:iCs/>
        </w:rPr>
        <w:t xml:space="preserve"> 500</w:t>
      </w:r>
      <w:r w:rsidR="00AD0401">
        <w:rPr>
          <w:i/>
          <w:iCs/>
        </w:rPr>
        <w:t xml:space="preserve">. </w:t>
      </w:r>
      <w:r w:rsidRPr="00E148B5">
        <w:t>Благодаря широкому измерительному диапазону прибор можно использовать даже для применений, предполагающих крайне высокий расход (большие объемы газа при малом диаметре). Измерительный диапазон зависит от внутреннего диаметра трубы</w:t>
      </w:r>
      <w:r w:rsidR="004777F7">
        <w:t>.</w:t>
      </w:r>
    </w:p>
    <w:p w14:paraId="44AE075D" w14:textId="77777777" w:rsidR="000A4A31" w:rsidRPr="00E148B5" w:rsidRDefault="000A4A31" w:rsidP="000A4A31">
      <w:pPr>
        <w:ind w:firstLine="708"/>
      </w:pPr>
      <w:r w:rsidRPr="00E148B5">
        <w:lastRenderedPageBreak/>
        <w:t>Расходомер обладает прочным корпусом. Доступен в версиях с дисплеем и без дисплея. На дисплее может отображаться текущий расход в м</w:t>
      </w:r>
      <w:r w:rsidRPr="00D51E4C">
        <w:rPr>
          <w:vertAlign w:val="superscript"/>
        </w:rPr>
        <w:t>3</w:t>
      </w:r>
      <w:r w:rsidRPr="00E148B5">
        <w:t>/ч и накопленный расход в м</w:t>
      </w:r>
      <w:r w:rsidRPr="00B2573B">
        <w:rPr>
          <w:vertAlign w:val="superscript"/>
        </w:rPr>
        <w:t>3</w:t>
      </w:r>
      <w:r w:rsidRPr="00E148B5">
        <w:t>.</w:t>
      </w:r>
    </w:p>
    <w:p w14:paraId="635D47E2" w14:textId="77777777" w:rsidR="000A4A31" w:rsidRPr="00E148B5" w:rsidRDefault="000A4A31" w:rsidP="000A4A31">
      <w:pPr>
        <w:ind w:firstLine="708"/>
      </w:pPr>
      <w:r w:rsidRPr="00E148B5">
        <w:t xml:space="preserve">Производя изменение настроек прибора при помощи программного обеспечения, можно использовать один прибор для измерения расхода различных газов. Датчик может измерять расход воздуха, азота, природного газа, аргона, </w:t>
      </w:r>
      <w:r w:rsidRPr="00E148B5">
        <w:rPr>
          <w:lang w:val="en-US"/>
        </w:rPr>
        <w:t>CO</w:t>
      </w:r>
      <w:r w:rsidRPr="00B2573B">
        <w:rPr>
          <w:vertAlign w:val="subscript"/>
        </w:rPr>
        <w:t>2</w:t>
      </w:r>
      <w:r w:rsidRPr="00E148B5">
        <w:t>, кислорода и других газов.</w:t>
      </w:r>
    </w:p>
    <w:p w14:paraId="0C9BA5C9" w14:textId="77777777" w:rsidR="000A4A31" w:rsidRPr="00E148B5" w:rsidRDefault="000A4A31" w:rsidP="000A4A31">
      <w:pPr>
        <w:ind w:firstLine="708"/>
      </w:pPr>
      <w:r w:rsidRPr="00E148B5">
        <w:t xml:space="preserve">Расходомер по умолчанию оснащен не только аналоговым и импульсным выходом, но и цифровым интерфейсом </w:t>
      </w:r>
      <w:r w:rsidRPr="00E148B5">
        <w:rPr>
          <w:lang w:val="en-US"/>
        </w:rPr>
        <w:t>RS</w:t>
      </w:r>
      <w:r>
        <w:t>-</w:t>
      </w:r>
      <w:r w:rsidRPr="00E148B5">
        <w:t>485 (</w:t>
      </w:r>
      <w:r w:rsidRPr="00E148B5">
        <w:rPr>
          <w:lang w:val="en-US"/>
        </w:rPr>
        <w:t>Modbus</w:t>
      </w:r>
      <w:r w:rsidRPr="00E148B5">
        <w:t>-</w:t>
      </w:r>
      <w:r w:rsidRPr="00E148B5">
        <w:rPr>
          <w:lang w:val="en-US"/>
        </w:rPr>
        <w:t>RTU</w:t>
      </w:r>
      <w:r w:rsidRPr="00E148B5">
        <w:t>).</w:t>
      </w:r>
    </w:p>
    <w:p w14:paraId="4A33CD16" w14:textId="3FCF0997" w:rsidR="000A4A31" w:rsidRDefault="000A4A31" w:rsidP="000A4A31">
      <w:pPr>
        <w:ind w:firstLine="708"/>
      </w:pPr>
      <w:r w:rsidRPr="00E148B5">
        <w:t>Точность расходомера составляет 1,5% от измеренной величины в стандартном</w:t>
      </w:r>
      <w:r>
        <w:t xml:space="preserve"> </w:t>
      </w:r>
      <w:r w:rsidRPr="00E148B5">
        <w:t>исполнении и 1% – в прецизионном.</w:t>
      </w:r>
      <w:r>
        <w:t xml:space="preserve"> Принцип действия – калориметрический</w:t>
      </w:r>
      <w:r w:rsidR="00357D93">
        <w:rPr>
          <w:lang w:val="en-US"/>
        </w:rPr>
        <w:t xml:space="preserve"> [</w:t>
      </w:r>
      <w:r w:rsidR="004777F7">
        <w:rPr>
          <w:lang w:val="en-US"/>
        </w:rPr>
        <w:fldChar w:fldCharType="begin"/>
      </w:r>
      <w:r w:rsidR="004777F7">
        <w:rPr>
          <w:lang w:val="en-US"/>
        </w:rPr>
        <w:instrText xml:space="preserve"> REF _Ref91035090 \r \h </w:instrText>
      </w:r>
      <w:r w:rsidR="004777F7">
        <w:rPr>
          <w:lang w:val="en-US"/>
        </w:rPr>
      </w:r>
      <w:r w:rsidR="004777F7">
        <w:rPr>
          <w:lang w:val="en-US"/>
        </w:rPr>
        <w:fldChar w:fldCharType="separate"/>
      </w:r>
      <w:r w:rsidR="004777F7">
        <w:rPr>
          <w:lang w:val="en-US"/>
        </w:rPr>
        <w:t>14</w:t>
      </w:r>
      <w:r w:rsidR="004777F7">
        <w:rPr>
          <w:lang w:val="en-US"/>
        </w:rPr>
        <w:fldChar w:fldCharType="end"/>
      </w:r>
      <w:r w:rsidR="00357D93">
        <w:rPr>
          <w:lang w:val="en-US"/>
        </w:rPr>
        <w:t>]</w:t>
      </w:r>
      <w:r>
        <w:t>.</w:t>
      </w:r>
    </w:p>
    <w:p w14:paraId="6879FD50" w14:textId="77777777" w:rsidR="004777F7" w:rsidRDefault="004777F7" w:rsidP="000A4A31">
      <w:pPr>
        <w:ind w:firstLine="708"/>
      </w:pPr>
    </w:p>
    <w:p w14:paraId="404FA041" w14:textId="77777777" w:rsidR="000A4A31" w:rsidRDefault="000A4A31" w:rsidP="000A4A31">
      <w:pPr>
        <w:jc w:val="center"/>
      </w:pPr>
      <w:r w:rsidRPr="001604C6">
        <w:rPr>
          <w:noProof/>
          <w:lang w:eastAsia="ru-RU"/>
        </w:rPr>
        <w:drawing>
          <wp:inline distT="0" distB="0" distL="0" distR="0" wp14:anchorId="19F9C91E" wp14:editId="45214C85">
            <wp:extent cx="3121504" cy="1539661"/>
            <wp:effectExtent l="0" t="0" r="3175" b="381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41155" cy="1549354"/>
                    </a:xfrm>
                    <a:prstGeom prst="rect">
                      <a:avLst/>
                    </a:prstGeom>
                  </pic:spPr>
                </pic:pic>
              </a:graphicData>
            </a:graphic>
          </wp:inline>
        </w:drawing>
      </w:r>
    </w:p>
    <w:p w14:paraId="49C3C098" w14:textId="36CB1DC0" w:rsidR="000A4A31" w:rsidRDefault="000A4A31" w:rsidP="000A4A31">
      <w:pPr>
        <w:jc w:val="center"/>
      </w:pPr>
      <w:r>
        <w:t xml:space="preserve">Рисунок </w:t>
      </w:r>
      <w:r w:rsidR="00523534">
        <w:t>2.10</w:t>
      </w:r>
      <w:r w:rsidR="00D51E4C">
        <w:t xml:space="preserve"> </w:t>
      </w:r>
      <w:r>
        <w:t>– Принцип действия калориметрических расходомеров</w:t>
      </w:r>
    </w:p>
    <w:p w14:paraId="75C05F08" w14:textId="77777777" w:rsidR="000A4A31" w:rsidRPr="00881A95" w:rsidRDefault="000A4A31" w:rsidP="000A4A31">
      <w:pPr>
        <w:jc w:val="center"/>
      </w:pPr>
    </w:p>
    <w:p w14:paraId="4916435D" w14:textId="4C56B736" w:rsidR="000A4A31" w:rsidRDefault="000A4A31" w:rsidP="00F63460">
      <w:r>
        <w:tab/>
      </w:r>
      <w:r w:rsidR="002C2512">
        <w:t>Принцип действия таких расходомеров основан на разности температур в потоке, которая</w:t>
      </w:r>
      <w:r w:rsidR="00F63460">
        <w:t xml:space="preserve"> напрямую связана со скоростью движения потока и расходом. В датчике осуществляется нагрев среды (жидкости или газа) внешним источником тепла. Расход могут определять либо по мощности нагревателя, который образует постоянную разность температур, а также по разнице между температурами холодного и нагретого элемента при постоянной мощности нагревателя.</w:t>
      </w:r>
    </w:p>
    <w:p w14:paraId="762327BD" w14:textId="2C5535CE" w:rsidR="000A4A31" w:rsidRDefault="000A4A31" w:rsidP="000A4A31">
      <w:r>
        <w:tab/>
      </w:r>
      <w:r w:rsidRPr="001604C6">
        <w:t xml:space="preserve">К преимуществам калориметрических расходомеров относится их высокая точность, </w:t>
      </w:r>
      <w:r w:rsidR="00A45FFC">
        <w:t>обширный</w:t>
      </w:r>
      <w:r w:rsidRPr="001604C6">
        <w:t xml:space="preserve"> диапазон измерения</w:t>
      </w:r>
      <w:r w:rsidR="00A45FFC">
        <w:t xml:space="preserve"> расхода</w:t>
      </w:r>
      <w:r w:rsidRPr="001604C6">
        <w:t xml:space="preserve">, малая </w:t>
      </w:r>
      <w:r w:rsidRPr="001604C6">
        <w:lastRenderedPageBreak/>
        <w:t xml:space="preserve">инерционность. </w:t>
      </w:r>
      <w:r w:rsidR="00A45FFC">
        <w:t xml:space="preserve">Однако такие датчики являются сложными, а их приемные устройства могут стать причиной нестабильности характеристик </w:t>
      </w:r>
      <w:r w:rsidR="00357D93" w:rsidRPr="00357D93">
        <w:t>[</w:t>
      </w:r>
      <w:r w:rsidR="004777F7">
        <w:rPr>
          <w:lang w:val="en-US"/>
        </w:rPr>
        <w:fldChar w:fldCharType="begin"/>
      </w:r>
      <w:r w:rsidR="004777F7">
        <w:instrText xml:space="preserve"> REF _Ref91035090 \r \h </w:instrText>
      </w:r>
      <w:r w:rsidR="004777F7">
        <w:rPr>
          <w:lang w:val="en-US"/>
        </w:rPr>
      </w:r>
      <w:r w:rsidR="004777F7">
        <w:rPr>
          <w:lang w:val="en-US"/>
        </w:rPr>
        <w:fldChar w:fldCharType="separate"/>
      </w:r>
      <w:r w:rsidR="004777F7">
        <w:t>14</w:t>
      </w:r>
      <w:r w:rsidR="004777F7">
        <w:rPr>
          <w:lang w:val="en-US"/>
        </w:rPr>
        <w:fldChar w:fldCharType="end"/>
      </w:r>
      <w:r w:rsidR="00357D93" w:rsidRPr="00357D93">
        <w:t>]</w:t>
      </w:r>
      <w:r w:rsidRPr="001604C6">
        <w:t>.</w:t>
      </w:r>
    </w:p>
    <w:p w14:paraId="79F83FEC" w14:textId="77777777" w:rsidR="004777F7" w:rsidRDefault="004777F7" w:rsidP="000A4A31"/>
    <w:p w14:paraId="3DB87F83" w14:textId="1D33541E" w:rsidR="000A4A31" w:rsidRPr="00881A95" w:rsidRDefault="000A4A31" w:rsidP="00322766">
      <w:pPr>
        <w:rPr>
          <w:lang w:val="en-US"/>
        </w:rPr>
      </w:pPr>
      <w:r>
        <w:t xml:space="preserve">Таблица </w:t>
      </w:r>
      <w:r w:rsidR="00BE1FF2">
        <w:t>2.</w:t>
      </w:r>
      <w:r w:rsidR="00E13CEA">
        <w:t>7</w:t>
      </w:r>
      <w:r w:rsidR="006A1B13">
        <w:t xml:space="preserve"> </w:t>
      </w:r>
      <w:r>
        <w:t xml:space="preserve">– Характеристики расходомера </w:t>
      </w:r>
      <w:r>
        <w:rPr>
          <w:lang w:val="en-US"/>
        </w:rPr>
        <w:t>VA 500</w:t>
      </w:r>
    </w:p>
    <w:tbl>
      <w:tblPr>
        <w:tblStyle w:val="ac"/>
        <w:tblW w:w="0" w:type="auto"/>
        <w:tblInd w:w="-5" w:type="dxa"/>
        <w:tblLook w:val="04A0" w:firstRow="1" w:lastRow="0" w:firstColumn="1" w:lastColumn="0" w:noHBand="0" w:noVBand="1"/>
      </w:tblPr>
      <w:tblGrid>
        <w:gridCol w:w="4665"/>
        <w:gridCol w:w="4685"/>
      </w:tblGrid>
      <w:tr w:rsidR="000A4A31" w14:paraId="7D18A744" w14:textId="77777777" w:rsidTr="000A2E51">
        <w:tc>
          <w:tcPr>
            <w:tcW w:w="4665" w:type="dxa"/>
          </w:tcPr>
          <w:p w14:paraId="6A00962F" w14:textId="77777777" w:rsidR="000A4A31" w:rsidRPr="000A2E51" w:rsidRDefault="000A4A31" w:rsidP="00322766">
            <w:pPr>
              <w:rPr>
                <w:sz w:val="24"/>
                <w:szCs w:val="20"/>
              </w:rPr>
            </w:pPr>
            <w:r w:rsidRPr="000A2E51">
              <w:rPr>
                <w:sz w:val="24"/>
                <w:szCs w:val="20"/>
              </w:rPr>
              <w:t>Измеряемые параметры</w:t>
            </w:r>
          </w:p>
        </w:tc>
        <w:tc>
          <w:tcPr>
            <w:tcW w:w="4685" w:type="dxa"/>
          </w:tcPr>
          <w:p w14:paraId="338E81DC" w14:textId="77777777" w:rsidR="000A4A31" w:rsidRPr="000A2E51" w:rsidRDefault="000A4A31" w:rsidP="00322766">
            <w:pPr>
              <w:rPr>
                <w:sz w:val="24"/>
                <w:szCs w:val="20"/>
              </w:rPr>
            </w:pPr>
            <w:r w:rsidRPr="000A2E51">
              <w:rPr>
                <w:sz w:val="24"/>
                <w:szCs w:val="20"/>
              </w:rPr>
              <w:t>м</w:t>
            </w:r>
            <w:r w:rsidRPr="000A2E51">
              <w:rPr>
                <w:sz w:val="24"/>
                <w:szCs w:val="20"/>
                <w:vertAlign w:val="superscript"/>
              </w:rPr>
              <w:t>3</w:t>
            </w:r>
            <w:r w:rsidRPr="000A2E51">
              <w:rPr>
                <w:sz w:val="24"/>
                <w:szCs w:val="20"/>
              </w:rPr>
              <w:t>/ч, л/мин</w:t>
            </w:r>
          </w:p>
        </w:tc>
      </w:tr>
      <w:tr w:rsidR="000A4A31" w14:paraId="752068DF" w14:textId="77777777" w:rsidTr="000A2E51">
        <w:tc>
          <w:tcPr>
            <w:tcW w:w="4665" w:type="dxa"/>
          </w:tcPr>
          <w:p w14:paraId="35D5CD72" w14:textId="77777777" w:rsidR="000A4A31" w:rsidRPr="000A2E51" w:rsidRDefault="000A4A31" w:rsidP="00272F3D">
            <w:pPr>
              <w:rPr>
                <w:sz w:val="24"/>
                <w:szCs w:val="20"/>
              </w:rPr>
            </w:pPr>
            <w:r w:rsidRPr="000A2E51">
              <w:rPr>
                <w:sz w:val="24"/>
                <w:szCs w:val="20"/>
              </w:rPr>
              <w:t>Принцип измерения</w:t>
            </w:r>
          </w:p>
        </w:tc>
        <w:tc>
          <w:tcPr>
            <w:tcW w:w="4685" w:type="dxa"/>
          </w:tcPr>
          <w:p w14:paraId="66375E10" w14:textId="77777777" w:rsidR="000A4A31" w:rsidRPr="000A2E51" w:rsidRDefault="000A4A31" w:rsidP="00272F3D">
            <w:pPr>
              <w:rPr>
                <w:sz w:val="24"/>
                <w:szCs w:val="20"/>
              </w:rPr>
            </w:pPr>
            <w:r w:rsidRPr="000A2E51">
              <w:rPr>
                <w:sz w:val="24"/>
                <w:szCs w:val="20"/>
              </w:rPr>
              <w:t>Калориметрический</w:t>
            </w:r>
          </w:p>
        </w:tc>
      </w:tr>
      <w:tr w:rsidR="000A4A31" w14:paraId="19B30887" w14:textId="77777777" w:rsidTr="000A2E51">
        <w:tc>
          <w:tcPr>
            <w:tcW w:w="4665" w:type="dxa"/>
          </w:tcPr>
          <w:p w14:paraId="776423C7" w14:textId="77777777" w:rsidR="000A4A31" w:rsidRPr="000A2E51" w:rsidRDefault="000A4A31" w:rsidP="00272F3D">
            <w:pPr>
              <w:rPr>
                <w:sz w:val="24"/>
                <w:szCs w:val="20"/>
              </w:rPr>
            </w:pPr>
            <w:r w:rsidRPr="000A2E51">
              <w:rPr>
                <w:sz w:val="24"/>
                <w:szCs w:val="20"/>
              </w:rPr>
              <w:t>Измеряемая среда</w:t>
            </w:r>
          </w:p>
        </w:tc>
        <w:tc>
          <w:tcPr>
            <w:tcW w:w="4685" w:type="dxa"/>
          </w:tcPr>
          <w:p w14:paraId="57BD715E" w14:textId="77777777" w:rsidR="000A4A31" w:rsidRPr="000A2E51" w:rsidRDefault="000A4A31" w:rsidP="00272F3D">
            <w:pPr>
              <w:rPr>
                <w:sz w:val="24"/>
                <w:szCs w:val="20"/>
              </w:rPr>
            </w:pPr>
            <w:r w:rsidRPr="000A2E51">
              <w:rPr>
                <w:sz w:val="24"/>
                <w:szCs w:val="20"/>
              </w:rPr>
              <w:t>Воздух, газы</w:t>
            </w:r>
          </w:p>
        </w:tc>
      </w:tr>
      <w:tr w:rsidR="000A4A31" w14:paraId="08C113C5" w14:textId="77777777" w:rsidTr="000A2E51">
        <w:tc>
          <w:tcPr>
            <w:tcW w:w="4665" w:type="dxa"/>
          </w:tcPr>
          <w:p w14:paraId="045AF3AB" w14:textId="77777777" w:rsidR="000A4A31" w:rsidRPr="000A2E51" w:rsidRDefault="000A4A31" w:rsidP="00272F3D">
            <w:pPr>
              <w:rPr>
                <w:sz w:val="24"/>
                <w:szCs w:val="20"/>
              </w:rPr>
            </w:pPr>
            <w:r w:rsidRPr="000A2E51">
              <w:rPr>
                <w:sz w:val="24"/>
                <w:szCs w:val="20"/>
              </w:rPr>
              <w:t>Выходной сигнал</w:t>
            </w:r>
          </w:p>
        </w:tc>
        <w:tc>
          <w:tcPr>
            <w:tcW w:w="4685" w:type="dxa"/>
          </w:tcPr>
          <w:p w14:paraId="3042ABAF" w14:textId="77777777" w:rsidR="000A4A31" w:rsidRPr="000A2E51" w:rsidRDefault="000A4A31" w:rsidP="00272F3D">
            <w:pPr>
              <w:rPr>
                <w:sz w:val="24"/>
                <w:szCs w:val="20"/>
              </w:rPr>
            </w:pPr>
            <w:r w:rsidRPr="000A2E51">
              <w:rPr>
                <w:sz w:val="24"/>
                <w:szCs w:val="20"/>
              </w:rPr>
              <w:t>4-20 мА</w:t>
            </w:r>
          </w:p>
        </w:tc>
      </w:tr>
      <w:tr w:rsidR="000A4A31" w14:paraId="31C7E4BD" w14:textId="77777777" w:rsidTr="000A2E51">
        <w:tc>
          <w:tcPr>
            <w:tcW w:w="4665" w:type="dxa"/>
          </w:tcPr>
          <w:p w14:paraId="72203312" w14:textId="77777777" w:rsidR="000A4A31" w:rsidRPr="000A2E51" w:rsidRDefault="000A4A31" w:rsidP="00272F3D">
            <w:pPr>
              <w:rPr>
                <w:sz w:val="24"/>
                <w:szCs w:val="20"/>
              </w:rPr>
            </w:pPr>
            <w:r w:rsidRPr="000A2E51">
              <w:rPr>
                <w:sz w:val="24"/>
                <w:szCs w:val="20"/>
              </w:rPr>
              <w:t>Диапазон измерения расхода</w:t>
            </w:r>
          </w:p>
        </w:tc>
        <w:tc>
          <w:tcPr>
            <w:tcW w:w="4685" w:type="dxa"/>
          </w:tcPr>
          <w:p w14:paraId="585436D1" w14:textId="77777777" w:rsidR="000A4A31" w:rsidRPr="000A2E51" w:rsidRDefault="000A4A31" w:rsidP="00272F3D">
            <w:pPr>
              <w:rPr>
                <w:sz w:val="24"/>
                <w:szCs w:val="20"/>
              </w:rPr>
            </w:pPr>
            <w:r w:rsidRPr="000A2E51">
              <w:rPr>
                <w:sz w:val="24"/>
                <w:szCs w:val="20"/>
              </w:rPr>
              <w:t>0,12-45,6 м</w:t>
            </w:r>
            <w:r w:rsidRPr="000A2E51">
              <w:rPr>
                <w:sz w:val="24"/>
                <w:szCs w:val="20"/>
                <w:vertAlign w:val="superscript"/>
              </w:rPr>
              <w:t>3</w:t>
            </w:r>
            <w:r w:rsidRPr="000A2E51">
              <w:rPr>
                <w:sz w:val="24"/>
                <w:szCs w:val="20"/>
              </w:rPr>
              <w:t>/ч</w:t>
            </w:r>
          </w:p>
        </w:tc>
      </w:tr>
      <w:tr w:rsidR="000A4A31" w14:paraId="0492156E" w14:textId="77777777" w:rsidTr="000A2E51">
        <w:tc>
          <w:tcPr>
            <w:tcW w:w="4665" w:type="dxa"/>
          </w:tcPr>
          <w:p w14:paraId="5C9F0751" w14:textId="77777777" w:rsidR="000A4A31" w:rsidRPr="000A2E51" w:rsidRDefault="000A4A31" w:rsidP="00272F3D">
            <w:pPr>
              <w:rPr>
                <w:sz w:val="24"/>
                <w:szCs w:val="20"/>
              </w:rPr>
            </w:pPr>
            <w:r w:rsidRPr="000A2E51">
              <w:rPr>
                <w:sz w:val="24"/>
                <w:szCs w:val="20"/>
              </w:rPr>
              <w:t>Рабочее давление</w:t>
            </w:r>
          </w:p>
        </w:tc>
        <w:tc>
          <w:tcPr>
            <w:tcW w:w="4685" w:type="dxa"/>
          </w:tcPr>
          <w:p w14:paraId="5BE89467" w14:textId="62D49FBE" w:rsidR="000A4A31" w:rsidRPr="000A2E51" w:rsidRDefault="000A4A31" w:rsidP="00272F3D">
            <w:pPr>
              <w:rPr>
                <w:sz w:val="24"/>
                <w:szCs w:val="20"/>
              </w:rPr>
            </w:pPr>
            <w:r w:rsidRPr="000A2E51">
              <w:rPr>
                <w:sz w:val="24"/>
                <w:szCs w:val="20"/>
              </w:rPr>
              <w:t xml:space="preserve">До </w:t>
            </w:r>
            <w:r w:rsidR="00D5552A">
              <w:rPr>
                <w:sz w:val="24"/>
                <w:szCs w:val="20"/>
              </w:rPr>
              <w:t>5</w:t>
            </w:r>
            <w:r w:rsidRPr="000A2E51">
              <w:rPr>
                <w:sz w:val="24"/>
                <w:szCs w:val="20"/>
              </w:rPr>
              <w:t xml:space="preserve"> </w:t>
            </w:r>
            <w:r w:rsidR="00D5552A">
              <w:rPr>
                <w:sz w:val="24"/>
                <w:szCs w:val="20"/>
              </w:rPr>
              <w:t>МПа</w:t>
            </w:r>
          </w:p>
        </w:tc>
      </w:tr>
      <w:tr w:rsidR="000A4A31" w14:paraId="74473423" w14:textId="77777777" w:rsidTr="000A2E51">
        <w:tc>
          <w:tcPr>
            <w:tcW w:w="4665" w:type="dxa"/>
          </w:tcPr>
          <w:p w14:paraId="734CC08D" w14:textId="77777777" w:rsidR="000A4A31" w:rsidRPr="000A2E51" w:rsidRDefault="000A4A31" w:rsidP="00272F3D">
            <w:pPr>
              <w:rPr>
                <w:sz w:val="24"/>
                <w:szCs w:val="20"/>
              </w:rPr>
            </w:pPr>
            <w:r w:rsidRPr="000A2E51">
              <w:rPr>
                <w:sz w:val="24"/>
                <w:szCs w:val="20"/>
              </w:rPr>
              <w:t>Предел основной погрешности</w:t>
            </w:r>
          </w:p>
        </w:tc>
        <w:tc>
          <w:tcPr>
            <w:tcW w:w="4685" w:type="dxa"/>
          </w:tcPr>
          <w:p w14:paraId="6283C5C6" w14:textId="77777777" w:rsidR="000A4A31" w:rsidRPr="000A2E51" w:rsidRDefault="000A4A31" w:rsidP="00272F3D">
            <w:pPr>
              <w:rPr>
                <w:sz w:val="24"/>
                <w:szCs w:val="20"/>
              </w:rPr>
            </w:pPr>
            <w:r w:rsidRPr="000A2E51">
              <w:rPr>
                <w:rFonts w:cs="Times New Roman"/>
                <w:sz w:val="24"/>
                <w:szCs w:val="20"/>
              </w:rPr>
              <w:t>±1.5 %</w:t>
            </w:r>
          </w:p>
        </w:tc>
      </w:tr>
      <w:tr w:rsidR="00BB5CC2" w14:paraId="26B00D35" w14:textId="77777777" w:rsidTr="000A2E51">
        <w:tc>
          <w:tcPr>
            <w:tcW w:w="4665" w:type="dxa"/>
          </w:tcPr>
          <w:p w14:paraId="6D13E948" w14:textId="5989BB00" w:rsidR="00BB5CC2" w:rsidRPr="000A2E51" w:rsidRDefault="00BB5CC2" w:rsidP="00272F3D">
            <w:pPr>
              <w:rPr>
                <w:sz w:val="24"/>
                <w:szCs w:val="20"/>
              </w:rPr>
            </w:pPr>
            <w:r>
              <w:rPr>
                <w:sz w:val="24"/>
                <w:szCs w:val="20"/>
              </w:rPr>
              <w:t>Цена</w:t>
            </w:r>
          </w:p>
        </w:tc>
        <w:tc>
          <w:tcPr>
            <w:tcW w:w="4685" w:type="dxa"/>
          </w:tcPr>
          <w:p w14:paraId="2FE95D61" w14:textId="3EA6DF25" w:rsidR="00BB5CC2" w:rsidRPr="000A2E51" w:rsidRDefault="00BB5CC2" w:rsidP="00272F3D">
            <w:pPr>
              <w:rPr>
                <w:rFonts w:cs="Times New Roman"/>
                <w:sz w:val="24"/>
                <w:szCs w:val="20"/>
              </w:rPr>
            </w:pPr>
            <w:r>
              <w:rPr>
                <w:rFonts w:cs="Times New Roman"/>
                <w:sz w:val="24"/>
                <w:szCs w:val="20"/>
              </w:rPr>
              <w:t>66000 рублей</w:t>
            </w:r>
          </w:p>
        </w:tc>
      </w:tr>
    </w:tbl>
    <w:p w14:paraId="4657A0CD" w14:textId="77777777" w:rsidR="005E55F5" w:rsidRDefault="000A4A31" w:rsidP="000A4A31">
      <w:r>
        <w:tab/>
      </w:r>
    </w:p>
    <w:p w14:paraId="63F0ABEF" w14:textId="72CC8A1B" w:rsidR="00E13CEA" w:rsidRDefault="00E13CEA" w:rsidP="005E55F5">
      <w:pPr>
        <w:ind w:firstLine="708"/>
      </w:pPr>
      <w:r>
        <w:t>После проведения обзора трех датчиков расхода составим общую сводную таблицу.</w:t>
      </w:r>
    </w:p>
    <w:p w14:paraId="19D03C8A" w14:textId="3715FE12" w:rsidR="00E13CEA" w:rsidRDefault="00E13CEA" w:rsidP="00E13CEA"/>
    <w:p w14:paraId="61C0DB98" w14:textId="0A956581" w:rsidR="00E13CEA" w:rsidRDefault="00E13CEA" w:rsidP="00E13CEA">
      <w:r>
        <w:t>Таблица 2.8 – Сводная таблица</w:t>
      </w:r>
    </w:p>
    <w:tbl>
      <w:tblPr>
        <w:tblW w:w="8495" w:type="dxa"/>
        <w:tblCellMar>
          <w:left w:w="0" w:type="dxa"/>
          <w:right w:w="0" w:type="dxa"/>
        </w:tblCellMar>
        <w:tblLook w:val="04A0" w:firstRow="1" w:lastRow="0" w:firstColumn="1" w:lastColumn="0" w:noHBand="0" w:noVBand="1"/>
      </w:tblPr>
      <w:tblGrid>
        <w:gridCol w:w="2820"/>
        <w:gridCol w:w="1548"/>
        <w:gridCol w:w="1837"/>
        <w:gridCol w:w="2290"/>
      </w:tblGrid>
      <w:tr w:rsidR="00E13CEA" w:rsidRPr="00E13CEA" w14:paraId="1E4612D5" w14:textId="77777777" w:rsidTr="00E36AF9">
        <w:tc>
          <w:tcPr>
            <w:tcW w:w="22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53EB47F" w14:textId="791B4E31" w:rsidR="00E13CEA" w:rsidRPr="00E13CEA" w:rsidRDefault="00E36AF9" w:rsidP="00E13CEA">
            <w:pPr>
              <w:jc w:val="left"/>
              <w:rPr>
                <w:sz w:val="24"/>
                <w:szCs w:val="20"/>
              </w:rPr>
            </w:pPr>
            <w:r>
              <w:rPr>
                <w:sz w:val="24"/>
                <w:szCs w:val="20"/>
              </w:rPr>
              <w:t>Датчики</w:t>
            </w:r>
            <w:r w:rsidR="00832C70">
              <w:rPr>
                <w:sz w:val="24"/>
                <w:szCs w:val="20"/>
              </w:rPr>
              <w:t>\</w:t>
            </w:r>
            <w:r>
              <w:rPr>
                <w:sz w:val="24"/>
                <w:szCs w:val="20"/>
              </w:rPr>
              <w:t>Характеристики</w:t>
            </w:r>
          </w:p>
        </w:tc>
        <w:tc>
          <w:tcPr>
            <w:tcW w:w="1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19F4F58" w14:textId="3B4E1384" w:rsidR="00E13CEA" w:rsidRPr="00E36AF9" w:rsidRDefault="00E36AF9" w:rsidP="00E13CEA">
            <w:pPr>
              <w:jc w:val="center"/>
              <w:rPr>
                <w:sz w:val="24"/>
                <w:szCs w:val="20"/>
              </w:rPr>
            </w:pPr>
            <w:r>
              <w:rPr>
                <w:sz w:val="24"/>
                <w:szCs w:val="20"/>
              </w:rPr>
              <w:t>ДРГ.М</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7B3A954" w14:textId="663E70AB" w:rsidR="00E13CEA" w:rsidRPr="00E13CEA" w:rsidRDefault="00E36AF9" w:rsidP="00E13CEA">
            <w:pPr>
              <w:jc w:val="center"/>
              <w:rPr>
                <w:sz w:val="24"/>
                <w:szCs w:val="20"/>
              </w:rPr>
            </w:pPr>
            <w:r w:rsidRPr="00E36AF9">
              <w:rPr>
                <w:sz w:val="24"/>
                <w:szCs w:val="20"/>
              </w:rPr>
              <w:t>ЭМИС-ВИХРЬ 200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273C47F" w14:textId="43B96E96" w:rsidR="00E13CEA" w:rsidRPr="00E13CEA" w:rsidRDefault="00E13CEA" w:rsidP="00E13CEA">
            <w:pPr>
              <w:jc w:val="center"/>
              <w:rPr>
                <w:sz w:val="24"/>
                <w:szCs w:val="20"/>
                <w:lang w:val="en-US"/>
              </w:rPr>
            </w:pPr>
            <w:r>
              <w:rPr>
                <w:sz w:val="24"/>
                <w:szCs w:val="20"/>
                <w:lang w:val="en-US"/>
              </w:rPr>
              <w:t>VA 500</w:t>
            </w:r>
          </w:p>
        </w:tc>
      </w:tr>
      <w:tr w:rsidR="00E13CEA" w:rsidRPr="00E13CEA" w14:paraId="07809969" w14:textId="77777777" w:rsidTr="00E36AF9">
        <w:tc>
          <w:tcPr>
            <w:tcW w:w="22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7E6942" w14:textId="77777777" w:rsidR="00E13CEA" w:rsidRPr="00E13CEA" w:rsidRDefault="00E13CEA" w:rsidP="00E13CEA">
            <w:pPr>
              <w:jc w:val="left"/>
              <w:rPr>
                <w:sz w:val="24"/>
                <w:szCs w:val="20"/>
              </w:rPr>
            </w:pPr>
            <w:r w:rsidRPr="00E13CEA">
              <w:rPr>
                <w:sz w:val="24"/>
                <w:szCs w:val="20"/>
              </w:rPr>
              <w:t>Измеряемые параметры</w:t>
            </w:r>
          </w:p>
        </w:tc>
        <w:tc>
          <w:tcPr>
            <w:tcW w:w="1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98EB96" w14:textId="77777777" w:rsidR="00E13CEA" w:rsidRPr="00E13CEA" w:rsidRDefault="00E13CEA" w:rsidP="00E13CEA">
            <w:pPr>
              <w:jc w:val="center"/>
              <w:rPr>
                <w:sz w:val="24"/>
                <w:szCs w:val="20"/>
              </w:rPr>
            </w:pPr>
            <w:r w:rsidRPr="00E13CEA">
              <w:rPr>
                <w:sz w:val="24"/>
                <w:szCs w:val="20"/>
              </w:rPr>
              <w:t>м</w:t>
            </w:r>
            <w:r w:rsidRPr="00E13CEA">
              <w:rPr>
                <w:sz w:val="24"/>
                <w:szCs w:val="20"/>
                <w:vertAlign w:val="superscript"/>
              </w:rPr>
              <w:t>3</w:t>
            </w:r>
            <w:r w:rsidRPr="00E13CEA">
              <w:rPr>
                <w:sz w:val="24"/>
                <w:szCs w:val="20"/>
              </w:rPr>
              <w:t>/ч, л/мин</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928E78" w14:textId="77777777" w:rsidR="00E13CEA" w:rsidRPr="00E13CEA" w:rsidRDefault="00E13CEA" w:rsidP="00E13CEA">
            <w:pPr>
              <w:jc w:val="center"/>
              <w:rPr>
                <w:sz w:val="24"/>
                <w:szCs w:val="20"/>
              </w:rPr>
            </w:pPr>
            <w:r w:rsidRPr="00E13CEA">
              <w:rPr>
                <w:sz w:val="24"/>
                <w:szCs w:val="20"/>
              </w:rPr>
              <w:t>м</w:t>
            </w:r>
            <w:r w:rsidRPr="00E13CEA">
              <w:rPr>
                <w:sz w:val="24"/>
                <w:szCs w:val="20"/>
                <w:vertAlign w:val="superscript"/>
              </w:rPr>
              <w:t>3</w:t>
            </w:r>
            <w:r w:rsidRPr="00E13CEA">
              <w:rPr>
                <w:sz w:val="24"/>
                <w:szCs w:val="20"/>
              </w:rPr>
              <w:t>/ч, л/мин</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70552F" w14:textId="77777777" w:rsidR="00E13CEA" w:rsidRPr="00E13CEA" w:rsidRDefault="00E13CEA" w:rsidP="00E13CEA">
            <w:pPr>
              <w:jc w:val="center"/>
              <w:rPr>
                <w:sz w:val="24"/>
                <w:szCs w:val="20"/>
              </w:rPr>
            </w:pPr>
            <w:r w:rsidRPr="00E13CEA">
              <w:rPr>
                <w:sz w:val="24"/>
                <w:szCs w:val="20"/>
              </w:rPr>
              <w:t>м</w:t>
            </w:r>
            <w:r w:rsidRPr="00E13CEA">
              <w:rPr>
                <w:sz w:val="24"/>
                <w:szCs w:val="20"/>
                <w:vertAlign w:val="superscript"/>
              </w:rPr>
              <w:t>3</w:t>
            </w:r>
            <w:r w:rsidRPr="00E13CEA">
              <w:rPr>
                <w:sz w:val="24"/>
                <w:szCs w:val="20"/>
              </w:rPr>
              <w:t>/ч, л/мин</w:t>
            </w:r>
          </w:p>
        </w:tc>
      </w:tr>
      <w:tr w:rsidR="00E13CEA" w:rsidRPr="00E13CEA" w14:paraId="40F6321A" w14:textId="77777777" w:rsidTr="00E36AF9">
        <w:tc>
          <w:tcPr>
            <w:tcW w:w="22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8A007F" w14:textId="77777777" w:rsidR="00E13CEA" w:rsidRPr="00E13CEA" w:rsidRDefault="00E13CEA" w:rsidP="00E13CEA">
            <w:pPr>
              <w:jc w:val="left"/>
              <w:rPr>
                <w:sz w:val="24"/>
                <w:szCs w:val="20"/>
              </w:rPr>
            </w:pPr>
            <w:r w:rsidRPr="00E13CEA">
              <w:rPr>
                <w:sz w:val="24"/>
                <w:szCs w:val="20"/>
              </w:rPr>
              <w:t>Принцип измерения</w:t>
            </w:r>
          </w:p>
        </w:tc>
        <w:tc>
          <w:tcPr>
            <w:tcW w:w="1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842008C" w14:textId="77777777" w:rsidR="00E13CEA" w:rsidRPr="00E13CEA" w:rsidRDefault="00E13CEA" w:rsidP="00E13CEA">
            <w:pPr>
              <w:jc w:val="center"/>
              <w:rPr>
                <w:sz w:val="24"/>
                <w:szCs w:val="20"/>
              </w:rPr>
            </w:pPr>
            <w:r w:rsidRPr="00E13CEA">
              <w:rPr>
                <w:sz w:val="24"/>
                <w:szCs w:val="20"/>
              </w:rPr>
              <w:t>Вихревой</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1BD0CE" w14:textId="77777777" w:rsidR="00E13CEA" w:rsidRPr="00E13CEA" w:rsidRDefault="00E13CEA" w:rsidP="00E13CEA">
            <w:pPr>
              <w:jc w:val="center"/>
              <w:rPr>
                <w:sz w:val="24"/>
                <w:szCs w:val="20"/>
              </w:rPr>
            </w:pPr>
            <w:r w:rsidRPr="00E13CEA">
              <w:rPr>
                <w:sz w:val="24"/>
                <w:szCs w:val="20"/>
              </w:rPr>
              <w:t>Вихревой</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262F6C" w14:textId="77777777" w:rsidR="00E13CEA" w:rsidRPr="00E13CEA" w:rsidRDefault="00E13CEA" w:rsidP="00E13CEA">
            <w:pPr>
              <w:jc w:val="center"/>
              <w:rPr>
                <w:sz w:val="24"/>
                <w:szCs w:val="20"/>
              </w:rPr>
            </w:pPr>
            <w:r w:rsidRPr="00E13CEA">
              <w:rPr>
                <w:sz w:val="24"/>
                <w:szCs w:val="20"/>
              </w:rPr>
              <w:t>Калориметрический</w:t>
            </w:r>
          </w:p>
        </w:tc>
      </w:tr>
      <w:tr w:rsidR="00E13CEA" w:rsidRPr="00E13CEA" w14:paraId="4B327CD4" w14:textId="77777777" w:rsidTr="00E36AF9">
        <w:tc>
          <w:tcPr>
            <w:tcW w:w="22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ECF08D" w14:textId="77777777" w:rsidR="00E13CEA" w:rsidRPr="00E13CEA" w:rsidRDefault="00E13CEA" w:rsidP="00E13CEA">
            <w:pPr>
              <w:jc w:val="left"/>
              <w:rPr>
                <w:sz w:val="24"/>
                <w:szCs w:val="20"/>
              </w:rPr>
            </w:pPr>
            <w:r w:rsidRPr="00E13CEA">
              <w:rPr>
                <w:sz w:val="24"/>
                <w:szCs w:val="20"/>
              </w:rPr>
              <w:t>Измеряемая среда</w:t>
            </w:r>
          </w:p>
        </w:tc>
        <w:tc>
          <w:tcPr>
            <w:tcW w:w="1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D53AA5" w14:textId="77777777" w:rsidR="00E13CEA" w:rsidRPr="00E13CEA" w:rsidRDefault="00E13CEA" w:rsidP="00E13CEA">
            <w:pPr>
              <w:jc w:val="center"/>
              <w:rPr>
                <w:sz w:val="24"/>
                <w:szCs w:val="20"/>
              </w:rPr>
            </w:pPr>
            <w:r w:rsidRPr="00E13CEA">
              <w:rPr>
                <w:sz w:val="24"/>
                <w:szCs w:val="20"/>
              </w:rPr>
              <w:t>Воздух, газы</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37BB96" w14:textId="77777777" w:rsidR="00E13CEA" w:rsidRPr="00E13CEA" w:rsidRDefault="00E13CEA" w:rsidP="00E13CEA">
            <w:pPr>
              <w:jc w:val="center"/>
              <w:rPr>
                <w:sz w:val="24"/>
                <w:szCs w:val="20"/>
              </w:rPr>
            </w:pPr>
            <w:r w:rsidRPr="00E13CEA">
              <w:rPr>
                <w:sz w:val="24"/>
                <w:szCs w:val="20"/>
              </w:rPr>
              <w:t>Воздух, газы</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2435D9" w14:textId="77777777" w:rsidR="00E13CEA" w:rsidRPr="00E13CEA" w:rsidRDefault="00E13CEA" w:rsidP="00E13CEA">
            <w:pPr>
              <w:jc w:val="center"/>
              <w:rPr>
                <w:sz w:val="24"/>
                <w:szCs w:val="20"/>
              </w:rPr>
            </w:pPr>
            <w:r w:rsidRPr="00E13CEA">
              <w:rPr>
                <w:sz w:val="24"/>
                <w:szCs w:val="20"/>
              </w:rPr>
              <w:t>Воздух, газы</w:t>
            </w:r>
          </w:p>
        </w:tc>
      </w:tr>
      <w:tr w:rsidR="00E13CEA" w:rsidRPr="00E13CEA" w14:paraId="59A76F9D" w14:textId="77777777" w:rsidTr="00E36AF9">
        <w:tc>
          <w:tcPr>
            <w:tcW w:w="22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EBB74A" w14:textId="77777777" w:rsidR="00E13CEA" w:rsidRPr="00E13CEA" w:rsidRDefault="00E13CEA" w:rsidP="00E13CEA">
            <w:pPr>
              <w:jc w:val="left"/>
              <w:rPr>
                <w:sz w:val="24"/>
                <w:szCs w:val="20"/>
              </w:rPr>
            </w:pPr>
            <w:r w:rsidRPr="00E13CEA">
              <w:rPr>
                <w:sz w:val="24"/>
                <w:szCs w:val="20"/>
              </w:rPr>
              <w:t>Выходной сигнал</w:t>
            </w:r>
          </w:p>
        </w:tc>
        <w:tc>
          <w:tcPr>
            <w:tcW w:w="1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E38FC2" w14:textId="77777777" w:rsidR="00E13CEA" w:rsidRPr="00E13CEA" w:rsidRDefault="00E13CEA" w:rsidP="00E13CEA">
            <w:pPr>
              <w:jc w:val="center"/>
              <w:rPr>
                <w:sz w:val="24"/>
                <w:szCs w:val="20"/>
              </w:rPr>
            </w:pPr>
            <w:r w:rsidRPr="00E13CEA">
              <w:rPr>
                <w:sz w:val="24"/>
                <w:szCs w:val="20"/>
              </w:rPr>
              <w:t>4-20 мА</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0F0BAD" w14:textId="77777777" w:rsidR="00E13CEA" w:rsidRPr="00E13CEA" w:rsidRDefault="00E13CEA" w:rsidP="00E13CEA">
            <w:pPr>
              <w:jc w:val="center"/>
              <w:rPr>
                <w:sz w:val="24"/>
                <w:szCs w:val="20"/>
              </w:rPr>
            </w:pPr>
            <w:r w:rsidRPr="00E13CEA">
              <w:rPr>
                <w:sz w:val="24"/>
                <w:szCs w:val="20"/>
              </w:rPr>
              <w:t>4-20 мА</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3FAB9D" w14:textId="77777777" w:rsidR="00E13CEA" w:rsidRPr="00E13CEA" w:rsidRDefault="00E13CEA" w:rsidP="00E13CEA">
            <w:pPr>
              <w:jc w:val="center"/>
              <w:rPr>
                <w:sz w:val="24"/>
                <w:szCs w:val="20"/>
              </w:rPr>
            </w:pPr>
            <w:r w:rsidRPr="00E13CEA">
              <w:rPr>
                <w:sz w:val="24"/>
                <w:szCs w:val="20"/>
              </w:rPr>
              <w:t>4-20 мА</w:t>
            </w:r>
          </w:p>
        </w:tc>
      </w:tr>
      <w:tr w:rsidR="00E13CEA" w:rsidRPr="00E13CEA" w14:paraId="4AE720AF" w14:textId="77777777" w:rsidTr="00E36AF9">
        <w:tc>
          <w:tcPr>
            <w:tcW w:w="22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71C21D" w14:textId="77777777" w:rsidR="00E13CEA" w:rsidRPr="00E13CEA" w:rsidRDefault="00E13CEA" w:rsidP="00E13CEA">
            <w:pPr>
              <w:jc w:val="left"/>
              <w:rPr>
                <w:sz w:val="24"/>
                <w:szCs w:val="20"/>
              </w:rPr>
            </w:pPr>
            <w:r w:rsidRPr="00E13CEA">
              <w:rPr>
                <w:sz w:val="24"/>
                <w:szCs w:val="20"/>
              </w:rPr>
              <w:t>Диапазон измерения расхода</w:t>
            </w:r>
          </w:p>
        </w:tc>
        <w:tc>
          <w:tcPr>
            <w:tcW w:w="1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30917A" w14:textId="77777777" w:rsidR="00E13CEA" w:rsidRPr="00E13CEA" w:rsidRDefault="00E13CEA" w:rsidP="00E13CEA">
            <w:pPr>
              <w:jc w:val="center"/>
              <w:rPr>
                <w:sz w:val="24"/>
                <w:szCs w:val="20"/>
              </w:rPr>
            </w:pPr>
            <w:r w:rsidRPr="00E13CEA">
              <w:rPr>
                <w:sz w:val="24"/>
                <w:szCs w:val="20"/>
              </w:rPr>
              <w:t>2…80 м</w:t>
            </w:r>
            <w:r w:rsidRPr="00E13CEA">
              <w:rPr>
                <w:sz w:val="24"/>
                <w:szCs w:val="20"/>
                <w:vertAlign w:val="superscript"/>
              </w:rPr>
              <w:t>3</w:t>
            </w:r>
            <w:r w:rsidRPr="00E13CEA">
              <w:rPr>
                <w:sz w:val="24"/>
                <w:szCs w:val="20"/>
              </w:rPr>
              <w:t>/ч</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49BEFA" w14:textId="77777777" w:rsidR="00E13CEA" w:rsidRPr="00E13CEA" w:rsidRDefault="00E13CEA" w:rsidP="00E13CEA">
            <w:pPr>
              <w:jc w:val="center"/>
              <w:rPr>
                <w:sz w:val="24"/>
                <w:szCs w:val="20"/>
              </w:rPr>
            </w:pPr>
            <w:r w:rsidRPr="00E13CEA">
              <w:rPr>
                <w:sz w:val="24"/>
                <w:szCs w:val="20"/>
              </w:rPr>
              <w:t>0,5-60 м</w:t>
            </w:r>
            <w:r w:rsidRPr="00E13CEA">
              <w:rPr>
                <w:sz w:val="24"/>
                <w:szCs w:val="20"/>
                <w:vertAlign w:val="superscript"/>
              </w:rPr>
              <w:t>3</w:t>
            </w:r>
            <w:r w:rsidRPr="00E13CEA">
              <w:rPr>
                <w:sz w:val="24"/>
                <w:szCs w:val="20"/>
              </w:rPr>
              <w:t>/ч</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304581" w14:textId="77777777" w:rsidR="00E13CEA" w:rsidRPr="00E13CEA" w:rsidRDefault="00E13CEA" w:rsidP="00E13CEA">
            <w:pPr>
              <w:jc w:val="center"/>
              <w:rPr>
                <w:sz w:val="24"/>
                <w:szCs w:val="20"/>
              </w:rPr>
            </w:pPr>
            <w:r w:rsidRPr="00E13CEA">
              <w:rPr>
                <w:sz w:val="24"/>
                <w:szCs w:val="20"/>
              </w:rPr>
              <w:t>0,12-45,6 м</w:t>
            </w:r>
            <w:r w:rsidRPr="00E13CEA">
              <w:rPr>
                <w:sz w:val="24"/>
                <w:szCs w:val="20"/>
                <w:vertAlign w:val="superscript"/>
              </w:rPr>
              <w:t>3</w:t>
            </w:r>
            <w:r w:rsidRPr="00E13CEA">
              <w:rPr>
                <w:sz w:val="24"/>
                <w:szCs w:val="20"/>
              </w:rPr>
              <w:t>/ч</w:t>
            </w:r>
          </w:p>
        </w:tc>
      </w:tr>
      <w:tr w:rsidR="00E13CEA" w:rsidRPr="00E13CEA" w14:paraId="7331EB60" w14:textId="77777777" w:rsidTr="00E36AF9">
        <w:tc>
          <w:tcPr>
            <w:tcW w:w="22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DDA39B" w14:textId="77777777" w:rsidR="00E13CEA" w:rsidRPr="00E13CEA" w:rsidRDefault="00E13CEA" w:rsidP="00E13CEA">
            <w:pPr>
              <w:jc w:val="left"/>
              <w:rPr>
                <w:sz w:val="24"/>
                <w:szCs w:val="20"/>
              </w:rPr>
            </w:pPr>
            <w:r w:rsidRPr="00E13CEA">
              <w:rPr>
                <w:sz w:val="24"/>
                <w:szCs w:val="20"/>
              </w:rPr>
              <w:t>Рабочее давление</w:t>
            </w:r>
          </w:p>
        </w:tc>
        <w:tc>
          <w:tcPr>
            <w:tcW w:w="1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DA3678" w14:textId="77777777" w:rsidR="00E13CEA" w:rsidRPr="00E13CEA" w:rsidRDefault="00E13CEA" w:rsidP="00E13CEA">
            <w:pPr>
              <w:jc w:val="center"/>
              <w:rPr>
                <w:sz w:val="24"/>
                <w:szCs w:val="20"/>
              </w:rPr>
            </w:pPr>
            <w:r w:rsidRPr="00E13CEA">
              <w:rPr>
                <w:sz w:val="24"/>
                <w:szCs w:val="20"/>
              </w:rPr>
              <w:t>0-4 МПа</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68662C" w14:textId="77777777" w:rsidR="00E13CEA" w:rsidRPr="00E13CEA" w:rsidRDefault="00E13CEA" w:rsidP="00E13CEA">
            <w:pPr>
              <w:jc w:val="center"/>
              <w:rPr>
                <w:sz w:val="24"/>
                <w:szCs w:val="20"/>
              </w:rPr>
            </w:pPr>
            <w:r w:rsidRPr="00E13CEA">
              <w:rPr>
                <w:sz w:val="24"/>
                <w:szCs w:val="20"/>
              </w:rPr>
              <w:t>0-4 МПа</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A2471E3" w14:textId="77777777" w:rsidR="00E13CEA" w:rsidRPr="00E13CEA" w:rsidRDefault="00E13CEA" w:rsidP="00E13CEA">
            <w:pPr>
              <w:jc w:val="center"/>
              <w:rPr>
                <w:sz w:val="24"/>
                <w:szCs w:val="20"/>
              </w:rPr>
            </w:pPr>
            <w:r w:rsidRPr="00E13CEA">
              <w:rPr>
                <w:sz w:val="24"/>
                <w:szCs w:val="20"/>
              </w:rPr>
              <w:t>До 5 МПа</w:t>
            </w:r>
          </w:p>
        </w:tc>
      </w:tr>
      <w:tr w:rsidR="00E13CEA" w:rsidRPr="00E13CEA" w14:paraId="3416A753" w14:textId="77777777" w:rsidTr="00E36AF9">
        <w:tc>
          <w:tcPr>
            <w:tcW w:w="22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D1FC0E1" w14:textId="77777777" w:rsidR="00E13CEA" w:rsidRPr="00E13CEA" w:rsidRDefault="00E13CEA" w:rsidP="00E13CEA">
            <w:pPr>
              <w:jc w:val="left"/>
              <w:rPr>
                <w:sz w:val="24"/>
                <w:szCs w:val="20"/>
              </w:rPr>
            </w:pPr>
            <w:r w:rsidRPr="00E13CEA">
              <w:rPr>
                <w:sz w:val="24"/>
                <w:szCs w:val="20"/>
              </w:rPr>
              <w:t>Предел основной погрешности</w:t>
            </w:r>
          </w:p>
        </w:tc>
        <w:tc>
          <w:tcPr>
            <w:tcW w:w="1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374D15" w14:textId="77777777" w:rsidR="00E13CEA" w:rsidRPr="00E13CEA" w:rsidRDefault="00E13CEA" w:rsidP="00E13CEA">
            <w:pPr>
              <w:jc w:val="center"/>
              <w:rPr>
                <w:sz w:val="24"/>
                <w:szCs w:val="20"/>
              </w:rPr>
            </w:pPr>
            <w:r w:rsidRPr="00E13CEA">
              <w:rPr>
                <w:sz w:val="24"/>
                <w:szCs w:val="20"/>
              </w:rPr>
              <w:t>±1.5 %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94F433" w14:textId="77777777" w:rsidR="00E13CEA" w:rsidRPr="00E13CEA" w:rsidRDefault="00E13CEA" w:rsidP="00E13CEA">
            <w:pPr>
              <w:jc w:val="center"/>
              <w:rPr>
                <w:sz w:val="24"/>
                <w:szCs w:val="20"/>
              </w:rPr>
            </w:pPr>
            <w:r w:rsidRPr="00E13CEA">
              <w:rPr>
                <w:sz w:val="24"/>
                <w:szCs w:val="20"/>
              </w:rPr>
              <w:t>±1.0 %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690CA4" w14:textId="77777777" w:rsidR="00E13CEA" w:rsidRPr="00E13CEA" w:rsidRDefault="00E13CEA" w:rsidP="00E13CEA">
            <w:pPr>
              <w:jc w:val="center"/>
              <w:rPr>
                <w:sz w:val="24"/>
                <w:szCs w:val="20"/>
              </w:rPr>
            </w:pPr>
            <w:r w:rsidRPr="00E13CEA">
              <w:rPr>
                <w:sz w:val="24"/>
                <w:szCs w:val="20"/>
              </w:rPr>
              <w:t>±1.5 %</w:t>
            </w:r>
          </w:p>
        </w:tc>
      </w:tr>
      <w:tr w:rsidR="00E13CEA" w:rsidRPr="00E13CEA" w14:paraId="365AF681" w14:textId="77777777" w:rsidTr="00E36AF9">
        <w:tc>
          <w:tcPr>
            <w:tcW w:w="22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1DFA62" w14:textId="77777777" w:rsidR="00E13CEA" w:rsidRPr="00E13CEA" w:rsidRDefault="00E13CEA" w:rsidP="00E13CEA">
            <w:pPr>
              <w:jc w:val="left"/>
              <w:rPr>
                <w:sz w:val="24"/>
                <w:szCs w:val="20"/>
              </w:rPr>
            </w:pPr>
            <w:r w:rsidRPr="00E13CEA">
              <w:rPr>
                <w:sz w:val="24"/>
                <w:szCs w:val="20"/>
              </w:rPr>
              <w:t>Цена</w:t>
            </w:r>
          </w:p>
        </w:tc>
        <w:tc>
          <w:tcPr>
            <w:tcW w:w="1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1B7CA2" w14:textId="77777777" w:rsidR="00E13CEA" w:rsidRPr="00E13CEA" w:rsidRDefault="00E13CEA" w:rsidP="00E13CEA">
            <w:pPr>
              <w:jc w:val="center"/>
              <w:rPr>
                <w:sz w:val="24"/>
                <w:szCs w:val="20"/>
              </w:rPr>
            </w:pPr>
            <w:r w:rsidRPr="00E13CEA">
              <w:rPr>
                <w:sz w:val="24"/>
                <w:szCs w:val="20"/>
              </w:rPr>
              <w:t>111000 рублей</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89366E" w14:textId="77777777" w:rsidR="00E13CEA" w:rsidRPr="00E13CEA" w:rsidRDefault="00E13CEA" w:rsidP="00E13CEA">
            <w:pPr>
              <w:jc w:val="center"/>
              <w:rPr>
                <w:sz w:val="24"/>
                <w:szCs w:val="20"/>
              </w:rPr>
            </w:pPr>
            <w:r w:rsidRPr="00E13CEA">
              <w:rPr>
                <w:sz w:val="24"/>
                <w:szCs w:val="20"/>
              </w:rPr>
              <w:t>75000 рублей</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FA033B" w14:textId="77777777" w:rsidR="00E13CEA" w:rsidRPr="00E13CEA" w:rsidRDefault="00E13CEA" w:rsidP="00E13CEA">
            <w:pPr>
              <w:jc w:val="center"/>
              <w:rPr>
                <w:sz w:val="24"/>
                <w:szCs w:val="20"/>
              </w:rPr>
            </w:pPr>
            <w:r w:rsidRPr="00E13CEA">
              <w:rPr>
                <w:sz w:val="24"/>
                <w:szCs w:val="20"/>
              </w:rPr>
              <w:t>66000 рублей</w:t>
            </w:r>
          </w:p>
        </w:tc>
      </w:tr>
    </w:tbl>
    <w:p w14:paraId="3067007B" w14:textId="77777777" w:rsidR="00E13CEA" w:rsidRDefault="00E13CEA" w:rsidP="005E55F5">
      <w:pPr>
        <w:ind w:firstLine="708"/>
      </w:pPr>
    </w:p>
    <w:p w14:paraId="4F4203D7" w14:textId="19837A1F" w:rsidR="000A4A31" w:rsidRPr="00B81A05" w:rsidRDefault="000A4A31" w:rsidP="005E55F5">
      <w:pPr>
        <w:ind w:firstLine="708"/>
      </w:pPr>
      <w:r>
        <w:lastRenderedPageBreak/>
        <w:t xml:space="preserve">Из перечисленных выше датчиков остановимся на </w:t>
      </w:r>
      <w:r>
        <w:rPr>
          <w:lang w:val="en-US"/>
        </w:rPr>
        <w:t>VA</w:t>
      </w:r>
      <w:r w:rsidRPr="00B81A05">
        <w:t xml:space="preserve"> 500</w:t>
      </w:r>
      <w:r>
        <w:t>. Он обладает самым подходящим диапазоном измерения</w:t>
      </w:r>
      <w:r w:rsidR="00D5552A">
        <w:t>, имеет предел рабочего давления выше, чем у остальных</w:t>
      </w:r>
      <w:r w:rsidR="000E60AA">
        <w:t>, а также, самый низкий по цене</w:t>
      </w:r>
      <w:r w:rsidR="00D5552A">
        <w:t>. Для нашей системы нам необходимо 6 расходомеров для пятой нитки и 5 расходомеров для второй нитки.</w:t>
      </w:r>
    </w:p>
    <w:p w14:paraId="0E51AFE1" w14:textId="19BDEF8C" w:rsidR="000A4A31" w:rsidRDefault="000A4A31" w:rsidP="001A4F35">
      <w:pPr>
        <w:pStyle w:val="a5"/>
        <w:ind w:left="0" w:firstLine="709"/>
      </w:pPr>
    </w:p>
    <w:p w14:paraId="2FF62E4F" w14:textId="0163C668" w:rsidR="00B711D4" w:rsidRDefault="00B711D4" w:rsidP="00E36F38">
      <w:pPr>
        <w:pStyle w:val="2"/>
        <w:numPr>
          <w:ilvl w:val="1"/>
          <w:numId w:val="1"/>
        </w:numPr>
        <w:tabs>
          <w:tab w:val="center" w:pos="1134"/>
        </w:tabs>
        <w:ind w:left="0" w:firstLine="709"/>
        <w:jc w:val="left"/>
      </w:pPr>
      <w:bookmarkStart w:id="191" w:name="_Toc93345999"/>
      <w:bookmarkStart w:id="192" w:name="_Toc93668090"/>
      <w:bookmarkStart w:id="193" w:name="_Toc93861774"/>
      <w:bookmarkStart w:id="194" w:name="_Toc93871942"/>
      <w:bookmarkStart w:id="195" w:name="_Toc94095378"/>
      <w:bookmarkStart w:id="196" w:name="_Toc94096197"/>
      <w:r>
        <w:t>Выбор исполнительных механизмов</w:t>
      </w:r>
      <w:bookmarkEnd w:id="191"/>
      <w:bookmarkEnd w:id="192"/>
      <w:bookmarkEnd w:id="193"/>
      <w:bookmarkEnd w:id="194"/>
      <w:bookmarkEnd w:id="195"/>
      <w:bookmarkEnd w:id="196"/>
    </w:p>
    <w:p w14:paraId="125B6737" w14:textId="77777777" w:rsidR="00B711D4" w:rsidRPr="00CA3CEB" w:rsidRDefault="00B711D4" w:rsidP="00B711D4">
      <w:pPr>
        <w:rPr>
          <w:sz w:val="32"/>
          <w:szCs w:val="24"/>
        </w:rPr>
      </w:pPr>
    </w:p>
    <w:p w14:paraId="7028A94C" w14:textId="555434D8" w:rsidR="00120B8C" w:rsidRDefault="00120B8C" w:rsidP="00B711D4">
      <w:pPr>
        <w:pStyle w:val="af0"/>
        <w:spacing w:line="360" w:lineRule="auto"/>
        <w:rPr>
          <w:sz w:val="28"/>
          <w:szCs w:val="28"/>
        </w:rPr>
      </w:pPr>
      <w:r>
        <w:rPr>
          <w:sz w:val="28"/>
          <w:szCs w:val="28"/>
        </w:rPr>
        <w:t xml:space="preserve">Исполнительными механизмами являются устройства, которые преобразуют управляющие сигналы в </w:t>
      </w:r>
      <w:r w:rsidR="00F53495">
        <w:rPr>
          <w:sz w:val="28"/>
          <w:szCs w:val="28"/>
        </w:rPr>
        <w:t xml:space="preserve">воздействия регулирования на объект управления. Данные воздействия, в основном, сводятся к механическому изменению органа регулирования. </w:t>
      </w:r>
      <w:r w:rsidR="00F53495" w:rsidRPr="00CA3CEB">
        <w:rPr>
          <w:sz w:val="28"/>
          <w:szCs w:val="28"/>
        </w:rPr>
        <w:t xml:space="preserve">Исполнительные механизмы </w:t>
      </w:r>
      <w:r w:rsidR="00A45FFC">
        <w:rPr>
          <w:sz w:val="28"/>
          <w:szCs w:val="28"/>
        </w:rPr>
        <w:t>на завершающем этапе</w:t>
      </w:r>
      <w:r w:rsidR="00F53495" w:rsidRPr="00CA3CEB">
        <w:rPr>
          <w:sz w:val="28"/>
          <w:szCs w:val="28"/>
        </w:rPr>
        <w:t xml:space="preserve"> цепи автоматического регулирования</w:t>
      </w:r>
      <w:r w:rsidR="00A45FFC">
        <w:rPr>
          <w:sz w:val="28"/>
          <w:szCs w:val="28"/>
        </w:rPr>
        <w:t xml:space="preserve">. В основном они </w:t>
      </w:r>
      <w:r w:rsidR="00F53495" w:rsidRPr="00CA3CEB">
        <w:rPr>
          <w:sz w:val="28"/>
          <w:szCs w:val="28"/>
        </w:rPr>
        <w:t xml:space="preserve">состоят из </w:t>
      </w:r>
      <w:r w:rsidR="00F53495">
        <w:rPr>
          <w:sz w:val="28"/>
          <w:szCs w:val="28"/>
        </w:rPr>
        <w:t>усилительного блока</w:t>
      </w:r>
      <w:r w:rsidR="00F53495" w:rsidRPr="00CA3CEB">
        <w:rPr>
          <w:sz w:val="28"/>
          <w:szCs w:val="28"/>
        </w:rPr>
        <w:t xml:space="preserve">, исполнительного механизма, регулирующего </w:t>
      </w:r>
      <w:r w:rsidR="00A45FFC">
        <w:rPr>
          <w:sz w:val="28"/>
          <w:szCs w:val="28"/>
        </w:rPr>
        <w:t xml:space="preserve">органа </w:t>
      </w:r>
      <w:r w:rsidR="005012A3" w:rsidRPr="00891BB0">
        <w:rPr>
          <w:sz w:val="28"/>
          <w:szCs w:val="28"/>
        </w:rPr>
        <w:t>[</w:t>
      </w:r>
      <w:r w:rsidR="005012A3">
        <w:rPr>
          <w:sz w:val="28"/>
          <w:szCs w:val="28"/>
          <w:lang w:val="en-US"/>
        </w:rPr>
        <w:fldChar w:fldCharType="begin"/>
      </w:r>
      <w:r w:rsidR="005012A3" w:rsidRPr="00891BB0">
        <w:rPr>
          <w:sz w:val="28"/>
          <w:szCs w:val="28"/>
        </w:rPr>
        <w:instrText xml:space="preserve"> </w:instrText>
      </w:r>
      <w:r w:rsidR="005012A3">
        <w:rPr>
          <w:sz w:val="28"/>
          <w:szCs w:val="28"/>
          <w:lang w:val="en-US"/>
        </w:rPr>
        <w:instrText>REF</w:instrText>
      </w:r>
      <w:r w:rsidR="005012A3" w:rsidRPr="00891BB0">
        <w:rPr>
          <w:sz w:val="28"/>
          <w:szCs w:val="28"/>
        </w:rPr>
        <w:instrText xml:space="preserve"> _</w:instrText>
      </w:r>
      <w:r w:rsidR="005012A3">
        <w:rPr>
          <w:sz w:val="28"/>
          <w:szCs w:val="28"/>
          <w:lang w:val="en-US"/>
        </w:rPr>
        <w:instrText>Ref</w:instrText>
      </w:r>
      <w:r w:rsidR="005012A3" w:rsidRPr="00891BB0">
        <w:rPr>
          <w:sz w:val="28"/>
          <w:szCs w:val="28"/>
        </w:rPr>
        <w:instrText>93257423 \</w:instrText>
      </w:r>
      <w:r w:rsidR="005012A3">
        <w:rPr>
          <w:sz w:val="28"/>
          <w:szCs w:val="28"/>
          <w:lang w:val="en-US"/>
        </w:rPr>
        <w:instrText>r</w:instrText>
      </w:r>
      <w:r w:rsidR="005012A3" w:rsidRPr="00891BB0">
        <w:rPr>
          <w:sz w:val="28"/>
          <w:szCs w:val="28"/>
        </w:rPr>
        <w:instrText xml:space="preserve"> \</w:instrText>
      </w:r>
      <w:r w:rsidR="005012A3">
        <w:rPr>
          <w:sz w:val="28"/>
          <w:szCs w:val="28"/>
          <w:lang w:val="en-US"/>
        </w:rPr>
        <w:instrText>h</w:instrText>
      </w:r>
      <w:r w:rsidR="005012A3" w:rsidRPr="00891BB0">
        <w:rPr>
          <w:sz w:val="28"/>
          <w:szCs w:val="28"/>
        </w:rPr>
        <w:instrText xml:space="preserve"> </w:instrText>
      </w:r>
      <w:r w:rsidR="005012A3">
        <w:rPr>
          <w:sz w:val="28"/>
          <w:szCs w:val="28"/>
          <w:lang w:val="en-US"/>
        </w:rPr>
      </w:r>
      <w:r w:rsidR="005012A3">
        <w:rPr>
          <w:sz w:val="28"/>
          <w:szCs w:val="28"/>
          <w:lang w:val="en-US"/>
        </w:rPr>
        <w:fldChar w:fldCharType="separate"/>
      </w:r>
      <w:r w:rsidR="005012A3" w:rsidRPr="00891BB0">
        <w:rPr>
          <w:sz w:val="28"/>
          <w:szCs w:val="28"/>
        </w:rPr>
        <w:t>15</w:t>
      </w:r>
      <w:r w:rsidR="005012A3">
        <w:rPr>
          <w:sz w:val="28"/>
          <w:szCs w:val="28"/>
          <w:lang w:val="en-US"/>
        </w:rPr>
        <w:fldChar w:fldCharType="end"/>
      </w:r>
      <w:r w:rsidR="005012A3" w:rsidRPr="00891BB0">
        <w:rPr>
          <w:sz w:val="28"/>
          <w:szCs w:val="28"/>
        </w:rPr>
        <w:t>]</w:t>
      </w:r>
      <w:r w:rsidR="00F53495" w:rsidRPr="00CA3CEB">
        <w:rPr>
          <w:sz w:val="28"/>
          <w:szCs w:val="28"/>
        </w:rPr>
        <w:t>.</w:t>
      </w:r>
    </w:p>
    <w:p w14:paraId="4DBBAA3E" w14:textId="77777777" w:rsidR="00B711D4" w:rsidRDefault="00B711D4" w:rsidP="00B711D4">
      <w:pPr>
        <w:pStyle w:val="af0"/>
        <w:spacing w:line="360" w:lineRule="auto"/>
      </w:pPr>
    </w:p>
    <w:p w14:paraId="337EDE1F" w14:textId="529E80EF" w:rsidR="00B711D4" w:rsidRDefault="00B711D4" w:rsidP="00E36F38">
      <w:pPr>
        <w:pStyle w:val="3"/>
        <w:numPr>
          <w:ilvl w:val="2"/>
          <w:numId w:val="1"/>
        </w:numPr>
        <w:ind w:left="0" w:firstLine="709"/>
        <w:jc w:val="left"/>
      </w:pPr>
      <w:bookmarkStart w:id="197" w:name="_Toc93346000"/>
      <w:bookmarkStart w:id="198" w:name="_Toc93668091"/>
      <w:bookmarkStart w:id="199" w:name="_Toc93861775"/>
      <w:bookmarkStart w:id="200" w:name="_Toc93871943"/>
      <w:bookmarkStart w:id="201" w:name="_Toc94095379"/>
      <w:bookmarkStart w:id="202" w:name="_Toc94096198"/>
      <w:r>
        <w:t>Запорный вентиль</w:t>
      </w:r>
      <w:bookmarkEnd w:id="197"/>
      <w:bookmarkEnd w:id="198"/>
      <w:bookmarkEnd w:id="199"/>
      <w:bookmarkEnd w:id="200"/>
      <w:bookmarkEnd w:id="201"/>
      <w:bookmarkEnd w:id="202"/>
    </w:p>
    <w:p w14:paraId="251C1DAF" w14:textId="77777777" w:rsidR="00B711D4" w:rsidRDefault="00B711D4" w:rsidP="00B711D4"/>
    <w:p w14:paraId="42AB94EC" w14:textId="222BAF34" w:rsidR="00B711D4" w:rsidRDefault="00B711D4" w:rsidP="00B711D4">
      <w:pPr>
        <w:pStyle w:val="a5"/>
        <w:ind w:left="0"/>
      </w:pPr>
      <w:r>
        <w:tab/>
      </w:r>
      <w:r w:rsidRPr="007D5AE2">
        <w:t>Запорный вентиль также называют запорным клапаном, что обусловлено его способом работы. Запирающий элемент данной арматуры перемещается перпендикулярно рабочей среде. В процессе своей работы запорный клапан занимает только два крайних положения, он либо закрыт, либо открыт. Это обусловлено тем, что его задачей является либо полное перекрытие проходного сечения, либо бесперебойный пропуск рабочей среды. В соответствии с конструктивными особенностями и размещением, клапаны разделяют на три типа: прямоточные, угловые, и проходные. Выбор того или иного вида вентиля напрямую зависит от расчетов, типа рабочей среды, а также области применения</w:t>
      </w:r>
      <w:r w:rsidR="00357D93" w:rsidRPr="00357D93">
        <w:t xml:space="preserve"> [</w:t>
      </w:r>
      <w:r w:rsidR="00891BB0">
        <w:rPr>
          <w:lang w:val="en-US"/>
        </w:rPr>
        <w:fldChar w:fldCharType="begin"/>
      </w:r>
      <w:r w:rsidR="00891BB0">
        <w:instrText xml:space="preserve"> REF _Ref93257608 \r \h </w:instrText>
      </w:r>
      <w:r w:rsidR="00891BB0">
        <w:rPr>
          <w:lang w:val="en-US"/>
        </w:rPr>
      </w:r>
      <w:r w:rsidR="00891BB0">
        <w:rPr>
          <w:lang w:val="en-US"/>
        </w:rPr>
        <w:fldChar w:fldCharType="separate"/>
      </w:r>
      <w:r w:rsidR="00891BB0">
        <w:t>16</w:t>
      </w:r>
      <w:r w:rsidR="00891BB0">
        <w:rPr>
          <w:lang w:val="en-US"/>
        </w:rPr>
        <w:fldChar w:fldCharType="end"/>
      </w:r>
      <w:r w:rsidR="00357D93" w:rsidRPr="00357D93">
        <w:t>]</w:t>
      </w:r>
      <w:r w:rsidRPr="007D5AE2">
        <w:t>.</w:t>
      </w:r>
    </w:p>
    <w:p w14:paraId="25B37E90" w14:textId="736EF84F" w:rsidR="00FC7471" w:rsidRDefault="00FC7471" w:rsidP="00FC7471">
      <w:pPr>
        <w:ind w:firstLine="709"/>
      </w:pPr>
      <w:r>
        <w:t xml:space="preserve">Для нашей системы поставим </w:t>
      </w:r>
      <w:r w:rsidRPr="00575F48">
        <w:t xml:space="preserve">вентиль запорный фланцевый с сильфонным уплотнением </w:t>
      </w:r>
      <w:r w:rsidRPr="00575F48">
        <w:rPr>
          <w:lang w:val="en-US"/>
        </w:rPr>
        <w:t>ZETKAMA</w:t>
      </w:r>
      <w:r w:rsidRPr="00575F48">
        <w:t xml:space="preserve"> 234</w:t>
      </w:r>
      <w:r w:rsidRPr="00575F48">
        <w:rPr>
          <w:lang w:val="en-US"/>
        </w:rPr>
        <w:t>A</w:t>
      </w:r>
      <w:r>
        <w:t>.</w:t>
      </w:r>
    </w:p>
    <w:p w14:paraId="0338F62C" w14:textId="77777777" w:rsidR="00B54706" w:rsidRDefault="00B54706" w:rsidP="00FC7471">
      <w:pPr>
        <w:ind w:firstLine="709"/>
      </w:pPr>
    </w:p>
    <w:p w14:paraId="7709CBC6" w14:textId="77777777" w:rsidR="00B54706" w:rsidRDefault="00B54706" w:rsidP="00B54706">
      <w:pPr>
        <w:jc w:val="center"/>
      </w:pPr>
      <w:r w:rsidRPr="00420F44">
        <w:rPr>
          <w:noProof/>
          <w:lang w:eastAsia="ru-RU"/>
        </w:rPr>
        <w:drawing>
          <wp:inline distT="0" distB="0" distL="0" distR="0" wp14:anchorId="772AF7C4" wp14:editId="467011CA">
            <wp:extent cx="3931539" cy="2590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37400" cy="2594663"/>
                    </a:xfrm>
                    <a:prstGeom prst="rect">
                      <a:avLst/>
                    </a:prstGeom>
                  </pic:spPr>
                </pic:pic>
              </a:graphicData>
            </a:graphic>
          </wp:inline>
        </w:drawing>
      </w:r>
    </w:p>
    <w:p w14:paraId="4DDB752C" w14:textId="1579B942" w:rsidR="00B54706" w:rsidRDefault="00B54706" w:rsidP="00B54706">
      <w:pPr>
        <w:jc w:val="center"/>
      </w:pPr>
      <w:r>
        <w:t xml:space="preserve">Рисунок </w:t>
      </w:r>
      <w:r w:rsidR="00523534">
        <w:t>2.11</w:t>
      </w:r>
      <w:r>
        <w:t xml:space="preserve"> – Вид запорного вентиля </w:t>
      </w:r>
      <w:r>
        <w:rPr>
          <w:lang w:val="en-US"/>
        </w:rPr>
        <w:t>ZETKAMA</w:t>
      </w:r>
      <w:r w:rsidRPr="00575F48">
        <w:t xml:space="preserve"> 234</w:t>
      </w:r>
      <w:r>
        <w:rPr>
          <w:lang w:val="en-US"/>
        </w:rPr>
        <w:t>A</w:t>
      </w:r>
      <w:r w:rsidRPr="00575F48">
        <w:t xml:space="preserve"> </w:t>
      </w:r>
      <w:r>
        <w:t>со спецификацией</w:t>
      </w:r>
    </w:p>
    <w:p w14:paraId="08B30F42" w14:textId="585D0A73" w:rsidR="00B54706" w:rsidRDefault="00B54706" w:rsidP="00B54706">
      <w:pPr>
        <w:jc w:val="center"/>
      </w:pPr>
    </w:p>
    <w:p w14:paraId="1BFE8367" w14:textId="7EDD5306" w:rsidR="00B54706" w:rsidRDefault="00B54706" w:rsidP="00B54706">
      <w:pPr>
        <w:ind w:firstLine="709"/>
      </w:pPr>
      <w:r>
        <w:t xml:space="preserve">Данный вид запорного вентиля </w:t>
      </w:r>
      <w:r w:rsidRPr="006B2735">
        <w:t>обладает улучшенной конструкцией уплотнения – нержавеющим сильфоном, благодаря чему исключаются утечки по штоку. Данный тип клапана не требует сервисного обслуживания, т. к. в нем не используется сальниковое уплотнение</w:t>
      </w:r>
      <w:r w:rsidR="00AC1C08" w:rsidRPr="00AC1C08">
        <w:t xml:space="preserve"> [</w:t>
      </w:r>
      <w:r w:rsidR="00891BB0">
        <w:rPr>
          <w:lang w:val="en-US"/>
        </w:rPr>
        <w:fldChar w:fldCharType="begin"/>
      </w:r>
      <w:r w:rsidR="00891BB0">
        <w:instrText xml:space="preserve"> REF _Ref91035206 \r \h </w:instrText>
      </w:r>
      <w:r w:rsidR="00891BB0">
        <w:rPr>
          <w:lang w:val="en-US"/>
        </w:rPr>
      </w:r>
      <w:r w:rsidR="00891BB0">
        <w:rPr>
          <w:lang w:val="en-US"/>
        </w:rPr>
        <w:fldChar w:fldCharType="separate"/>
      </w:r>
      <w:r w:rsidR="00891BB0">
        <w:t>17</w:t>
      </w:r>
      <w:r w:rsidR="00891BB0">
        <w:rPr>
          <w:lang w:val="en-US"/>
        </w:rPr>
        <w:fldChar w:fldCharType="end"/>
      </w:r>
      <w:r w:rsidR="00AC1C08" w:rsidRPr="00AC1C08">
        <w:t>]</w:t>
      </w:r>
      <w:r w:rsidRPr="006B2735">
        <w:t>.</w:t>
      </w:r>
    </w:p>
    <w:p w14:paraId="2E7196F1" w14:textId="77777777" w:rsidR="00B54706" w:rsidRDefault="00B54706" w:rsidP="00B54706">
      <w:pPr>
        <w:ind w:firstLine="709"/>
      </w:pPr>
    </w:p>
    <w:p w14:paraId="2F70FF32" w14:textId="1948C3CD" w:rsidR="00B54706" w:rsidRDefault="00B54706" w:rsidP="00E36F38">
      <w:pPr>
        <w:pStyle w:val="3"/>
        <w:numPr>
          <w:ilvl w:val="2"/>
          <w:numId w:val="1"/>
        </w:numPr>
        <w:tabs>
          <w:tab w:val="center" w:pos="1134"/>
        </w:tabs>
        <w:ind w:left="0" w:firstLine="709"/>
        <w:jc w:val="left"/>
      </w:pPr>
      <w:bookmarkStart w:id="203" w:name="_Toc93346001"/>
      <w:bookmarkStart w:id="204" w:name="_Toc93668092"/>
      <w:bookmarkStart w:id="205" w:name="_Toc93861776"/>
      <w:bookmarkStart w:id="206" w:name="_Toc93871944"/>
      <w:bookmarkStart w:id="207" w:name="_Toc94095380"/>
      <w:bookmarkStart w:id="208" w:name="_Toc94096199"/>
      <w:r>
        <w:t>Предохранительный сбросной клапан</w:t>
      </w:r>
      <w:bookmarkEnd w:id="203"/>
      <w:bookmarkEnd w:id="204"/>
      <w:bookmarkEnd w:id="205"/>
      <w:bookmarkEnd w:id="206"/>
      <w:bookmarkEnd w:id="207"/>
      <w:bookmarkEnd w:id="208"/>
    </w:p>
    <w:p w14:paraId="1CFAF8D5" w14:textId="77777777" w:rsidR="00B54706" w:rsidRDefault="00B54706" w:rsidP="00B54706">
      <w:pPr>
        <w:rPr>
          <w:b/>
          <w:bCs/>
        </w:rPr>
      </w:pPr>
    </w:p>
    <w:p w14:paraId="0C98B06B" w14:textId="06844C00" w:rsidR="00B54706" w:rsidRDefault="00B54706" w:rsidP="00086910">
      <w:r>
        <w:rPr>
          <w:b/>
          <w:bCs/>
        </w:rPr>
        <w:tab/>
      </w:r>
      <w:r>
        <w:t xml:space="preserve">ПСК </w:t>
      </w:r>
      <w:r w:rsidR="00086910">
        <w:t xml:space="preserve">применяются в случаях, когда необходимо сбросить избыток газа в атмосферу вследствие повышения давления сверх нормы. </w:t>
      </w:r>
      <w:r>
        <w:t xml:space="preserve">После снижения контролируемого давления до заданного значения </w:t>
      </w:r>
      <w:r w:rsidR="00086910">
        <w:t>клапан</w:t>
      </w:r>
      <w:r>
        <w:t xml:space="preserve"> должен </w:t>
      </w:r>
      <w:r w:rsidR="00086910">
        <w:t xml:space="preserve">сам </w:t>
      </w:r>
      <w:r>
        <w:t>герметично закрыться</w:t>
      </w:r>
      <w:r w:rsidR="00AC1C08" w:rsidRPr="00AC1C08">
        <w:t xml:space="preserve"> [</w:t>
      </w:r>
      <w:r w:rsidR="00246821">
        <w:fldChar w:fldCharType="begin"/>
      </w:r>
      <w:r w:rsidR="00246821">
        <w:instrText xml:space="preserve"> REF _Ref91035231 \r \h </w:instrText>
      </w:r>
      <w:r w:rsidR="00246821">
        <w:fldChar w:fldCharType="separate"/>
      </w:r>
      <w:r w:rsidR="00246821">
        <w:t>18</w:t>
      </w:r>
      <w:r w:rsidR="00246821">
        <w:fldChar w:fldCharType="end"/>
      </w:r>
      <w:r w:rsidR="00AC1C08" w:rsidRPr="00AC1C08">
        <w:t>]</w:t>
      </w:r>
      <w:r>
        <w:t>.</w:t>
      </w:r>
    </w:p>
    <w:p w14:paraId="193D12E3" w14:textId="77777777" w:rsidR="000D77E4" w:rsidRDefault="000D77E4" w:rsidP="000D77E4">
      <w:pPr>
        <w:ind w:firstLine="708"/>
        <w:rPr>
          <w:b/>
          <w:bCs/>
        </w:rPr>
      </w:pPr>
      <w:r>
        <w:tab/>
      </w:r>
    </w:p>
    <w:p w14:paraId="570A489C" w14:textId="77777777" w:rsidR="000D77E4" w:rsidRDefault="000D77E4" w:rsidP="000D77E4">
      <w:pPr>
        <w:jc w:val="center"/>
        <w:rPr>
          <w:b/>
          <w:bCs/>
        </w:rPr>
      </w:pPr>
      <w:r>
        <w:rPr>
          <w:b/>
          <w:bCs/>
        </w:rPr>
        <w:lastRenderedPageBreak/>
        <w:tab/>
      </w:r>
      <w:r w:rsidRPr="00662334">
        <w:rPr>
          <w:noProof/>
          <w:lang w:eastAsia="ru-RU"/>
        </w:rPr>
        <w:drawing>
          <wp:inline distT="0" distB="0" distL="0" distR="0" wp14:anchorId="55606389" wp14:editId="4111F195">
            <wp:extent cx="3371850" cy="2271546"/>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6824"/>
                    <a:stretch/>
                  </pic:blipFill>
                  <pic:spPr bwMode="auto">
                    <a:xfrm>
                      <a:off x="0" y="0"/>
                      <a:ext cx="3397882" cy="2289083"/>
                    </a:xfrm>
                    <a:prstGeom prst="rect">
                      <a:avLst/>
                    </a:prstGeom>
                    <a:ln>
                      <a:noFill/>
                    </a:ln>
                    <a:extLst>
                      <a:ext uri="{53640926-AAD7-44D8-BBD7-CCE9431645EC}">
                        <a14:shadowObscured xmlns:a14="http://schemas.microsoft.com/office/drawing/2010/main"/>
                      </a:ext>
                    </a:extLst>
                  </pic:spPr>
                </pic:pic>
              </a:graphicData>
            </a:graphic>
          </wp:inline>
        </w:drawing>
      </w:r>
    </w:p>
    <w:p w14:paraId="409060B7" w14:textId="2D8867A7" w:rsidR="000D77E4" w:rsidRDefault="000D77E4" w:rsidP="000D77E4">
      <w:pPr>
        <w:jc w:val="center"/>
      </w:pPr>
      <w:r>
        <w:t>1 – корпус; 2 – крышка; 3 – клапан с направляющей; 4 – пружина; 5 – регулировочный винт; 6 – мембрана; 7 – тарелка; 8 – тарелка пружины</w:t>
      </w:r>
    </w:p>
    <w:p w14:paraId="64FD474F" w14:textId="4EB232CE" w:rsidR="00D6157A" w:rsidRPr="00AC7735" w:rsidRDefault="00D6157A" w:rsidP="000D77E4">
      <w:pPr>
        <w:jc w:val="center"/>
      </w:pPr>
      <w:r>
        <w:t xml:space="preserve">Рисунок </w:t>
      </w:r>
      <w:r w:rsidR="00523534">
        <w:t>2.12</w:t>
      </w:r>
      <w:r>
        <w:t xml:space="preserve"> – </w:t>
      </w:r>
      <w:r w:rsidRPr="00AC7735">
        <w:t>Предохранительный сбросной клапан</w:t>
      </w:r>
      <w:r>
        <w:t xml:space="preserve"> ПСК-25П-Н(В)</w:t>
      </w:r>
    </w:p>
    <w:p w14:paraId="7DDB105D" w14:textId="77777777" w:rsidR="000D77E4" w:rsidRDefault="000D77E4" w:rsidP="000D77E4">
      <w:pPr>
        <w:jc w:val="center"/>
      </w:pPr>
    </w:p>
    <w:p w14:paraId="580FAF5A" w14:textId="37E9BDC5" w:rsidR="000D77E4" w:rsidRDefault="000D77E4" w:rsidP="000D77E4">
      <w:r>
        <w:tab/>
      </w:r>
      <w:r w:rsidR="00086910">
        <w:t xml:space="preserve">В качестве примера рассмотрения работы ПСК выберем </w:t>
      </w:r>
      <w:r>
        <w:t xml:space="preserve">ПСК-25П-Н(В). </w:t>
      </w:r>
      <w:r w:rsidR="00086910">
        <w:t xml:space="preserve">Корпус (1) из алюминия представляет собой усеченный конус с фланцем. Также в него входит седло и два отверстия с трубной резьбой. </w:t>
      </w:r>
      <w:r w:rsidR="007D10D9">
        <w:t xml:space="preserve">Клапан (3) с резиновым уплотнением перекрывает это седло. Мембрана (6) закреплена между клапаном и тарелкой (7), также она закреплена между корпусом (1) и крышкой (2). Между тарелками (7) и (8) и регулировочного винта зажата пружина (4). </w:t>
      </w:r>
      <w:r w:rsidR="001D2691">
        <w:t>Этот винт связан с нижней тарелкой (8) и при помощи вращения может перемещать ее положение. Вследствие этого меняется усилие пружины и задается требуемый диапазон давлений. Происходит настройка клапана.</w:t>
      </w:r>
    </w:p>
    <w:p w14:paraId="6CC6FB5D" w14:textId="6F1ABF50" w:rsidR="000D77E4" w:rsidRDefault="000D77E4" w:rsidP="000D77E4">
      <w:r>
        <w:tab/>
        <w:t xml:space="preserve">Газ </w:t>
      </w:r>
      <w:r w:rsidR="001D059D">
        <w:t>из трубопровода проходит во</w:t>
      </w:r>
      <w:r>
        <w:t xml:space="preserve"> входной патрубок корпуса </w:t>
      </w:r>
      <w:r w:rsidR="001D059D">
        <w:t xml:space="preserve">и попадает в пространство над мембраной. Когда давление газа в трубопроводе находится в требуемом диапазоне (установившийся режим), </w:t>
      </w:r>
      <w:r w:rsidR="00B305C0">
        <w:t>оно уравновешивается пружиной, которую настраивают в начале работы. Клапан закрыт.</w:t>
      </w:r>
    </w:p>
    <w:p w14:paraId="0466D5D1" w14:textId="32D71147" w:rsidR="00B54706" w:rsidRDefault="000D77E4" w:rsidP="000D77E4">
      <w:r>
        <w:tab/>
      </w:r>
      <w:r w:rsidR="00B305C0">
        <w:t xml:space="preserve">Если же давление превысит предел настройки пружины, то мембрана пойдет в </w:t>
      </w:r>
      <w:proofErr w:type="spellStart"/>
      <w:r w:rsidR="00B305C0">
        <w:t>противоход</w:t>
      </w:r>
      <w:proofErr w:type="spellEnd"/>
      <w:r w:rsidR="00B305C0">
        <w:t xml:space="preserve"> этой пружины, вдавит ее и опустится вместе с клапаном вниз. Через выходной патрубок произойдет выход газа в атмосферу. После снижения давления до установившегося режима пружина вернет клапан в исходное положение, и он снова закроется</w:t>
      </w:r>
      <w:r w:rsidR="00AC1C08" w:rsidRPr="00AC1C08">
        <w:t xml:space="preserve"> [</w:t>
      </w:r>
      <w:r w:rsidR="00246821">
        <w:fldChar w:fldCharType="begin"/>
      </w:r>
      <w:r w:rsidR="00246821">
        <w:instrText xml:space="preserve"> REF _Ref91035231 \r \h </w:instrText>
      </w:r>
      <w:r w:rsidR="00246821">
        <w:fldChar w:fldCharType="separate"/>
      </w:r>
      <w:r w:rsidR="00246821">
        <w:t>18</w:t>
      </w:r>
      <w:r w:rsidR="00246821">
        <w:fldChar w:fldCharType="end"/>
      </w:r>
      <w:r w:rsidR="00AC1C08" w:rsidRPr="00AC1C08">
        <w:t>]</w:t>
      </w:r>
      <w:r>
        <w:t>.</w:t>
      </w:r>
    </w:p>
    <w:p w14:paraId="2D47DF2A" w14:textId="307F9909" w:rsidR="00F671FB" w:rsidRDefault="00F671FB" w:rsidP="00AD0401">
      <w:r>
        <w:lastRenderedPageBreak/>
        <w:tab/>
      </w:r>
      <w:r w:rsidRPr="00AD0401">
        <w:rPr>
          <w:i/>
          <w:iCs/>
        </w:rPr>
        <w:t xml:space="preserve">ПСК </w:t>
      </w:r>
      <w:r w:rsidRPr="00AD0401">
        <w:rPr>
          <w:i/>
          <w:iCs/>
          <w:lang w:val="en-US"/>
        </w:rPr>
        <w:t>MVS</w:t>
      </w:r>
      <w:r w:rsidRPr="00AD0401">
        <w:rPr>
          <w:i/>
          <w:iCs/>
        </w:rPr>
        <w:t>/1</w:t>
      </w:r>
      <w:r w:rsidR="00AD0401">
        <w:rPr>
          <w:i/>
          <w:iCs/>
        </w:rPr>
        <w:t xml:space="preserve">. </w:t>
      </w:r>
      <w:r>
        <w:t xml:space="preserve">В нашей системе будет функционировать предохранительно-сбросной клапан </w:t>
      </w:r>
      <w:r>
        <w:rPr>
          <w:lang w:val="en-US"/>
        </w:rPr>
        <w:t>MVS</w:t>
      </w:r>
      <w:r w:rsidRPr="00825AD8">
        <w:t>/1</w:t>
      </w:r>
      <w:r>
        <w:t>.</w:t>
      </w:r>
    </w:p>
    <w:p w14:paraId="3F0B73AC" w14:textId="77777777" w:rsidR="00523534" w:rsidRDefault="00523534" w:rsidP="00F671FB">
      <w:pPr>
        <w:ind w:firstLine="708"/>
      </w:pPr>
    </w:p>
    <w:p w14:paraId="535FF0E5" w14:textId="77777777" w:rsidR="00F671FB" w:rsidRDefault="00F671FB" w:rsidP="00F671FB">
      <w:pPr>
        <w:jc w:val="center"/>
      </w:pPr>
      <w:r w:rsidRPr="006E2003">
        <w:rPr>
          <w:noProof/>
          <w:lang w:eastAsia="ru-RU"/>
        </w:rPr>
        <w:drawing>
          <wp:inline distT="0" distB="0" distL="0" distR="0" wp14:anchorId="32B7CBD5" wp14:editId="6D972851">
            <wp:extent cx="1235075" cy="185582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70782" cy="1909478"/>
                    </a:xfrm>
                    <a:prstGeom prst="rect">
                      <a:avLst/>
                    </a:prstGeom>
                  </pic:spPr>
                </pic:pic>
              </a:graphicData>
            </a:graphic>
          </wp:inline>
        </w:drawing>
      </w:r>
    </w:p>
    <w:p w14:paraId="22A95856" w14:textId="44460D6B" w:rsidR="00F671FB" w:rsidRDefault="00F671FB" w:rsidP="00F671FB">
      <w:pPr>
        <w:jc w:val="center"/>
      </w:pPr>
      <w:r>
        <w:t xml:space="preserve">Рисунок </w:t>
      </w:r>
      <w:r w:rsidR="00523534">
        <w:t>2.1</w:t>
      </w:r>
      <w:r w:rsidR="005C07CF">
        <w:t>3</w:t>
      </w:r>
      <w:r>
        <w:t xml:space="preserve"> – ПСК </w:t>
      </w:r>
      <w:r>
        <w:rPr>
          <w:lang w:val="en-US"/>
        </w:rPr>
        <w:t>MVS</w:t>
      </w:r>
      <w:r w:rsidRPr="004753E8">
        <w:t>/1</w:t>
      </w:r>
    </w:p>
    <w:p w14:paraId="55AE983C" w14:textId="77777777" w:rsidR="00F671FB" w:rsidRPr="00825AD8" w:rsidRDefault="00F671FB" w:rsidP="00F671FB">
      <w:pPr>
        <w:jc w:val="center"/>
      </w:pPr>
    </w:p>
    <w:p w14:paraId="26130A18" w14:textId="59A4DD30" w:rsidR="00F671FB" w:rsidRDefault="00F671FB" w:rsidP="00F671FB">
      <w:r>
        <w:tab/>
        <w:t xml:space="preserve">Предохранительно-сбросные клапаны MVS (MADAS) представляют собой устройства для защиты системы от чрезмерного давления рабочей среды. Предохранительный сбросной клапан MVS/1 </w:t>
      </w:r>
      <w:proofErr w:type="spellStart"/>
      <w:r>
        <w:t>Madas</w:t>
      </w:r>
      <w:proofErr w:type="spellEnd"/>
      <w:r>
        <w:t xml:space="preserve"> автоматически закрывается и остается закрытым до тех пор, пока в системе вновь не увеличится давление выше заданного предела. Давление, при котором происходит закрытие клапана, устанавливается с помощью пружины заданного диапазона</w:t>
      </w:r>
      <w:r w:rsidR="00AC1C08" w:rsidRPr="00AC1C08">
        <w:t xml:space="preserve"> [</w:t>
      </w:r>
      <w:r w:rsidR="00246821">
        <w:fldChar w:fldCharType="begin"/>
      </w:r>
      <w:r w:rsidR="00246821">
        <w:instrText xml:space="preserve"> REF _Ref91035286 \r \h </w:instrText>
      </w:r>
      <w:r w:rsidR="00246821">
        <w:fldChar w:fldCharType="separate"/>
      </w:r>
      <w:r w:rsidR="00246821">
        <w:t>19</w:t>
      </w:r>
      <w:r w:rsidR="00246821">
        <w:fldChar w:fldCharType="end"/>
      </w:r>
      <w:r w:rsidR="00AC1C08" w:rsidRPr="00AC1C08">
        <w:t>]</w:t>
      </w:r>
      <w:r>
        <w:t>.</w:t>
      </w:r>
    </w:p>
    <w:p w14:paraId="4376FB75" w14:textId="77777777" w:rsidR="00F671FB" w:rsidRDefault="00F671FB" w:rsidP="00F671FB">
      <w:pPr>
        <w:ind w:firstLine="708"/>
      </w:pPr>
      <w:r>
        <w:t>Давление, при котором происходит закрытие клапана MVS/1, регулируется с помощью пружины заданного диапазона.</w:t>
      </w:r>
    </w:p>
    <w:p w14:paraId="0C0DB2C8" w14:textId="77777777" w:rsidR="00F671FB" w:rsidRDefault="00F671FB" w:rsidP="00F671FB">
      <w:pPr>
        <w:ind w:firstLine="708"/>
      </w:pPr>
      <w:r>
        <w:t>Предохранительно-сбросной клапан MVS/1 подходит для бытового и промышленного применения. Благодаря своим функциональным характеристикам, предохранительные клапаны MVS (MVS/1 и MVSP/1) (MADAS) могут идеально применяться в любых бытовых и промышленных системах, использующих метан, бутан, пропан и другие коррозионно-неактивные газы.</w:t>
      </w:r>
    </w:p>
    <w:p w14:paraId="04906678" w14:textId="6F5DE2FC" w:rsidR="00F671FB" w:rsidRDefault="00F671FB" w:rsidP="00F671FB">
      <w:pPr>
        <w:ind w:firstLine="708"/>
      </w:pPr>
      <w:r>
        <w:t>Максимальное рабочее давление составляет 600 кПа. Рабочая среда: метан, сжиженный газ, азот, биогаз</w:t>
      </w:r>
      <w:r w:rsidR="00AC1C08" w:rsidRPr="00AC1C08">
        <w:t xml:space="preserve"> [</w:t>
      </w:r>
      <w:r w:rsidR="00246821">
        <w:rPr>
          <w:lang w:val="en-US"/>
        </w:rPr>
        <w:fldChar w:fldCharType="begin"/>
      </w:r>
      <w:r w:rsidR="00246821">
        <w:instrText xml:space="preserve"> REF _Ref91035286 \r \h </w:instrText>
      </w:r>
      <w:r w:rsidR="00246821">
        <w:rPr>
          <w:lang w:val="en-US"/>
        </w:rPr>
      </w:r>
      <w:r w:rsidR="00246821">
        <w:rPr>
          <w:lang w:val="en-US"/>
        </w:rPr>
        <w:fldChar w:fldCharType="separate"/>
      </w:r>
      <w:r w:rsidR="00246821">
        <w:t>19</w:t>
      </w:r>
      <w:r w:rsidR="00246821">
        <w:rPr>
          <w:lang w:val="en-US"/>
        </w:rPr>
        <w:fldChar w:fldCharType="end"/>
      </w:r>
      <w:r w:rsidR="00AC1C08" w:rsidRPr="00AC1C08">
        <w:t>]</w:t>
      </w:r>
      <w:r>
        <w:t>.</w:t>
      </w:r>
    </w:p>
    <w:p w14:paraId="66805039" w14:textId="2280E98D" w:rsidR="00F671FB" w:rsidRDefault="00F671FB" w:rsidP="00F671FB">
      <w:pPr>
        <w:ind w:firstLine="708"/>
      </w:pPr>
    </w:p>
    <w:p w14:paraId="468C82EA" w14:textId="6E669EC8" w:rsidR="00247625" w:rsidRDefault="00247625" w:rsidP="00E36F38">
      <w:pPr>
        <w:pStyle w:val="3"/>
        <w:numPr>
          <w:ilvl w:val="2"/>
          <w:numId w:val="1"/>
        </w:numPr>
        <w:tabs>
          <w:tab w:val="center" w:pos="1134"/>
        </w:tabs>
        <w:ind w:left="0" w:firstLine="709"/>
        <w:jc w:val="left"/>
      </w:pPr>
      <w:bookmarkStart w:id="209" w:name="_Toc93346002"/>
      <w:bookmarkStart w:id="210" w:name="_Toc93668093"/>
      <w:bookmarkStart w:id="211" w:name="_Toc93861777"/>
      <w:bookmarkStart w:id="212" w:name="_Toc93871945"/>
      <w:bookmarkStart w:id="213" w:name="_Toc94095381"/>
      <w:bookmarkStart w:id="214" w:name="_Toc94096200"/>
      <w:r>
        <w:lastRenderedPageBreak/>
        <w:t>Пневмоклапан</w:t>
      </w:r>
      <w:bookmarkEnd w:id="209"/>
      <w:bookmarkEnd w:id="210"/>
      <w:bookmarkEnd w:id="211"/>
      <w:bookmarkEnd w:id="212"/>
      <w:bookmarkEnd w:id="213"/>
      <w:bookmarkEnd w:id="214"/>
    </w:p>
    <w:p w14:paraId="71E64E72" w14:textId="2B5C6BEB" w:rsidR="00247625" w:rsidRDefault="00247625" w:rsidP="00247625"/>
    <w:p w14:paraId="1EE082F3" w14:textId="1ECFA713" w:rsidR="00247625" w:rsidRPr="006E7CC7" w:rsidRDefault="00247625" w:rsidP="00247625">
      <w:pPr>
        <w:ind w:firstLine="708"/>
        <w:rPr>
          <w:rFonts w:cs="Times New Roman"/>
          <w:szCs w:val="24"/>
        </w:rPr>
      </w:pPr>
      <w:r w:rsidRPr="006E7CC7">
        <w:rPr>
          <w:rFonts w:cs="Times New Roman"/>
          <w:szCs w:val="24"/>
        </w:rPr>
        <w:t>Пневмоклапан</w:t>
      </w:r>
      <w:r w:rsidR="00246821">
        <w:rPr>
          <w:rFonts w:cs="Times New Roman"/>
          <w:szCs w:val="24"/>
        </w:rPr>
        <w:t xml:space="preserve"> – </w:t>
      </w:r>
      <w:r w:rsidRPr="006E7CC7">
        <w:rPr>
          <w:rFonts w:cs="Times New Roman"/>
          <w:szCs w:val="24"/>
        </w:rPr>
        <w:t>это устройство, которое предназначается для изменения направления движения потока сжатого воздуха в воздушных линиях пневматического привода.</w:t>
      </w:r>
    </w:p>
    <w:p w14:paraId="260C622C" w14:textId="77777777" w:rsidR="00247625" w:rsidRPr="006E7CC7" w:rsidRDefault="00247625" w:rsidP="00247625">
      <w:pPr>
        <w:shd w:val="clear" w:color="auto" w:fill="FFFFFF"/>
        <w:ind w:firstLine="708"/>
        <w:rPr>
          <w:rFonts w:eastAsia="Times New Roman" w:cs="Times New Roman"/>
          <w:color w:val="222222"/>
          <w:szCs w:val="24"/>
          <w:lang w:eastAsia="ru-RU"/>
        </w:rPr>
      </w:pPr>
      <w:proofErr w:type="spellStart"/>
      <w:r w:rsidRPr="006E7CC7">
        <w:rPr>
          <w:rFonts w:eastAsia="Times New Roman" w:cs="Times New Roman"/>
          <w:color w:val="222222"/>
          <w:szCs w:val="24"/>
          <w:lang w:eastAsia="ru-RU"/>
        </w:rPr>
        <w:t>Пневмоклапаны</w:t>
      </w:r>
      <w:proofErr w:type="spellEnd"/>
      <w:r w:rsidRPr="006E7CC7">
        <w:rPr>
          <w:rFonts w:eastAsia="Times New Roman" w:cs="Times New Roman"/>
          <w:color w:val="222222"/>
          <w:szCs w:val="24"/>
          <w:lang w:eastAsia="ru-RU"/>
        </w:rPr>
        <w:t xml:space="preserve"> следует рассматривать в разрезе их классификации. Принято выделять </w:t>
      </w:r>
      <w:r w:rsidRPr="003F28B3">
        <w:rPr>
          <w:rFonts w:eastAsia="Times New Roman" w:cs="Times New Roman"/>
          <w:color w:val="474747"/>
          <w:szCs w:val="24"/>
          <w:lang w:eastAsia="ru-RU"/>
        </w:rPr>
        <w:t xml:space="preserve">несколько видов </w:t>
      </w:r>
      <w:proofErr w:type="spellStart"/>
      <w:r w:rsidRPr="003F28B3">
        <w:rPr>
          <w:rFonts w:eastAsia="Times New Roman" w:cs="Times New Roman"/>
          <w:color w:val="474747"/>
          <w:szCs w:val="24"/>
          <w:lang w:eastAsia="ru-RU"/>
        </w:rPr>
        <w:t>пневмоклапанов</w:t>
      </w:r>
      <w:proofErr w:type="spellEnd"/>
      <w:r w:rsidRPr="006E7CC7">
        <w:rPr>
          <w:rFonts w:eastAsia="Times New Roman" w:cs="Times New Roman"/>
          <w:color w:val="222222"/>
          <w:szCs w:val="24"/>
          <w:lang w:eastAsia="ru-RU"/>
        </w:rPr>
        <w:t>:</w:t>
      </w:r>
    </w:p>
    <w:p w14:paraId="441EE6CF" w14:textId="77777777" w:rsidR="00247625" w:rsidRPr="006E7CC7" w:rsidRDefault="00247625" w:rsidP="00E9096A">
      <w:pPr>
        <w:pStyle w:val="a5"/>
        <w:numPr>
          <w:ilvl w:val="0"/>
          <w:numId w:val="8"/>
        </w:numPr>
        <w:ind w:left="0" w:firstLine="709"/>
        <w:rPr>
          <w:rFonts w:eastAsia="Times New Roman" w:cs="Times New Roman"/>
          <w:color w:val="222222"/>
          <w:szCs w:val="24"/>
          <w:lang w:eastAsia="ru-RU"/>
        </w:rPr>
      </w:pPr>
      <w:r>
        <w:rPr>
          <w:rFonts w:eastAsia="Times New Roman" w:cs="Times New Roman"/>
          <w:color w:val="222222"/>
          <w:szCs w:val="24"/>
          <w:lang w:eastAsia="ru-RU"/>
        </w:rPr>
        <w:t>о</w:t>
      </w:r>
      <w:r w:rsidRPr="006E7CC7">
        <w:rPr>
          <w:rFonts w:eastAsia="Times New Roman" w:cs="Times New Roman"/>
          <w:color w:val="222222"/>
          <w:szCs w:val="24"/>
          <w:lang w:eastAsia="ru-RU"/>
        </w:rPr>
        <w:t>братные</w:t>
      </w:r>
      <w:r>
        <w:rPr>
          <w:rFonts w:eastAsia="Times New Roman" w:cs="Times New Roman"/>
          <w:color w:val="222222"/>
          <w:szCs w:val="24"/>
          <w:lang w:eastAsia="ru-RU"/>
        </w:rPr>
        <w:t>;</w:t>
      </w:r>
    </w:p>
    <w:p w14:paraId="70896F35" w14:textId="77777777" w:rsidR="00247625" w:rsidRPr="006E7CC7" w:rsidRDefault="00247625" w:rsidP="00E9096A">
      <w:pPr>
        <w:pStyle w:val="a5"/>
        <w:numPr>
          <w:ilvl w:val="0"/>
          <w:numId w:val="8"/>
        </w:numPr>
        <w:ind w:left="0" w:firstLine="709"/>
        <w:rPr>
          <w:rFonts w:eastAsia="Times New Roman" w:cs="Times New Roman"/>
          <w:color w:val="222222"/>
          <w:szCs w:val="24"/>
          <w:lang w:eastAsia="ru-RU"/>
        </w:rPr>
      </w:pPr>
      <w:r>
        <w:rPr>
          <w:rFonts w:eastAsia="Times New Roman" w:cs="Times New Roman"/>
          <w:color w:val="222222"/>
          <w:szCs w:val="24"/>
          <w:lang w:eastAsia="ru-RU"/>
        </w:rPr>
        <w:t>б</w:t>
      </w:r>
      <w:r w:rsidRPr="006E7CC7">
        <w:rPr>
          <w:rFonts w:eastAsia="Times New Roman" w:cs="Times New Roman"/>
          <w:color w:val="222222"/>
          <w:szCs w:val="24"/>
          <w:lang w:eastAsia="ru-RU"/>
        </w:rPr>
        <w:t>ыстрого выхлопа</w:t>
      </w:r>
      <w:r>
        <w:rPr>
          <w:rFonts w:eastAsia="Times New Roman" w:cs="Times New Roman"/>
          <w:color w:val="222222"/>
          <w:szCs w:val="24"/>
          <w:lang w:eastAsia="ru-RU"/>
        </w:rPr>
        <w:t>;</w:t>
      </w:r>
    </w:p>
    <w:p w14:paraId="637C468D" w14:textId="77777777" w:rsidR="00247625" w:rsidRPr="006E7CC7" w:rsidRDefault="00247625" w:rsidP="00E9096A">
      <w:pPr>
        <w:pStyle w:val="a5"/>
        <w:numPr>
          <w:ilvl w:val="0"/>
          <w:numId w:val="8"/>
        </w:numPr>
        <w:ind w:left="0" w:firstLine="709"/>
        <w:rPr>
          <w:rFonts w:eastAsia="Times New Roman" w:cs="Times New Roman"/>
          <w:color w:val="222222"/>
          <w:szCs w:val="24"/>
          <w:lang w:eastAsia="ru-RU"/>
        </w:rPr>
      </w:pPr>
      <w:r>
        <w:rPr>
          <w:rFonts w:eastAsia="Times New Roman" w:cs="Times New Roman"/>
          <w:color w:val="222222"/>
          <w:szCs w:val="24"/>
          <w:lang w:eastAsia="ru-RU"/>
        </w:rPr>
        <w:t>п</w:t>
      </w:r>
      <w:r w:rsidRPr="006E7CC7">
        <w:rPr>
          <w:rFonts w:eastAsia="Times New Roman" w:cs="Times New Roman"/>
          <w:color w:val="222222"/>
          <w:szCs w:val="24"/>
          <w:lang w:eastAsia="ru-RU"/>
        </w:rPr>
        <w:t>оследовательности</w:t>
      </w:r>
      <w:r>
        <w:rPr>
          <w:rFonts w:eastAsia="Times New Roman" w:cs="Times New Roman"/>
          <w:color w:val="222222"/>
          <w:szCs w:val="24"/>
          <w:lang w:eastAsia="ru-RU"/>
        </w:rPr>
        <w:t>;</w:t>
      </w:r>
    </w:p>
    <w:p w14:paraId="31AB8AA1" w14:textId="77777777" w:rsidR="00247625" w:rsidRPr="006E7CC7" w:rsidRDefault="00247625" w:rsidP="00E9096A">
      <w:pPr>
        <w:pStyle w:val="a5"/>
        <w:numPr>
          <w:ilvl w:val="0"/>
          <w:numId w:val="8"/>
        </w:numPr>
        <w:ind w:left="0" w:firstLine="709"/>
        <w:rPr>
          <w:rFonts w:eastAsia="Times New Roman" w:cs="Times New Roman"/>
          <w:color w:val="222222"/>
          <w:szCs w:val="24"/>
          <w:lang w:eastAsia="ru-RU"/>
        </w:rPr>
      </w:pPr>
      <w:r>
        <w:rPr>
          <w:rFonts w:eastAsia="Times New Roman" w:cs="Times New Roman"/>
          <w:color w:val="222222"/>
          <w:szCs w:val="24"/>
          <w:lang w:eastAsia="ru-RU"/>
        </w:rPr>
        <w:t>л</w:t>
      </w:r>
      <w:r w:rsidRPr="006E7CC7">
        <w:rPr>
          <w:rFonts w:eastAsia="Times New Roman" w:cs="Times New Roman"/>
          <w:color w:val="222222"/>
          <w:szCs w:val="24"/>
          <w:lang w:eastAsia="ru-RU"/>
        </w:rPr>
        <w:t>огические</w:t>
      </w:r>
      <w:r>
        <w:rPr>
          <w:rFonts w:eastAsia="Times New Roman" w:cs="Times New Roman"/>
          <w:color w:val="222222"/>
          <w:szCs w:val="24"/>
          <w:lang w:eastAsia="ru-RU"/>
        </w:rPr>
        <w:t>;</w:t>
      </w:r>
    </w:p>
    <w:p w14:paraId="1CF2228C" w14:textId="77777777" w:rsidR="00247625" w:rsidRDefault="00247625" w:rsidP="00E9096A">
      <w:pPr>
        <w:pStyle w:val="a5"/>
        <w:numPr>
          <w:ilvl w:val="0"/>
          <w:numId w:val="8"/>
        </w:numPr>
        <w:ind w:left="0" w:firstLine="709"/>
        <w:rPr>
          <w:rFonts w:eastAsia="Times New Roman" w:cs="Times New Roman"/>
          <w:color w:val="222222"/>
          <w:szCs w:val="24"/>
          <w:lang w:eastAsia="ru-RU"/>
        </w:rPr>
      </w:pPr>
      <w:r>
        <w:rPr>
          <w:rFonts w:eastAsia="Times New Roman" w:cs="Times New Roman"/>
          <w:color w:val="222222"/>
          <w:szCs w:val="24"/>
          <w:lang w:eastAsia="ru-RU"/>
        </w:rPr>
        <w:t>в</w:t>
      </w:r>
      <w:r w:rsidRPr="006E7CC7">
        <w:rPr>
          <w:rFonts w:eastAsia="Times New Roman" w:cs="Times New Roman"/>
          <w:color w:val="222222"/>
          <w:szCs w:val="24"/>
          <w:lang w:eastAsia="ru-RU"/>
        </w:rPr>
        <w:t>ыдержки времени.</w:t>
      </w:r>
    </w:p>
    <w:p w14:paraId="10242975" w14:textId="1AE240FF" w:rsidR="00247625" w:rsidRDefault="00247625" w:rsidP="00247625">
      <w:pPr>
        <w:tabs>
          <w:tab w:val="left" w:pos="1134"/>
        </w:tabs>
        <w:ind w:firstLine="709"/>
        <w:rPr>
          <w:rFonts w:eastAsia="Times New Roman" w:cs="Times New Roman"/>
          <w:color w:val="222222"/>
          <w:szCs w:val="24"/>
          <w:lang w:eastAsia="ru-RU"/>
        </w:rPr>
      </w:pPr>
      <w:r>
        <w:rPr>
          <w:rFonts w:eastAsia="Times New Roman" w:cs="Times New Roman"/>
          <w:color w:val="222222"/>
          <w:szCs w:val="24"/>
          <w:lang w:eastAsia="ru-RU"/>
        </w:rPr>
        <w:t>Рассмотрим устройство угловых седельных клапанов с пневмоприводом для понимания принципа их работы.</w:t>
      </w:r>
    </w:p>
    <w:p w14:paraId="565723C0" w14:textId="77777777" w:rsidR="00247625" w:rsidRPr="000353AF" w:rsidRDefault="00247625" w:rsidP="00247625">
      <w:pPr>
        <w:tabs>
          <w:tab w:val="left" w:pos="1134"/>
        </w:tabs>
        <w:ind w:firstLine="709"/>
        <w:jc w:val="left"/>
        <w:rPr>
          <w:rFonts w:eastAsia="Times New Roman" w:cs="Times New Roman"/>
          <w:color w:val="222222"/>
          <w:szCs w:val="24"/>
          <w:lang w:eastAsia="ru-RU"/>
        </w:rPr>
      </w:pPr>
    </w:p>
    <w:p w14:paraId="68036A11" w14:textId="77777777" w:rsidR="00247625" w:rsidRDefault="00247625" w:rsidP="00247625">
      <w:pPr>
        <w:jc w:val="center"/>
        <w:rPr>
          <w:b/>
          <w:bCs/>
          <w:noProof/>
          <w:lang w:eastAsia="ru-RU"/>
        </w:rPr>
      </w:pPr>
    </w:p>
    <w:p w14:paraId="66090EE7" w14:textId="77777777" w:rsidR="00247625" w:rsidRDefault="00247625" w:rsidP="00247625">
      <w:pPr>
        <w:jc w:val="center"/>
        <w:rPr>
          <w:b/>
          <w:bCs/>
        </w:rPr>
      </w:pPr>
      <w:r w:rsidRPr="00A83CE1">
        <w:rPr>
          <w:b/>
          <w:bCs/>
          <w:noProof/>
          <w:lang w:eastAsia="ru-RU"/>
        </w:rPr>
        <w:drawing>
          <wp:inline distT="0" distB="0" distL="0" distR="0" wp14:anchorId="4C93572E" wp14:editId="7318DB2E">
            <wp:extent cx="2527834" cy="2295410"/>
            <wp:effectExtent l="0" t="0" r="635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5730"/>
                    <a:stretch/>
                  </pic:blipFill>
                  <pic:spPr bwMode="auto">
                    <a:xfrm>
                      <a:off x="0" y="0"/>
                      <a:ext cx="2550966" cy="2316415"/>
                    </a:xfrm>
                    <a:prstGeom prst="rect">
                      <a:avLst/>
                    </a:prstGeom>
                    <a:ln>
                      <a:noFill/>
                    </a:ln>
                    <a:extLst>
                      <a:ext uri="{53640926-AAD7-44D8-BBD7-CCE9431645EC}">
                        <a14:shadowObscured xmlns:a14="http://schemas.microsoft.com/office/drawing/2010/main"/>
                      </a:ext>
                    </a:extLst>
                  </pic:spPr>
                </pic:pic>
              </a:graphicData>
            </a:graphic>
          </wp:inline>
        </w:drawing>
      </w:r>
    </w:p>
    <w:p w14:paraId="048D9002" w14:textId="44C85B69" w:rsidR="00247625" w:rsidRDefault="00247625" w:rsidP="00247625">
      <w:pPr>
        <w:jc w:val="center"/>
      </w:pPr>
      <w:r>
        <w:t xml:space="preserve">Рисунок </w:t>
      </w:r>
      <w:r w:rsidR="00523534">
        <w:t>2.1</w:t>
      </w:r>
      <w:r w:rsidR="005C07CF">
        <w:t>4</w:t>
      </w:r>
      <w:r>
        <w:t xml:space="preserve"> – </w:t>
      </w:r>
      <w:r w:rsidRPr="000353AF">
        <w:t>Конструкция седельного клапана с пневмоприводом</w:t>
      </w:r>
    </w:p>
    <w:p w14:paraId="45DA5945" w14:textId="77777777" w:rsidR="00247625" w:rsidRPr="000353AF" w:rsidRDefault="00247625" w:rsidP="00247625">
      <w:pPr>
        <w:jc w:val="center"/>
      </w:pPr>
    </w:p>
    <w:p w14:paraId="649F7CEA" w14:textId="07628006" w:rsidR="00247625" w:rsidRPr="00F9043D" w:rsidRDefault="00247625" w:rsidP="00247625">
      <w:r>
        <w:rPr>
          <w:b/>
          <w:bCs/>
        </w:rPr>
        <w:tab/>
      </w:r>
      <w:r w:rsidR="00180271">
        <w:t>Пневмопривод состоит из корпуса (1), в котором поршень (2) очень плотно прилегает к стенкам за счет уплотнения (3)</w:t>
      </w:r>
      <w:r w:rsidRPr="00F9043D">
        <w:t xml:space="preserve">. </w:t>
      </w:r>
      <w:r w:rsidR="00180271">
        <w:t xml:space="preserve">Этот поршень занимает исходное положение (нормально закрытое или нормально открытое) благодаря пружине (4). Поршень во время движения, перемещает шток (5), на </w:t>
      </w:r>
      <w:r w:rsidR="00180271">
        <w:lastRenderedPageBreak/>
        <w:t>котором закреплен диск (6)</w:t>
      </w:r>
      <w:r w:rsidR="006C6148">
        <w:t xml:space="preserve">. Этот диск герметично прилегает к седлу, что обеспечивает необходимую герметичность клапана. Также на </w:t>
      </w:r>
      <w:proofErr w:type="spellStart"/>
      <w:r w:rsidR="006C6148">
        <w:t>пневмоклапане</w:t>
      </w:r>
      <w:proofErr w:type="spellEnd"/>
      <w:r w:rsidR="006C6148">
        <w:t xml:space="preserve"> может располагаться визуальный индикатор (8) </w:t>
      </w:r>
      <w:r w:rsidR="00AC1C08" w:rsidRPr="00AC1C08">
        <w:t>[</w:t>
      </w:r>
      <w:r w:rsidR="007E4F4B">
        <w:rPr>
          <w:lang w:val="en-US"/>
        </w:rPr>
        <w:fldChar w:fldCharType="begin"/>
      </w:r>
      <w:r w:rsidR="007E4F4B">
        <w:instrText xml:space="preserve"> REF _Ref91035346 \r \h </w:instrText>
      </w:r>
      <w:r w:rsidR="007E4F4B">
        <w:rPr>
          <w:lang w:val="en-US"/>
        </w:rPr>
      </w:r>
      <w:r w:rsidR="007E4F4B">
        <w:rPr>
          <w:lang w:val="en-US"/>
        </w:rPr>
        <w:fldChar w:fldCharType="separate"/>
      </w:r>
      <w:r w:rsidR="007E4F4B">
        <w:t>20</w:t>
      </w:r>
      <w:r w:rsidR="007E4F4B">
        <w:rPr>
          <w:lang w:val="en-US"/>
        </w:rPr>
        <w:fldChar w:fldCharType="end"/>
      </w:r>
      <w:r w:rsidR="00AC1C08" w:rsidRPr="00AC1C08">
        <w:t>]</w:t>
      </w:r>
      <w:r w:rsidRPr="00F9043D">
        <w:t>.</w:t>
      </w:r>
    </w:p>
    <w:p w14:paraId="5587F679" w14:textId="2A5A2DC4" w:rsidR="00247625" w:rsidRDefault="00455E69" w:rsidP="00247625">
      <w:pPr>
        <w:ind w:firstLine="708"/>
      </w:pPr>
      <w:r>
        <w:t>При подаче сжатого воздуха поршень перемещается со штоком вверх, пружина сжимается, клапан открывается.</w:t>
      </w:r>
    </w:p>
    <w:p w14:paraId="5C075526" w14:textId="77777777" w:rsidR="00247625" w:rsidRDefault="00247625" w:rsidP="00247625">
      <w:pPr>
        <w:jc w:val="center"/>
        <w:rPr>
          <w:noProof/>
          <w:lang w:eastAsia="ru-RU"/>
        </w:rPr>
      </w:pPr>
    </w:p>
    <w:p w14:paraId="205A80CD" w14:textId="77777777" w:rsidR="00247625" w:rsidRDefault="00247625" w:rsidP="00247625">
      <w:pPr>
        <w:jc w:val="center"/>
      </w:pPr>
      <w:r w:rsidRPr="00F9043D">
        <w:rPr>
          <w:noProof/>
          <w:lang w:eastAsia="ru-RU"/>
        </w:rPr>
        <w:drawing>
          <wp:inline distT="0" distB="0" distL="0" distR="0" wp14:anchorId="2EEAEDB7" wp14:editId="2ADB6EBA">
            <wp:extent cx="3190930" cy="2476185"/>
            <wp:effectExtent l="0" t="0" r="0" b="63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7250"/>
                    <a:stretch/>
                  </pic:blipFill>
                  <pic:spPr bwMode="auto">
                    <a:xfrm>
                      <a:off x="0" y="0"/>
                      <a:ext cx="3208221" cy="2489603"/>
                    </a:xfrm>
                    <a:prstGeom prst="rect">
                      <a:avLst/>
                    </a:prstGeom>
                    <a:ln>
                      <a:noFill/>
                    </a:ln>
                    <a:extLst>
                      <a:ext uri="{53640926-AAD7-44D8-BBD7-CCE9431645EC}">
                        <a14:shadowObscured xmlns:a14="http://schemas.microsoft.com/office/drawing/2010/main"/>
                      </a:ext>
                    </a:extLst>
                  </pic:spPr>
                </pic:pic>
              </a:graphicData>
            </a:graphic>
          </wp:inline>
        </w:drawing>
      </w:r>
    </w:p>
    <w:p w14:paraId="4B0C04D3" w14:textId="01850801" w:rsidR="00247625" w:rsidRDefault="00247625" w:rsidP="00247625">
      <w:pPr>
        <w:jc w:val="center"/>
      </w:pPr>
      <w:r>
        <w:t xml:space="preserve">Рисунок </w:t>
      </w:r>
      <w:r w:rsidR="00523534">
        <w:t>2.1</w:t>
      </w:r>
      <w:r w:rsidR="005C07CF">
        <w:t>5</w:t>
      </w:r>
      <w:r>
        <w:t xml:space="preserve"> – Клапан с пневмоприводом в открытом состоянии</w:t>
      </w:r>
    </w:p>
    <w:p w14:paraId="2721F004" w14:textId="77777777" w:rsidR="00247625" w:rsidRDefault="00247625" w:rsidP="00247625">
      <w:pPr>
        <w:jc w:val="center"/>
      </w:pPr>
    </w:p>
    <w:p w14:paraId="5C01895E" w14:textId="6DB4E99B" w:rsidR="00247625" w:rsidRDefault="00247625" w:rsidP="00247625">
      <w:r>
        <w:tab/>
      </w:r>
      <w:r w:rsidR="00455E69">
        <w:t>При сбросе воздуха из пневмопривода пружина возвращает поршень в исходное положение, а диск прижимается к седлу. Клапан закрывается.</w:t>
      </w:r>
    </w:p>
    <w:p w14:paraId="41FFB2AA" w14:textId="65D6FBD7" w:rsidR="00247625" w:rsidRDefault="00455E69" w:rsidP="00247625">
      <w:pPr>
        <w:ind w:firstLine="708"/>
      </w:pPr>
      <w:r>
        <w:t xml:space="preserve">В этом и заключается принцип работы </w:t>
      </w:r>
      <w:proofErr w:type="spellStart"/>
      <w:r>
        <w:t>пневмоклапанов</w:t>
      </w:r>
      <w:proofErr w:type="spellEnd"/>
      <w:r>
        <w:t>. Мы открываем его под действием давления сжатого газа, а закрывается он за счет возвратного действия мощной пружины.</w:t>
      </w:r>
    </w:p>
    <w:p w14:paraId="09760398" w14:textId="5480BBB7" w:rsidR="00247625" w:rsidRDefault="008C6100" w:rsidP="00247625">
      <w:pPr>
        <w:ind w:firstLine="708"/>
      </w:pPr>
      <w:r>
        <w:t>В качестве устройств управления данным типом клапанов обычно используют распределительные клапаны. Это специальный тип электромагнитных клапанов, который мо</w:t>
      </w:r>
      <w:r w:rsidR="00A26751">
        <w:t>жет</w:t>
      </w:r>
      <w:r>
        <w:t xml:space="preserve"> как перекрыть подачу сжатого газа в привод, так и перераспределить его между различными входными портами</w:t>
      </w:r>
      <w:r w:rsidR="00E67199">
        <w:t xml:space="preserve"> </w:t>
      </w:r>
      <w:r w:rsidR="00AC1C08" w:rsidRPr="00AC1C08">
        <w:t>[</w:t>
      </w:r>
      <w:r w:rsidR="007E4F4B">
        <w:rPr>
          <w:lang w:val="en-US"/>
        </w:rPr>
        <w:fldChar w:fldCharType="begin"/>
      </w:r>
      <w:r w:rsidR="007E4F4B">
        <w:instrText xml:space="preserve"> REF _Ref91035346 \r \h </w:instrText>
      </w:r>
      <w:r w:rsidR="007E4F4B">
        <w:rPr>
          <w:lang w:val="en-US"/>
        </w:rPr>
      </w:r>
      <w:r w:rsidR="007E4F4B">
        <w:rPr>
          <w:lang w:val="en-US"/>
        </w:rPr>
        <w:fldChar w:fldCharType="separate"/>
      </w:r>
      <w:r w:rsidR="007E4F4B">
        <w:t>20</w:t>
      </w:r>
      <w:r w:rsidR="007E4F4B">
        <w:rPr>
          <w:lang w:val="en-US"/>
        </w:rPr>
        <w:fldChar w:fldCharType="end"/>
      </w:r>
      <w:r w:rsidR="00AC1C08" w:rsidRPr="00AC1C08">
        <w:t>]</w:t>
      </w:r>
      <w:r w:rsidR="00247625">
        <w:t>.</w:t>
      </w:r>
    </w:p>
    <w:p w14:paraId="0F749DE9" w14:textId="74304155" w:rsidR="00247625" w:rsidRDefault="00247625" w:rsidP="00247625">
      <w:pPr>
        <w:ind w:firstLine="708"/>
      </w:pPr>
      <w:r>
        <w:t xml:space="preserve">Для управления клапанами с пневмоприводом используются распределительные клапаны типа 3/2, схема работы которых показана на рисунке </w:t>
      </w:r>
      <w:r w:rsidR="00523534">
        <w:t>2.18</w:t>
      </w:r>
      <w:r>
        <w:t>.</w:t>
      </w:r>
    </w:p>
    <w:p w14:paraId="07DAB642" w14:textId="77777777" w:rsidR="00247625" w:rsidRDefault="00247625" w:rsidP="00247625">
      <w:pPr>
        <w:jc w:val="center"/>
        <w:rPr>
          <w:noProof/>
          <w:lang w:eastAsia="ru-RU"/>
        </w:rPr>
      </w:pPr>
    </w:p>
    <w:p w14:paraId="6C8EC7CF" w14:textId="77777777" w:rsidR="00247625" w:rsidRDefault="00247625" w:rsidP="00247625">
      <w:pPr>
        <w:jc w:val="center"/>
      </w:pPr>
      <w:r w:rsidRPr="00F9043D">
        <w:rPr>
          <w:noProof/>
          <w:lang w:eastAsia="ru-RU"/>
        </w:rPr>
        <w:lastRenderedPageBreak/>
        <w:drawing>
          <wp:inline distT="0" distB="0" distL="0" distR="0" wp14:anchorId="0C860A3C" wp14:editId="0D434A36">
            <wp:extent cx="3119120" cy="1314450"/>
            <wp:effectExtent l="0" t="0" r="508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12642"/>
                    <a:stretch/>
                  </pic:blipFill>
                  <pic:spPr bwMode="auto">
                    <a:xfrm>
                      <a:off x="0" y="0"/>
                      <a:ext cx="3124248" cy="1316611"/>
                    </a:xfrm>
                    <a:prstGeom prst="rect">
                      <a:avLst/>
                    </a:prstGeom>
                    <a:ln>
                      <a:noFill/>
                    </a:ln>
                    <a:extLst>
                      <a:ext uri="{53640926-AAD7-44D8-BBD7-CCE9431645EC}">
                        <a14:shadowObscured xmlns:a14="http://schemas.microsoft.com/office/drawing/2010/main"/>
                      </a:ext>
                    </a:extLst>
                  </pic:spPr>
                </pic:pic>
              </a:graphicData>
            </a:graphic>
          </wp:inline>
        </w:drawing>
      </w:r>
    </w:p>
    <w:p w14:paraId="3C943521" w14:textId="34D9C444" w:rsidR="00247625" w:rsidRDefault="00247625" w:rsidP="00247625">
      <w:pPr>
        <w:jc w:val="center"/>
      </w:pPr>
      <w:r>
        <w:t xml:space="preserve">Рисунок </w:t>
      </w:r>
      <w:r w:rsidR="00523534">
        <w:t>2.1</w:t>
      </w:r>
      <w:r w:rsidR="005C07CF">
        <w:t>6</w:t>
      </w:r>
      <w:r>
        <w:t xml:space="preserve"> – Пневматическая схема распределителя 3/2</w:t>
      </w:r>
    </w:p>
    <w:p w14:paraId="1CC7003E" w14:textId="77777777" w:rsidR="00247625" w:rsidRDefault="00247625" w:rsidP="00247625">
      <w:pPr>
        <w:jc w:val="center"/>
      </w:pPr>
    </w:p>
    <w:p w14:paraId="1961086B" w14:textId="77777777" w:rsidR="00247625" w:rsidRDefault="00247625" w:rsidP="00247625">
      <w:pPr>
        <w:ind w:firstLine="708"/>
      </w:pPr>
      <w:bookmarkStart w:id="215" w:name="_Hlk93408534"/>
      <w:r>
        <w:t>Порт 1 соединяется со входным портом пневмопривода, к порту 2 подключается подвод сжатого воздуха, а порт 3 остается открытым и используется для выхлопа – выпуска воздуха из пневмопривода в атмосферу при закрытии клапана с пневмоприводом.</w:t>
      </w:r>
    </w:p>
    <w:p w14:paraId="3A8CA5B2" w14:textId="43F855DA" w:rsidR="00247625" w:rsidRDefault="00247625" w:rsidP="00247625">
      <w:pPr>
        <w:ind w:firstLine="708"/>
      </w:pPr>
      <w:r>
        <w:t>До тех пор, пока катушка распределительного клапана обесточена, порт 1 соединен с портом 3, а порт 2 перекрыт. Таким образом, сжатый воздух в пневмопривод не поступает, а сам пневмопривод соединен с атмосферой – клапан с пневмоприводом закрыт</w:t>
      </w:r>
      <w:r w:rsidR="00AC1C08" w:rsidRPr="00AC1C08">
        <w:t xml:space="preserve"> [</w:t>
      </w:r>
      <w:r w:rsidR="00523534">
        <w:rPr>
          <w:lang w:val="en-US"/>
        </w:rPr>
        <w:fldChar w:fldCharType="begin"/>
      </w:r>
      <w:r w:rsidR="00523534">
        <w:instrText xml:space="preserve"> REF _Ref91035346 \r \h </w:instrText>
      </w:r>
      <w:r w:rsidR="00523534">
        <w:rPr>
          <w:lang w:val="en-US"/>
        </w:rPr>
      </w:r>
      <w:r w:rsidR="00523534">
        <w:rPr>
          <w:lang w:val="en-US"/>
        </w:rPr>
        <w:fldChar w:fldCharType="separate"/>
      </w:r>
      <w:r w:rsidR="00523534">
        <w:t>20</w:t>
      </w:r>
      <w:r w:rsidR="00523534">
        <w:rPr>
          <w:lang w:val="en-US"/>
        </w:rPr>
        <w:fldChar w:fldCharType="end"/>
      </w:r>
      <w:r w:rsidR="00AC1C08" w:rsidRPr="00AC1C08">
        <w:t>]</w:t>
      </w:r>
      <w:r>
        <w:t>.</w:t>
      </w:r>
    </w:p>
    <w:p w14:paraId="40BD79AD" w14:textId="77777777" w:rsidR="00247625" w:rsidRDefault="00247625" w:rsidP="00247625">
      <w:pPr>
        <w:ind w:firstLine="708"/>
      </w:pPr>
      <w:r>
        <w:t>При подаче напряжения на катушку порт 1 соединяется с портом 2, а порт 3 перекрывается. Сжатый воздух поступает в пневмопривод, за счет чего пневмоклапан открывается.</w:t>
      </w:r>
      <w:bookmarkEnd w:id="215"/>
    </w:p>
    <w:p w14:paraId="3FF1BDC9" w14:textId="77777777" w:rsidR="00247625" w:rsidRDefault="00247625" w:rsidP="00247625">
      <w:pPr>
        <w:ind w:firstLine="708"/>
      </w:pPr>
      <w:r w:rsidRPr="0000336A">
        <w:t xml:space="preserve">На рисунке </w:t>
      </w:r>
      <w:r>
        <w:t>ниже</w:t>
      </w:r>
      <w:r w:rsidRPr="0000336A">
        <w:t xml:space="preserve"> показана обобщенная схема управления клапаном с пневмоприводом.</w:t>
      </w:r>
    </w:p>
    <w:p w14:paraId="380A9CFD" w14:textId="77777777" w:rsidR="00247625" w:rsidRDefault="00247625" w:rsidP="00247625">
      <w:pPr>
        <w:jc w:val="center"/>
        <w:rPr>
          <w:noProof/>
          <w:lang w:eastAsia="ru-RU"/>
        </w:rPr>
      </w:pPr>
    </w:p>
    <w:p w14:paraId="0A356F01" w14:textId="77777777" w:rsidR="00247625" w:rsidRDefault="00247625" w:rsidP="00247625">
      <w:pPr>
        <w:jc w:val="center"/>
      </w:pPr>
      <w:r w:rsidRPr="0000336A">
        <w:rPr>
          <w:noProof/>
          <w:lang w:eastAsia="ru-RU"/>
        </w:rPr>
        <w:drawing>
          <wp:inline distT="0" distB="0" distL="0" distR="0" wp14:anchorId="6982A5BF" wp14:editId="4CACD41E">
            <wp:extent cx="2590570" cy="2028825"/>
            <wp:effectExtent l="0" t="0" r="63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5744"/>
                    <a:stretch/>
                  </pic:blipFill>
                  <pic:spPr bwMode="auto">
                    <a:xfrm>
                      <a:off x="0" y="0"/>
                      <a:ext cx="2605359" cy="2040407"/>
                    </a:xfrm>
                    <a:prstGeom prst="rect">
                      <a:avLst/>
                    </a:prstGeom>
                    <a:ln>
                      <a:noFill/>
                    </a:ln>
                    <a:extLst>
                      <a:ext uri="{53640926-AAD7-44D8-BBD7-CCE9431645EC}">
                        <a14:shadowObscured xmlns:a14="http://schemas.microsoft.com/office/drawing/2010/main"/>
                      </a:ext>
                    </a:extLst>
                  </pic:spPr>
                </pic:pic>
              </a:graphicData>
            </a:graphic>
          </wp:inline>
        </w:drawing>
      </w:r>
    </w:p>
    <w:p w14:paraId="3EF02BB7" w14:textId="5D665AC8" w:rsidR="00247625" w:rsidRDefault="00247625" w:rsidP="00247625">
      <w:pPr>
        <w:jc w:val="center"/>
      </w:pPr>
      <w:r>
        <w:t>Рисунок 2</w:t>
      </w:r>
      <w:r w:rsidR="00523534">
        <w:t>.1</w:t>
      </w:r>
      <w:r w:rsidR="005C07CF">
        <w:t>7</w:t>
      </w:r>
      <w:r>
        <w:t xml:space="preserve"> – Обобщенная схема управления клапаном с пневмоприводом</w:t>
      </w:r>
    </w:p>
    <w:p w14:paraId="1EC9E7B8" w14:textId="77777777" w:rsidR="00247625" w:rsidRDefault="00247625" w:rsidP="00247625">
      <w:pPr>
        <w:jc w:val="center"/>
      </w:pPr>
    </w:p>
    <w:p w14:paraId="75A13EB8" w14:textId="287A758D" w:rsidR="00C55ACC" w:rsidRDefault="00247625" w:rsidP="003F28B3">
      <w:pPr>
        <w:ind w:firstLine="708"/>
      </w:pPr>
      <w:r>
        <w:lastRenderedPageBreak/>
        <w:t>Электрический сигнал из системы управления поступает на распределительный клапан (2), который осуществляет управление потоком сжатого воздуха, подавая его в пневмоклапан (1). Требуемая степень очистки воздуха и стабилизация давления обеспечивается фильтром-регулятором (3).</w:t>
      </w:r>
    </w:p>
    <w:p w14:paraId="232C6A9E" w14:textId="22EBC485" w:rsidR="00C55ACC" w:rsidRDefault="00C55ACC" w:rsidP="00A36FF1">
      <w:r>
        <w:tab/>
      </w:r>
      <w:bookmarkStart w:id="216" w:name="_Hlk93410748"/>
      <w:r>
        <w:t xml:space="preserve">Еще одним способом управления </w:t>
      </w:r>
      <w:proofErr w:type="spellStart"/>
      <w:r>
        <w:t>пневмоклапаном</w:t>
      </w:r>
      <w:proofErr w:type="spellEnd"/>
      <w:r>
        <w:t xml:space="preserve"> является позиционер.</w:t>
      </w:r>
    </w:p>
    <w:p w14:paraId="366A19DB" w14:textId="77777777" w:rsidR="002575F7" w:rsidRDefault="00E67199" w:rsidP="00F0210D">
      <w:r>
        <w:t xml:space="preserve">Позиционером называют устройство, </w:t>
      </w:r>
      <w:r w:rsidR="00F0210D">
        <w:t>в которое включена обратная связь по положению регулирующего органа (выходного штока). Это обеспечивает уменьшение рассогласования хода, а также повышается время отклика исполнительных устройств. По сути, позиционер можно назвать регулятором, ведь он при помощи управляющего сигнала (задающее воздействие) задает положение регулирующего органа</w:t>
      </w:r>
      <w:r w:rsidR="00782238">
        <w:t xml:space="preserve"> </w:t>
      </w:r>
      <w:r w:rsidR="00782238" w:rsidRPr="00782238">
        <w:t>[</w:t>
      </w:r>
      <w:r w:rsidR="00677357">
        <w:fldChar w:fldCharType="begin"/>
      </w:r>
      <w:r w:rsidR="00677357">
        <w:instrText xml:space="preserve"> REF _Ref91174300 \r \h </w:instrText>
      </w:r>
      <w:r w:rsidR="00677357">
        <w:fldChar w:fldCharType="separate"/>
      </w:r>
      <w:r w:rsidR="00677357">
        <w:t>21</w:t>
      </w:r>
      <w:r w:rsidR="00677357">
        <w:fldChar w:fldCharType="end"/>
      </w:r>
      <w:r w:rsidR="00782238" w:rsidRPr="00782238">
        <w:t>]</w:t>
      </w:r>
      <w:r w:rsidR="00C55ACC">
        <w:t>.</w:t>
      </w:r>
    </w:p>
    <w:p w14:paraId="69839B11" w14:textId="55D5D355" w:rsidR="00C55ACC" w:rsidRDefault="00F0210D" w:rsidP="00C55ACC">
      <w:pPr>
        <w:ind w:firstLine="708"/>
      </w:pPr>
      <w:r>
        <w:t>По датчику положения осуществляется обратная связь</w:t>
      </w:r>
      <w:r w:rsidR="002575F7">
        <w:t xml:space="preserve"> и получается сигнал рассогласования. Управляющее воздействие на позиционер подается от блока управления (или регулятора). Выходным сигналом в системе с </w:t>
      </w:r>
      <w:proofErr w:type="spellStart"/>
      <w:r w:rsidR="002575F7">
        <w:t>пневмоклапаном</w:t>
      </w:r>
      <w:proofErr w:type="spellEnd"/>
      <w:r w:rsidR="002575F7">
        <w:t xml:space="preserve"> является </w:t>
      </w:r>
      <w:r w:rsidR="00105F83">
        <w:t>расход</w:t>
      </w:r>
      <w:r w:rsidR="002575F7">
        <w:t xml:space="preserve"> сжатого газа.</w:t>
      </w:r>
    </w:p>
    <w:bookmarkEnd w:id="216"/>
    <w:p w14:paraId="36C1FF70" w14:textId="45EFFF92" w:rsidR="00A36FF1" w:rsidRPr="00CE542F" w:rsidRDefault="00A36FF1" w:rsidP="00C55ACC">
      <w:pPr>
        <w:ind w:firstLine="708"/>
      </w:pPr>
      <w:r>
        <w:t xml:space="preserve">Подберем для нашей системы регулирующий пневмоклапан, который будет поддерживать требуемый расход азота после газодувок 4 </w:t>
      </w:r>
      <w:r w:rsidRPr="000F7F85">
        <w:t>м</w:t>
      </w:r>
      <w:r>
        <w:rPr>
          <w:vertAlign w:val="superscript"/>
        </w:rPr>
        <w:t>3</w:t>
      </w:r>
      <w:r>
        <w:t xml:space="preserve">/час. После проведения обзора в открытых источниках найти регулирующий </w:t>
      </w:r>
      <w:proofErr w:type="spellStart"/>
      <w:r>
        <w:t>пневмоклапан</w:t>
      </w:r>
      <w:proofErr w:type="spellEnd"/>
      <w:r>
        <w:t xml:space="preserve">, который имел бы параметры </w:t>
      </w:r>
      <w:r>
        <w:rPr>
          <w:lang w:val="en-US"/>
        </w:rPr>
        <w:t>Dy</w:t>
      </w:r>
      <w:r w:rsidRPr="00CE542F">
        <w:t xml:space="preserve">=10 </w:t>
      </w:r>
      <w:r>
        <w:t xml:space="preserve">мм и </w:t>
      </w:r>
      <w:proofErr w:type="spellStart"/>
      <w:r>
        <w:rPr>
          <w:lang w:val="en-US"/>
        </w:rPr>
        <w:t>Kvs</w:t>
      </w:r>
      <w:proofErr w:type="spellEnd"/>
      <w:r w:rsidRPr="00CE542F">
        <w:t>=</w:t>
      </w:r>
      <w:r>
        <w:t>4 м</w:t>
      </w:r>
      <w:r>
        <w:rPr>
          <w:vertAlign w:val="superscript"/>
        </w:rPr>
        <w:t>3</w:t>
      </w:r>
      <w:r>
        <w:t xml:space="preserve">/ч, не удалось. Клапаны с такими параметрами в основном могут только быть полностью открыты, либо полностью закрыты, то есть </w:t>
      </w:r>
      <w:proofErr w:type="spellStart"/>
      <w:r>
        <w:t>нерегулирующие</w:t>
      </w:r>
      <w:proofErr w:type="spellEnd"/>
      <w:r>
        <w:t xml:space="preserve">. Поэтому подберем клапан с пневмоприводом, имеющим </w:t>
      </w:r>
      <w:r>
        <w:rPr>
          <w:lang w:val="en-US"/>
        </w:rPr>
        <w:t>Dy</w:t>
      </w:r>
      <w:r w:rsidRPr="00CE542F">
        <w:t xml:space="preserve">&gt;10 </w:t>
      </w:r>
      <w:r>
        <w:t xml:space="preserve">мм и </w:t>
      </w:r>
      <w:proofErr w:type="spellStart"/>
      <w:r>
        <w:rPr>
          <w:lang w:val="en-US"/>
        </w:rPr>
        <w:t>Kvs</w:t>
      </w:r>
      <w:proofErr w:type="spellEnd"/>
      <w:r w:rsidRPr="00CE542F">
        <w:t xml:space="preserve">=4 </w:t>
      </w:r>
      <w:r>
        <w:t>м</w:t>
      </w:r>
      <w:r>
        <w:rPr>
          <w:vertAlign w:val="superscript"/>
        </w:rPr>
        <w:t>3</w:t>
      </w:r>
      <w:r>
        <w:t>/ч.</w:t>
      </w:r>
    </w:p>
    <w:p w14:paraId="7ECA88D2" w14:textId="11DFD620" w:rsidR="00A36FF1" w:rsidRDefault="00A36FF1" w:rsidP="00AD0401">
      <w:pPr>
        <w:pStyle w:val="a5"/>
        <w:ind w:left="0" w:firstLine="709"/>
      </w:pPr>
      <w:proofErr w:type="gramStart"/>
      <w:r w:rsidRPr="00AD0401">
        <w:rPr>
          <w:i/>
          <w:iCs/>
        </w:rPr>
        <w:t>Клапан</w:t>
      </w:r>
      <w:proofErr w:type="gramEnd"/>
      <w:r w:rsidRPr="00AD0401">
        <w:rPr>
          <w:i/>
          <w:iCs/>
        </w:rPr>
        <w:t xml:space="preserve"> регулирующий с пневмоприводом 8802-</w:t>
      </w:r>
      <w:r w:rsidRPr="00AD0401">
        <w:rPr>
          <w:i/>
          <w:iCs/>
          <w:lang w:val="en-US"/>
        </w:rPr>
        <w:t>GD</w:t>
      </w:r>
      <w:r w:rsidRPr="00AD0401">
        <w:rPr>
          <w:i/>
          <w:iCs/>
        </w:rPr>
        <w:t>-</w:t>
      </w:r>
      <w:r w:rsidRPr="00AD0401">
        <w:rPr>
          <w:i/>
          <w:iCs/>
          <w:lang w:val="en-US"/>
        </w:rPr>
        <w:t>L</w:t>
      </w:r>
      <w:r w:rsidR="00AD0401">
        <w:rPr>
          <w:i/>
          <w:iCs/>
        </w:rPr>
        <w:t xml:space="preserve">. </w:t>
      </w:r>
      <w:r>
        <w:t>Клапан 8802-GD-L состоит из седельного регулирующего</w:t>
      </w:r>
      <w:r w:rsidRPr="00F52052">
        <w:t xml:space="preserve"> </w:t>
      </w:r>
      <w:r>
        <w:t>клапана с пневмоприводом 2301 и электро-пневматического позиционера 8694.</w:t>
      </w:r>
      <w:r w:rsidRPr="00F52052">
        <w:t xml:space="preserve"> </w:t>
      </w:r>
      <w:r>
        <w:t>Клапан поставляется с</w:t>
      </w:r>
      <w:r w:rsidRPr="00F52052">
        <w:t xml:space="preserve"> </w:t>
      </w:r>
      <w:r>
        <w:t>фторопластовым уплотнением для использования на</w:t>
      </w:r>
      <w:r w:rsidRPr="00F52052">
        <w:t xml:space="preserve"> </w:t>
      </w:r>
      <w:r>
        <w:t>нейтральных и слабоагрессивных жидкостях и газах</w:t>
      </w:r>
      <w:r w:rsidR="00782238" w:rsidRPr="00782238">
        <w:t xml:space="preserve"> [</w:t>
      </w:r>
      <w:r w:rsidR="00677357">
        <w:fldChar w:fldCharType="begin"/>
      </w:r>
      <w:r w:rsidR="00677357">
        <w:instrText xml:space="preserve"> REF _Ref91174353 \r \h </w:instrText>
      </w:r>
      <w:r w:rsidR="00677357">
        <w:fldChar w:fldCharType="separate"/>
      </w:r>
      <w:r w:rsidR="00677357">
        <w:t>22</w:t>
      </w:r>
      <w:r w:rsidR="00677357">
        <w:fldChar w:fldCharType="end"/>
      </w:r>
      <w:r w:rsidR="00782238" w:rsidRPr="00782238">
        <w:t>]</w:t>
      </w:r>
      <w:r>
        <w:t>.</w:t>
      </w:r>
    </w:p>
    <w:p w14:paraId="13BBE6DE" w14:textId="77777777" w:rsidR="00677357" w:rsidRDefault="00677357" w:rsidP="00677357"/>
    <w:p w14:paraId="2F82B766" w14:textId="43DCB520" w:rsidR="00A36FF1" w:rsidRDefault="00A36FF1" w:rsidP="00A36FF1">
      <w:pPr>
        <w:jc w:val="center"/>
      </w:pPr>
      <w:r w:rsidRPr="00A60348">
        <w:rPr>
          <w:noProof/>
          <w:lang w:eastAsia="ru-RU"/>
        </w:rPr>
        <w:lastRenderedPageBreak/>
        <w:drawing>
          <wp:inline distT="0" distB="0" distL="0" distR="0" wp14:anchorId="66815677" wp14:editId="7AC59CAF">
            <wp:extent cx="2507199" cy="3066549"/>
            <wp:effectExtent l="0" t="0" r="762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6800"/>
                    <a:stretch/>
                  </pic:blipFill>
                  <pic:spPr bwMode="auto">
                    <a:xfrm>
                      <a:off x="0" y="0"/>
                      <a:ext cx="2525187" cy="3088550"/>
                    </a:xfrm>
                    <a:prstGeom prst="rect">
                      <a:avLst/>
                    </a:prstGeom>
                    <a:ln>
                      <a:noFill/>
                    </a:ln>
                    <a:extLst>
                      <a:ext uri="{53640926-AAD7-44D8-BBD7-CCE9431645EC}">
                        <a14:shadowObscured xmlns:a14="http://schemas.microsoft.com/office/drawing/2010/main"/>
                      </a:ext>
                    </a:extLst>
                  </pic:spPr>
                </pic:pic>
              </a:graphicData>
            </a:graphic>
          </wp:inline>
        </w:drawing>
      </w:r>
    </w:p>
    <w:p w14:paraId="1F6D148F" w14:textId="4A496743" w:rsidR="00A36FF1" w:rsidRDefault="00A36FF1" w:rsidP="00A36FF1">
      <w:pPr>
        <w:jc w:val="center"/>
      </w:pPr>
      <w:r>
        <w:t xml:space="preserve">Рисунок </w:t>
      </w:r>
      <w:r w:rsidR="00677357">
        <w:t>2.</w:t>
      </w:r>
      <w:r w:rsidR="005C07CF">
        <w:t>18</w:t>
      </w:r>
      <w:r>
        <w:t xml:space="preserve"> – Электрическое подключение позиционера</w:t>
      </w:r>
    </w:p>
    <w:p w14:paraId="44C2962D" w14:textId="77777777" w:rsidR="00A36FF1" w:rsidRPr="00F52052" w:rsidRDefault="00A36FF1" w:rsidP="00A36FF1">
      <w:r>
        <w:tab/>
      </w:r>
    </w:p>
    <w:p w14:paraId="7808192E" w14:textId="676FCFFA" w:rsidR="00A36FF1" w:rsidRPr="00D11D79" w:rsidRDefault="00A36FF1" w:rsidP="00322766">
      <w:pPr>
        <w:tabs>
          <w:tab w:val="left" w:pos="1134"/>
        </w:tabs>
      </w:pPr>
      <w:r>
        <w:t xml:space="preserve">Таблица </w:t>
      </w:r>
      <w:r w:rsidR="00677357">
        <w:t>2.</w:t>
      </w:r>
      <w:r w:rsidR="002C020F">
        <w:t xml:space="preserve">9 </w:t>
      </w:r>
      <w:r>
        <w:t xml:space="preserve">– Общие характеристики </w:t>
      </w:r>
      <w:r w:rsidR="00D11D79">
        <w:t>8802-</w:t>
      </w:r>
      <w:r w:rsidR="00D11D79">
        <w:rPr>
          <w:lang w:val="en-US"/>
        </w:rPr>
        <w:t>GD</w:t>
      </w:r>
      <w:r w:rsidR="00D11D79" w:rsidRPr="00D11D79">
        <w:t>-</w:t>
      </w:r>
      <w:r w:rsidR="00D11D79">
        <w:rPr>
          <w:lang w:val="en-US"/>
        </w:rPr>
        <w:t>L</w:t>
      </w:r>
    </w:p>
    <w:tbl>
      <w:tblPr>
        <w:tblStyle w:val="ac"/>
        <w:tblW w:w="0" w:type="auto"/>
        <w:tblInd w:w="-5" w:type="dxa"/>
        <w:tblLook w:val="04A0" w:firstRow="1" w:lastRow="0" w:firstColumn="1" w:lastColumn="0" w:noHBand="0" w:noVBand="1"/>
      </w:tblPr>
      <w:tblGrid>
        <w:gridCol w:w="5226"/>
        <w:gridCol w:w="4124"/>
      </w:tblGrid>
      <w:tr w:rsidR="00A36FF1" w14:paraId="0D2D7265" w14:textId="77777777" w:rsidTr="00A36FF1">
        <w:tc>
          <w:tcPr>
            <w:tcW w:w="5226" w:type="dxa"/>
          </w:tcPr>
          <w:p w14:paraId="69BAFBEF" w14:textId="77777777" w:rsidR="00A36FF1" w:rsidRPr="00A36FF1" w:rsidRDefault="00A36FF1" w:rsidP="00322766">
            <w:pPr>
              <w:pStyle w:val="a5"/>
              <w:ind w:left="0"/>
              <w:rPr>
                <w:sz w:val="24"/>
                <w:szCs w:val="20"/>
              </w:rPr>
            </w:pPr>
            <w:r w:rsidRPr="00A36FF1">
              <w:rPr>
                <w:sz w:val="24"/>
                <w:szCs w:val="20"/>
              </w:rPr>
              <w:t>Допустимая температура окружающей среды</w:t>
            </w:r>
          </w:p>
        </w:tc>
        <w:tc>
          <w:tcPr>
            <w:tcW w:w="4124" w:type="dxa"/>
          </w:tcPr>
          <w:p w14:paraId="455FF456" w14:textId="77777777" w:rsidR="00A36FF1" w:rsidRPr="00A36FF1" w:rsidRDefault="00A36FF1" w:rsidP="00322766">
            <w:pPr>
              <w:pStyle w:val="a5"/>
              <w:ind w:left="0"/>
              <w:rPr>
                <w:sz w:val="24"/>
                <w:szCs w:val="20"/>
              </w:rPr>
            </w:pPr>
            <w:r w:rsidRPr="00A36FF1">
              <w:rPr>
                <w:sz w:val="24"/>
                <w:szCs w:val="20"/>
              </w:rPr>
              <w:t xml:space="preserve">0…+55 </w:t>
            </w:r>
            <w:r w:rsidRPr="00A36FF1">
              <w:rPr>
                <w:sz w:val="24"/>
                <w:szCs w:val="20"/>
                <w:vertAlign w:val="superscript"/>
              </w:rPr>
              <w:t>0</w:t>
            </w:r>
            <w:r w:rsidRPr="00A36FF1">
              <w:rPr>
                <w:sz w:val="24"/>
                <w:szCs w:val="20"/>
              </w:rPr>
              <w:t>С</w:t>
            </w:r>
          </w:p>
        </w:tc>
      </w:tr>
      <w:tr w:rsidR="00A36FF1" w14:paraId="0613E7DA" w14:textId="77777777" w:rsidTr="00A36FF1">
        <w:tc>
          <w:tcPr>
            <w:tcW w:w="5226" w:type="dxa"/>
          </w:tcPr>
          <w:p w14:paraId="238A366E" w14:textId="77777777" w:rsidR="00A36FF1" w:rsidRPr="00A36FF1" w:rsidRDefault="00A36FF1" w:rsidP="00272F3D">
            <w:pPr>
              <w:pStyle w:val="a5"/>
              <w:ind w:left="0"/>
              <w:rPr>
                <w:sz w:val="24"/>
                <w:szCs w:val="20"/>
              </w:rPr>
            </w:pPr>
            <w:r w:rsidRPr="00A36FF1">
              <w:rPr>
                <w:sz w:val="24"/>
                <w:szCs w:val="20"/>
              </w:rPr>
              <w:t>Допустимая температура рабочей среды</w:t>
            </w:r>
          </w:p>
        </w:tc>
        <w:tc>
          <w:tcPr>
            <w:tcW w:w="4124" w:type="dxa"/>
          </w:tcPr>
          <w:p w14:paraId="0856D41C" w14:textId="77777777" w:rsidR="00A36FF1" w:rsidRPr="00A36FF1" w:rsidRDefault="00A36FF1" w:rsidP="00272F3D">
            <w:pPr>
              <w:pStyle w:val="a5"/>
              <w:ind w:left="0"/>
              <w:rPr>
                <w:sz w:val="24"/>
                <w:szCs w:val="20"/>
              </w:rPr>
            </w:pPr>
            <w:r w:rsidRPr="00A36FF1">
              <w:rPr>
                <w:sz w:val="24"/>
                <w:szCs w:val="20"/>
              </w:rPr>
              <w:t xml:space="preserve">-10…+130 </w:t>
            </w:r>
            <w:r w:rsidRPr="00A36FF1">
              <w:rPr>
                <w:sz w:val="24"/>
                <w:szCs w:val="20"/>
                <w:vertAlign w:val="superscript"/>
              </w:rPr>
              <w:t>0</w:t>
            </w:r>
            <w:r w:rsidRPr="00A36FF1">
              <w:rPr>
                <w:sz w:val="24"/>
                <w:szCs w:val="20"/>
              </w:rPr>
              <w:t>С</w:t>
            </w:r>
          </w:p>
        </w:tc>
      </w:tr>
      <w:tr w:rsidR="00A36FF1" w14:paraId="0FC4F6FB" w14:textId="77777777" w:rsidTr="00A36FF1">
        <w:tc>
          <w:tcPr>
            <w:tcW w:w="5226" w:type="dxa"/>
          </w:tcPr>
          <w:p w14:paraId="44B25A15" w14:textId="77777777" w:rsidR="00A36FF1" w:rsidRPr="00A36FF1" w:rsidRDefault="00A36FF1" w:rsidP="00272F3D">
            <w:pPr>
              <w:pStyle w:val="a5"/>
              <w:ind w:left="0"/>
              <w:rPr>
                <w:sz w:val="24"/>
                <w:szCs w:val="20"/>
              </w:rPr>
            </w:pPr>
            <w:r w:rsidRPr="00A36FF1">
              <w:rPr>
                <w:sz w:val="24"/>
                <w:szCs w:val="20"/>
              </w:rPr>
              <w:t>Давление рабочей среды</w:t>
            </w:r>
          </w:p>
        </w:tc>
        <w:tc>
          <w:tcPr>
            <w:tcW w:w="4124" w:type="dxa"/>
          </w:tcPr>
          <w:p w14:paraId="0936A0D6" w14:textId="77777777" w:rsidR="00A36FF1" w:rsidRPr="00A36FF1" w:rsidRDefault="00A36FF1" w:rsidP="00272F3D">
            <w:pPr>
              <w:pStyle w:val="a5"/>
              <w:ind w:left="0"/>
              <w:rPr>
                <w:sz w:val="24"/>
                <w:szCs w:val="20"/>
              </w:rPr>
            </w:pPr>
            <w:r w:rsidRPr="00A36FF1">
              <w:rPr>
                <w:sz w:val="24"/>
                <w:szCs w:val="20"/>
              </w:rPr>
              <w:t>0…1,6 МПа</w:t>
            </w:r>
          </w:p>
        </w:tc>
      </w:tr>
      <w:tr w:rsidR="00A36FF1" w14:paraId="12E7B5C1" w14:textId="77777777" w:rsidTr="00A36FF1">
        <w:tc>
          <w:tcPr>
            <w:tcW w:w="5226" w:type="dxa"/>
          </w:tcPr>
          <w:p w14:paraId="1243A85E" w14:textId="77777777" w:rsidR="00A36FF1" w:rsidRPr="00A36FF1" w:rsidRDefault="00A36FF1" w:rsidP="00272F3D">
            <w:pPr>
              <w:pStyle w:val="a5"/>
              <w:ind w:left="0"/>
              <w:rPr>
                <w:sz w:val="24"/>
                <w:szCs w:val="20"/>
              </w:rPr>
            </w:pPr>
            <w:r w:rsidRPr="00A36FF1">
              <w:rPr>
                <w:sz w:val="24"/>
                <w:szCs w:val="20"/>
              </w:rPr>
              <w:t>Рабочее давление управления</w:t>
            </w:r>
          </w:p>
        </w:tc>
        <w:tc>
          <w:tcPr>
            <w:tcW w:w="4124" w:type="dxa"/>
          </w:tcPr>
          <w:p w14:paraId="489EE5EE" w14:textId="77777777" w:rsidR="00A36FF1" w:rsidRPr="00A36FF1" w:rsidRDefault="00A36FF1" w:rsidP="00272F3D">
            <w:pPr>
              <w:pStyle w:val="a5"/>
              <w:ind w:left="0"/>
              <w:rPr>
                <w:sz w:val="24"/>
                <w:szCs w:val="20"/>
              </w:rPr>
            </w:pPr>
            <w:r w:rsidRPr="00A36FF1">
              <w:rPr>
                <w:sz w:val="24"/>
                <w:szCs w:val="20"/>
              </w:rPr>
              <w:t>0,6…0,7 МПа</w:t>
            </w:r>
          </w:p>
        </w:tc>
      </w:tr>
      <w:tr w:rsidR="00A36FF1" w14:paraId="5898CF52" w14:textId="77777777" w:rsidTr="00A36FF1">
        <w:tc>
          <w:tcPr>
            <w:tcW w:w="5226" w:type="dxa"/>
          </w:tcPr>
          <w:p w14:paraId="5E345BDE" w14:textId="77777777" w:rsidR="00A36FF1" w:rsidRPr="00A36FF1" w:rsidRDefault="00A36FF1" w:rsidP="00272F3D">
            <w:pPr>
              <w:pStyle w:val="a5"/>
              <w:ind w:left="0"/>
              <w:rPr>
                <w:sz w:val="24"/>
                <w:szCs w:val="20"/>
              </w:rPr>
            </w:pPr>
            <w:r w:rsidRPr="00A36FF1">
              <w:rPr>
                <w:sz w:val="24"/>
                <w:szCs w:val="20"/>
              </w:rPr>
              <w:t>Установка заданного значения</w:t>
            </w:r>
          </w:p>
        </w:tc>
        <w:tc>
          <w:tcPr>
            <w:tcW w:w="4124" w:type="dxa"/>
          </w:tcPr>
          <w:p w14:paraId="19B53AAD" w14:textId="77777777" w:rsidR="00A36FF1" w:rsidRPr="00A36FF1" w:rsidRDefault="00A36FF1" w:rsidP="00272F3D">
            <w:pPr>
              <w:pStyle w:val="a5"/>
              <w:ind w:left="0"/>
              <w:rPr>
                <w:sz w:val="24"/>
                <w:szCs w:val="20"/>
              </w:rPr>
            </w:pPr>
            <w:r w:rsidRPr="00A36FF1">
              <w:rPr>
                <w:sz w:val="24"/>
                <w:szCs w:val="20"/>
              </w:rPr>
              <w:t>4…20 мА</w:t>
            </w:r>
          </w:p>
        </w:tc>
      </w:tr>
      <w:tr w:rsidR="00A36FF1" w14:paraId="373FCDB1" w14:textId="77777777" w:rsidTr="00A36FF1">
        <w:tc>
          <w:tcPr>
            <w:tcW w:w="5226" w:type="dxa"/>
          </w:tcPr>
          <w:p w14:paraId="795659C6" w14:textId="77777777" w:rsidR="00A36FF1" w:rsidRPr="00A36FF1" w:rsidRDefault="00A36FF1" w:rsidP="00272F3D">
            <w:pPr>
              <w:pStyle w:val="a5"/>
              <w:ind w:left="0"/>
              <w:rPr>
                <w:sz w:val="24"/>
                <w:szCs w:val="20"/>
              </w:rPr>
            </w:pPr>
            <w:r w:rsidRPr="00A36FF1">
              <w:rPr>
                <w:sz w:val="24"/>
                <w:szCs w:val="20"/>
              </w:rPr>
              <w:t>Тип среды</w:t>
            </w:r>
          </w:p>
        </w:tc>
        <w:tc>
          <w:tcPr>
            <w:tcW w:w="4124" w:type="dxa"/>
          </w:tcPr>
          <w:p w14:paraId="00BEEABC" w14:textId="77777777" w:rsidR="00A36FF1" w:rsidRPr="00A36FF1" w:rsidRDefault="00A36FF1" w:rsidP="00272F3D">
            <w:pPr>
              <w:pStyle w:val="a5"/>
              <w:ind w:left="0"/>
              <w:rPr>
                <w:sz w:val="24"/>
                <w:szCs w:val="20"/>
              </w:rPr>
            </w:pPr>
            <w:r w:rsidRPr="00A36FF1">
              <w:rPr>
                <w:sz w:val="24"/>
                <w:szCs w:val="20"/>
              </w:rPr>
              <w:t>Воздух, нейтральные газы</w:t>
            </w:r>
          </w:p>
        </w:tc>
      </w:tr>
      <w:tr w:rsidR="00A36FF1" w14:paraId="3ED52A57" w14:textId="77777777" w:rsidTr="00A36FF1">
        <w:tc>
          <w:tcPr>
            <w:tcW w:w="5226" w:type="dxa"/>
          </w:tcPr>
          <w:p w14:paraId="25C2DD44" w14:textId="77777777" w:rsidR="00A36FF1" w:rsidRPr="00A36FF1" w:rsidRDefault="00A36FF1" w:rsidP="00272F3D">
            <w:pPr>
              <w:pStyle w:val="a5"/>
              <w:ind w:left="0"/>
              <w:rPr>
                <w:sz w:val="24"/>
                <w:szCs w:val="20"/>
              </w:rPr>
            </w:pPr>
            <w:r w:rsidRPr="00A36FF1">
              <w:rPr>
                <w:sz w:val="24"/>
                <w:szCs w:val="20"/>
              </w:rPr>
              <w:t>Цена</w:t>
            </w:r>
          </w:p>
        </w:tc>
        <w:tc>
          <w:tcPr>
            <w:tcW w:w="4124" w:type="dxa"/>
          </w:tcPr>
          <w:p w14:paraId="3FAF301A" w14:textId="77777777" w:rsidR="00A36FF1" w:rsidRPr="00A36FF1" w:rsidRDefault="00A36FF1" w:rsidP="00272F3D">
            <w:pPr>
              <w:pStyle w:val="a5"/>
              <w:ind w:left="0"/>
              <w:rPr>
                <w:sz w:val="24"/>
                <w:szCs w:val="20"/>
              </w:rPr>
            </w:pPr>
            <w:r w:rsidRPr="00A36FF1">
              <w:rPr>
                <w:sz w:val="24"/>
                <w:szCs w:val="20"/>
              </w:rPr>
              <w:t>146000 рублей</w:t>
            </w:r>
          </w:p>
        </w:tc>
      </w:tr>
    </w:tbl>
    <w:p w14:paraId="2868659D" w14:textId="2CA6C57E" w:rsidR="002C020F" w:rsidRPr="00A06B3A" w:rsidRDefault="002C020F" w:rsidP="00677357">
      <w:pPr>
        <w:pStyle w:val="a5"/>
        <w:ind w:left="0"/>
      </w:pPr>
    </w:p>
    <w:p w14:paraId="5170DAAD" w14:textId="1E9DBA64" w:rsidR="00A36FF1" w:rsidRDefault="00A36FF1" w:rsidP="00AD0401">
      <w:pPr>
        <w:pStyle w:val="a5"/>
        <w:ind w:left="0"/>
      </w:pPr>
      <w:r>
        <w:tab/>
      </w:r>
      <w:r w:rsidRPr="00AD0401">
        <w:rPr>
          <w:i/>
          <w:iCs/>
        </w:rPr>
        <w:t>Клапан регулирующий АСТА серии Р11</w:t>
      </w:r>
      <w:r w:rsidR="00AD0401">
        <w:rPr>
          <w:i/>
          <w:iCs/>
        </w:rPr>
        <w:t xml:space="preserve">. </w:t>
      </w:r>
      <w:r>
        <w:t>АСТА Р11 – это односедельный регулирующий клапан, управляемый электрическим или пневматическим приводами, предназначенный для точного дистанционного регулирования или запирания потока рабочей среды. Регулирующий клапан – это универсальное устройство для регулирования рабочих параметров системы, таких как расход, давление, температура и другие. Основными областями применения регулирующих клапанов являются: теплоснабжение, вентиляция, кондиционирование, большая и малая энергетика, нефтехимическая промышленность и т.д</w:t>
      </w:r>
      <w:r w:rsidR="00AE4419" w:rsidRPr="00AE4419">
        <w:t>.</w:t>
      </w:r>
      <w:r w:rsidR="00782238" w:rsidRPr="00782238">
        <w:t xml:space="preserve"> [</w:t>
      </w:r>
      <w:r w:rsidR="00686CC9">
        <w:fldChar w:fldCharType="begin"/>
      </w:r>
      <w:r w:rsidR="00686CC9">
        <w:instrText xml:space="preserve"> REF _Ref91174383 \r \h </w:instrText>
      </w:r>
      <w:r w:rsidR="00686CC9">
        <w:fldChar w:fldCharType="separate"/>
      </w:r>
      <w:r w:rsidR="00686CC9">
        <w:t>23</w:t>
      </w:r>
      <w:r w:rsidR="00686CC9">
        <w:fldChar w:fldCharType="end"/>
      </w:r>
      <w:r w:rsidR="00782238" w:rsidRPr="00782238">
        <w:t>]</w:t>
      </w:r>
      <w:r>
        <w:t>.</w:t>
      </w:r>
    </w:p>
    <w:p w14:paraId="0FB83EFC" w14:textId="77777777" w:rsidR="00677357" w:rsidRDefault="00677357" w:rsidP="00A36FF1">
      <w:pPr>
        <w:pStyle w:val="a5"/>
        <w:ind w:left="0" w:firstLine="709"/>
      </w:pPr>
    </w:p>
    <w:p w14:paraId="71820BF1" w14:textId="52D50B78" w:rsidR="00A36FF1" w:rsidRDefault="00A36FF1" w:rsidP="00322766">
      <w:r>
        <w:lastRenderedPageBreak/>
        <w:t>Таблица</w:t>
      </w:r>
      <w:r w:rsidR="002C020F">
        <w:t xml:space="preserve"> </w:t>
      </w:r>
      <w:r w:rsidR="00677357">
        <w:t>2.</w:t>
      </w:r>
      <w:r w:rsidR="002C020F">
        <w:t>10</w:t>
      </w:r>
      <w:r>
        <w:t xml:space="preserve"> – Общие характеристики АСТА Р11</w:t>
      </w:r>
    </w:p>
    <w:tbl>
      <w:tblPr>
        <w:tblStyle w:val="ac"/>
        <w:tblW w:w="0" w:type="auto"/>
        <w:tblInd w:w="-5" w:type="dxa"/>
        <w:tblLook w:val="04A0" w:firstRow="1" w:lastRow="0" w:firstColumn="1" w:lastColumn="0" w:noHBand="0" w:noVBand="1"/>
      </w:tblPr>
      <w:tblGrid>
        <w:gridCol w:w="5227"/>
        <w:gridCol w:w="4123"/>
      </w:tblGrid>
      <w:tr w:rsidR="00A36FF1" w14:paraId="20AFFB06" w14:textId="77777777" w:rsidTr="002C020F">
        <w:tc>
          <w:tcPr>
            <w:tcW w:w="5227" w:type="dxa"/>
          </w:tcPr>
          <w:p w14:paraId="25110860" w14:textId="77777777" w:rsidR="00A36FF1" w:rsidRPr="002C020F" w:rsidRDefault="00A36FF1" w:rsidP="00322766">
            <w:pPr>
              <w:pStyle w:val="a5"/>
              <w:ind w:left="0"/>
              <w:rPr>
                <w:sz w:val="24"/>
                <w:szCs w:val="20"/>
              </w:rPr>
            </w:pPr>
            <w:r w:rsidRPr="002C020F">
              <w:rPr>
                <w:sz w:val="24"/>
                <w:szCs w:val="20"/>
              </w:rPr>
              <w:t>Допустимая температура окружающей среды</w:t>
            </w:r>
          </w:p>
        </w:tc>
        <w:tc>
          <w:tcPr>
            <w:tcW w:w="4123" w:type="dxa"/>
          </w:tcPr>
          <w:p w14:paraId="197B0D0A" w14:textId="77777777" w:rsidR="00A36FF1" w:rsidRPr="002C020F" w:rsidRDefault="00A36FF1" w:rsidP="00322766">
            <w:pPr>
              <w:pStyle w:val="a5"/>
              <w:ind w:left="0"/>
              <w:rPr>
                <w:sz w:val="24"/>
                <w:szCs w:val="20"/>
              </w:rPr>
            </w:pPr>
            <w:r w:rsidRPr="002C020F">
              <w:rPr>
                <w:sz w:val="24"/>
                <w:szCs w:val="20"/>
              </w:rPr>
              <w:t xml:space="preserve">-20…+60 </w:t>
            </w:r>
            <w:r w:rsidRPr="002C020F">
              <w:rPr>
                <w:sz w:val="24"/>
                <w:szCs w:val="20"/>
                <w:vertAlign w:val="superscript"/>
              </w:rPr>
              <w:t>0</w:t>
            </w:r>
            <w:r w:rsidRPr="002C020F">
              <w:rPr>
                <w:sz w:val="24"/>
                <w:szCs w:val="20"/>
              </w:rPr>
              <w:t>С</w:t>
            </w:r>
          </w:p>
        </w:tc>
      </w:tr>
      <w:tr w:rsidR="00A36FF1" w14:paraId="6579107F" w14:textId="77777777" w:rsidTr="002C020F">
        <w:tc>
          <w:tcPr>
            <w:tcW w:w="5227" w:type="dxa"/>
          </w:tcPr>
          <w:p w14:paraId="1A3DC61C" w14:textId="77777777" w:rsidR="00A36FF1" w:rsidRPr="002C020F" w:rsidRDefault="00A36FF1" w:rsidP="00272F3D">
            <w:pPr>
              <w:pStyle w:val="a5"/>
              <w:ind w:left="0"/>
              <w:rPr>
                <w:sz w:val="24"/>
                <w:szCs w:val="20"/>
              </w:rPr>
            </w:pPr>
            <w:r w:rsidRPr="002C020F">
              <w:rPr>
                <w:sz w:val="24"/>
                <w:szCs w:val="20"/>
              </w:rPr>
              <w:t>Допустимая температура рабочей среды</w:t>
            </w:r>
          </w:p>
        </w:tc>
        <w:tc>
          <w:tcPr>
            <w:tcW w:w="4123" w:type="dxa"/>
          </w:tcPr>
          <w:p w14:paraId="4EE5EB19" w14:textId="77777777" w:rsidR="00A36FF1" w:rsidRPr="002C020F" w:rsidRDefault="00A36FF1" w:rsidP="00272F3D">
            <w:pPr>
              <w:pStyle w:val="a5"/>
              <w:ind w:left="0"/>
              <w:rPr>
                <w:sz w:val="24"/>
                <w:szCs w:val="20"/>
              </w:rPr>
            </w:pPr>
            <w:r w:rsidRPr="002C020F">
              <w:rPr>
                <w:sz w:val="24"/>
                <w:szCs w:val="20"/>
              </w:rPr>
              <w:t xml:space="preserve">-60…+150 </w:t>
            </w:r>
            <w:r w:rsidRPr="002C020F">
              <w:rPr>
                <w:sz w:val="24"/>
                <w:szCs w:val="20"/>
                <w:vertAlign w:val="superscript"/>
              </w:rPr>
              <w:t>0</w:t>
            </w:r>
            <w:r w:rsidRPr="002C020F">
              <w:rPr>
                <w:sz w:val="24"/>
                <w:szCs w:val="20"/>
              </w:rPr>
              <w:t>С</w:t>
            </w:r>
          </w:p>
        </w:tc>
      </w:tr>
      <w:tr w:rsidR="00A36FF1" w14:paraId="748535CA" w14:textId="77777777" w:rsidTr="002C020F">
        <w:tc>
          <w:tcPr>
            <w:tcW w:w="5227" w:type="dxa"/>
          </w:tcPr>
          <w:p w14:paraId="707ABFFC" w14:textId="77777777" w:rsidR="00A36FF1" w:rsidRPr="002C020F" w:rsidRDefault="00A36FF1" w:rsidP="00272F3D">
            <w:pPr>
              <w:pStyle w:val="a5"/>
              <w:ind w:left="0"/>
              <w:rPr>
                <w:sz w:val="24"/>
                <w:szCs w:val="20"/>
              </w:rPr>
            </w:pPr>
            <w:r w:rsidRPr="002C020F">
              <w:rPr>
                <w:sz w:val="24"/>
                <w:szCs w:val="20"/>
              </w:rPr>
              <w:t>Давление рабочей среды</w:t>
            </w:r>
          </w:p>
        </w:tc>
        <w:tc>
          <w:tcPr>
            <w:tcW w:w="4123" w:type="dxa"/>
          </w:tcPr>
          <w:p w14:paraId="30241D4F" w14:textId="77777777" w:rsidR="00A36FF1" w:rsidRPr="002C020F" w:rsidRDefault="00A36FF1" w:rsidP="00272F3D">
            <w:pPr>
              <w:pStyle w:val="a5"/>
              <w:ind w:left="0"/>
              <w:rPr>
                <w:sz w:val="24"/>
                <w:szCs w:val="20"/>
              </w:rPr>
            </w:pPr>
            <w:r w:rsidRPr="002C020F">
              <w:rPr>
                <w:sz w:val="24"/>
                <w:szCs w:val="20"/>
              </w:rPr>
              <w:t>0…</w:t>
            </w:r>
            <w:r w:rsidRPr="002C020F">
              <w:rPr>
                <w:sz w:val="24"/>
                <w:szCs w:val="20"/>
                <w:lang w:val="en-US"/>
              </w:rPr>
              <w:t>1,6</w:t>
            </w:r>
            <w:r w:rsidRPr="002C020F">
              <w:rPr>
                <w:sz w:val="24"/>
                <w:szCs w:val="20"/>
              </w:rPr>
              <w:t xml:space="preserve"> МПа</w:t>
            </w:r>
          </w:p>
        </w:tc>
      </w:tr>
      <w:tr w:rsidR="00A36FF1" w14:paraId="71918128" w14:textId="77777777" w:rsidTr="002C020F">
        <w:tc>
          <w:tcPr>
            <w:tcW w:w="5227" w:type="dxa"/>
          </w:tcPr>
          <w:p w14:paraId="356D7B46" w14:textId="77777777" w:rsidR="00A36FF1" w:rsidRPr="002C020F" w:rsidRDefault="00A36FF1" w:rsidP="00272F3D">
            <w:pPr>
              <w:pStyle w:val="a5"/>
              <w:ind w:left="0"/>
              <w:rPr>
                <w:sz w:val="24"/>
                <w:szCs w:val="20"/>
              </w:rPr>
            </w:pPr>
            <w:r w:rsidRPr="002C020F">
              <w:rPr>
                <w:sz w:val="24"/>
                <w:szCs w:val="20"/>
              </w:rPr>
              <w:t>Рабочее давление управления</w:t>
            </w:r>
          </w:p>
        </w:tc>
        <w:tc>
          <w:tcPr>
            <w:tcW w:w="4123" w:type="dxa"/>
          </w:tcPr>
          <w:p w14:paraId="441EEDB1" w14:textId="77777777" w:rsidR="00A36FF1" w:rsidRPr="002C020F" w:rsidRDefault="00A36FF1" w:rsidP="00272F3D">
            <w:pPr>
              <w:pStyle w:val="a5"/>
              <w:ind w:left="0"/>
              <w:rPr>
                <w:sz w:val="24"/>
                <w:szCs w:val="20"/>
              </w:rPr>
            </w:pPr>
            <w:r w:rsidRPr="002C020F">
              <w:rPr>
                <w:sz w:val="24"/>
                <w:szCs w:val="20"/>
              </w:rPr>
              <w:t>0.1…1 МПа</w:t>
            </w:r>
          </w:p>
        </w:tc>
      </w:tr>
      <w:tr w:rsidR="00BF7E04" w14:paraId="276C8B63" w14:textId="77777777" w:rsidTr="002C020F">
        <w:tc>
          <w:tcPr>
            <w:tcW w:w="5227" w:type="dxa"/>
          </w:tcPr>
          <w:p w14:paraId="3CFFCFFA" w14:textId="6A16F297" w:rsidR="00BF7E04" w:rsidRPr="00BF7E04" w:rsidRDefault="00BF7E04" w:rsidP="00272F3D">
            <w:pPr>
              <w:pStyle w:val="a5"/>
              <w:ind w:left="0"/>
              <w:rPr>
                <w:sz w:val="24"/>
                <w:szCs w:val="20"/>
              </w:rPr>
            </w:pPr>
            <w:r>
              <w:rPr>
                <w:sz w:val="24"/>
                <w:szCs w:val="20"/>
              </w:rPr>
              <w:t>Установка заданного значения</w:t>
            </w:r>
          </w:p>
        </w:tc>
        <w:tc>
          <w:tcPr>
            <w:tcW w:w="4123" w:type="dxa"/>
          </w:tcPr>
          <w:p w14:paraId="3CDA8D53" w14:textId="41AF8896" w:rsidR="00BF7E04" w:rsidRPr="002C020F" w:rsidRDefault="00BF7E04" w:rsidP="00272F3D">
            <w:pPr>
              <w:pStyle w:val="a5"/>
              <w:ind w:left="0"/>
              <w:rPr>
                <w:sz w:val="24"/>
                <w:szCs w:val="20"/>
              </w:rPr>
            </w:pPr>
            <w:r>
              <w:rPr>
                <w:sz w:val="24"/>
                <w:szCs w:val="20"/>
              </w:rPr>
              <w:t>4-20 мА</w:t>
            </w:r>
          </w:p>
        </w:tc>
      </w:tr>
      <w:tr w:rsidR="00A36FF1" w14:paraId="1E3D1EF2" w14:textId="77777777" w:rsidTr="002C020F">
        <w:tc>
          <w:tcPr>
            <w:tcW w:w="5227" w:type="dxa"/>
          </w:tcPr>
          <w:p w14:paraId="7614BDE9" w14:textId="77777777" w:rsidR="00A36FF1" w:rsidRPr="002C020F" w:rsidRDefault="00A36FF1" w:rsidP="00272F3D">
            <w:pPr>
              <w:pStyle w:val="a5"/>
              <w:ind w:left="0"/>
              <w:rPr>
                <w:sz w:val="24"/>
                <w:szCs w:val="20"/>
              </w:rPr>
            </w:pPr>
            <w:r w:rsidRPr="002C020F">
              <w:rPr>
                <w:sz w:val="24"/>
                <w:szCs w:val="20"/>
              </w:rPr>
              <w:t>Тип среды</w:t>
            </w:r>
          </w:p>
        </w:tc>
        <w:tc>
          <w:tcPr>
            <w:tcW w:w="4123" w:type="dxa"/>
          </w:tcPr>
          <w:p w14:paraId="14C68085" w14:textId="77777777" w:rsidR="00A36FF1" w:rsidRPr="002C020F" w:rsidRDefault="00A36FF1" w:rsidP="00272F3D">
            <w:pPr>
              <w:pStyle w:val="a5"/>
              <w:ind w:left="0"/>
              <w:rPr>
                <w:sz w:val="24"/>
                <w:szCs w:val="20"/>
              </w:rPr>
            </w:pPr>
            <w:r w:rsidRPr="002C020F">
              <w:rPr>
                <w:sz w:val="24"/>
                <w:szCs w:val="20"/>
              </w:rPr>
              <w:t>Воздух, нейтральные газы, вода, пар</w:t>
            </w:r>
          </w:p>
        </w:tc>
      </w:tr>
      <w:tr w:rsidR="00A36FF1" w14:paraId="10C294DD" w14:textId="77777777" w:rsidTr="002C020F">
        <w:tc>
          <w:tcPr>
            <w:tcW w:w="5227" w:type="dxa"/>
          </w:tcPr>
          <w:p w14:paraId="29D8FF56" w14:textId="77777777" w:rsidR="00A36FF1" w:rsidRPr="002C020F" w:rsidRDefault="00A36FF1" w:rsidP="00272F3D">
            <w:pPr>
              <w:pStyle w:val="a5"/>
              <w:ind w:left="0"/>
              <w:rPr>
                <w:sz w:val="24"/>
                <w:szCs w:val="20"/>
              </w:rPr>
            </w:pPr>
            <w:r w:rsidRPr="002C020F">
              <w:rPr>
                <w:sz w:val="24"/>
                <w:szCs w:val="20"/>
              </w:rPr>
              <w:t>Цена</w:t>
            </w:r>
          </w:p>
        </w:tc>
        <w:tc>
          <w:tcPr>
            <w:tcW w:w="4123" w:type="dxa"/>
          </w:tcPr>
          <w:p w14:paraId="04C83C6B" w14:textId="77777777" w:rsidR="00A36FF1" w:rsidRPr="002C020F" w:rsidRDefault="00A36FF1" w:rsidP="00272F3D">
            <w:pPr>
              <w:pStyle w:val="a5"/>
              <w:ind w:left="0"/>
              <w:rPr>
                <w:sz w:val="24"/>
                <w:szCs w:val="20"/>
              </w:rPr>
            </w:pPr>
            <w:r w:rsidRPr="002C020F">
              <w:rPr>
                <w:sz w:val="24"/>
                <w:szCs w:val="20"/>
              </w:rPr>
              <w:t>55000 рублей</w:t>
            </w:r>
          </w:p>
        </w:tc>
      </w:tr>
    </w:tbl>
    <w:p w14:paraId="13D59A69" w14:textId="77777777" w:rsidR="00A36FF1" w:rsidRDefault="00A36FF1" w:rsidP="00A36FF1">
      <w:pPr>
        <w:pStyle w:val="a5"/>
        <w:ind w:left="0" w:firstLine="709"/>
      </w:pPr>
    </w:p>
    <w:p w14:paraId="0491637F" w14:textId="49A73F3E" w:rsidR="00A36FF1" w:rsidRPr="001D1281" w:rsidRDefault="00A36FF1" w:rsidP="00A36FF1">
      <w:pPr>
        <w:pStyle w:val="a5"/>
        <w:ind w:left="0" w:firstLine="709"/>
      </w:pPr>
      <w:r>
        <w:t xml:space="preserve">Полное наименование данного клапана для нашей системы АСТА Р11-15-4-Л-СТ-16-01-150-Ф. То есть это управляющий клапан с </w:t>
      </w:r>
      <w:r>
        <w:rPr>
          <w:lang w:val="en-US"/>
        </w:rPr>
        <w:t>Dy</w:t>
      </w:r>
      <w:r w:rsidRPr="00A14BDB">
        <w:t xml:space="preserve">=15 </w:t>
      </w:r>
      <w:r>
        <w:t>мм</w:t>
      </w:r>
      <w:r w:rsidRPr="00A14BDB">
        <w:t xml:space="preserve">, </w:t>
      </w:r>
      <w:proofErr w:type="spellStart"/>
      <w:r>
        <w:rPr>
          <w:lang w:val="en-US"/>
        </w:rPr>
        <w:t>Kvs</w:t>
      </w:r>
      <w:proofErr w:type="spellEnd"/>
      <w:r w:rsidRPr="00A14BDB">
        <w:t>=4</w:t>
      </w:r>
      <w:r>
        <w:t xml:space="preserve"> м</w:t>
      </w:r>
      <w:r>
        <w:rPr>
          <w:vertAlign w:val="superscript"/>
        </w:rPr>
        <w:t>3</w:t>
      </w:r>
      <w:r>
        <w:t>/ч, с линейной регулирующей характеристикой, рабочим давлением до 1,6 МПа, из серого чугуна, максимальной температурой 150</w:t>
      </w:r>
      <w:r>
        <w:rPr>
          <w:vertAlign w:val="superscript"/>
        </w:rPr>
        <w:t>0</w:t>
      </w:r>
      <w:r w:rsidR="00686CC9">
        <w:rPr>
          <w:vertAlign w:val="superscript"/>
        </w:rPr>
        <w:t xml:space="preserve"> </w:t>
      </w:r>
      <w:r>
        <w:t>С и фланцевым присоединением.</w:t>
      </w:r>
    </w:p>
    <w:p w14:paraId="58A2BF33" w14:textId="5CF08FF2" w:rsidR="00A36FF1" w:rsidRDefault="00A36FF1" w:rsidP="00A36FF1">
      <w:pPr>
        <w:pStyle w:val="a5"/>
        <w:ind w:left="0" w:firstLine="709"/>
      </w:pPr>
      <w:r>
        <w:t xml:space="preserve">Для этого клапана подходит пневмопривод РА205 </w:t>
      </w:r>
      <w:r>
        <w:rPr>
          <w:lang w:val="en-US"/>
        </w:rPr>
        <w:t>RA</w:t>
      </w:r>
      <w:r w:rsidRPr="00A14BDB">
        <w:t xml:space="preserve"> (</w:t>
      </w:r>
      <w:r>
        <w:t xml:space="preserve">нормально закрытый). Его цена 16000 рублей. А также необходим позиционер для регулирования. Подойдет универсальный </w:t>
      </w:r>
      <w:proofErr w:type="gramStart"/>
      <w:r>
        <w:t>электро-пневматический</w:t>
      </w:r>
      <w:proofErr w:type="gramEnd"/>
      <w:r>
        <w:t xml:space="preserve"> позиционер регулирующего клапана </w:t>
      </w:r>
      <w:r>
        <w:rPr>
          <w:lang w:val="en-US"/>
        </w:rPr>
        <w:t>POWERFLOW</w:t>
      </w:r>
      <w:r w:rsidRPr="00B9254E">
        <w:t xml:space="preserve"> </w:t>
      </w:r>
      <w:r>
        <w:t xml:space="preserve">1500. Входной сигнал 4-20 мА, температура окружающей среды от 0 до +55 </w:t>
      </w:r>
      <w:r>
        <w:rPr>
          <w:vertAlign w:val="superscript"/>
        </w:rPr>
        <w:t>0</w:t>
      </w:r>
      <w:r>
        <w:t>С, управляющее давление 0,5-0,7 Мпа, выходной сигнал 4-20 мА. Его цена составляет 40000 рублей. Цена за весь необходимый комплект 55000+16000+40000=111000 рублей.</w:t>
      </w:r>
    </w:p>
    <w:p w14:paraId="6A6102CE" w14:textId="5BCBB9BD" w:rsidR="00A36FF1" w:rsidRPr="00AE4419" w:rsidRDefault="00D56C8A" w:rsidP="00D56C8A">
      <w:pPr>
        <w:pStyle w:val="a5"/>
        <w:ind w:left="0" w:firstLine="709"/>
        <w:rPr>
          <w:i/>
          <w:iCs/>
          <w:lang w:val="en-US"/>
        </w:rPr>
      </w:pPr>
      <w:proofErr w:type="gramStart"/>
      <w:r w:rsidRPr="00AD0401">
        <w:rPr>
          <w:i/>
          <w:iCs/>
        </w:rPr>
        <w:t>К</w:t>
      </w:r>
      <w:r w:rsidR="00A36FF1" w:rsidRPr="00AD0401">
        <w:rPr>
          <w:i/>
          <w:iCs/>
        </w:rPr>
        <w:t>лапан</w:t>
      </w:r>
      <w:proofErr w:type="gramEnd"/>
      <w:r w:rsidR="00A36FF1" w:rsidRPr="00AD0401">
        <w:rPr>
          <w:i/>
          <w:iCs/>
        </w:rPr>
        <w:t xml:space="preserve"> регулирующий пневматический 8402</w:t>
      </w:r>
      <w:r w:rsidR="00AE4419">
        <w:rPr>
          <w:i/>
          <w:iCs/>
          <w:lang w:val="en-US"/>
        </w:rPr>
        <w:t>.</w:t>
      </w:r>
    </w:p>
    <w:p w14:paraId="26B581BD" w14:textId="77777777" w:rsidR="00A36FF1" w:rsidRDefault="00A36FF1" w:rsidP="00A36FF1">
      <w:pPr>
        <w:pStyle w:val="a5"/>
        <w:ind w:left="0" w:firstLine="709"/>
        <w:jc w:val="center"/>
        <w:rPr>
          <w:b/>
          <w:bCs/>
        </w:rPr>
      </w:pPr>
      <w:r w:rsidRPr="009D2A03">
        <w:rPr>
          <w:b/>
          <w:bCs/>
          <w:noProof/>
          <w:lang w:eastAsia="ru-RU"/>
        </w:rPr>
        <w:lastRenderedPageBreak/>
        <w:drawing>
          <wp:inline distT="0" distB="0" distL="0" distR="0" wp14:anchorId="5F739A68" wp14:editId="76CC6D3E">
            <wp:extent cx="2754630" cy="2786202"/>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67733" cy="2799455"/>
                    </a:xfrm>
                    <a:prstGeom prst="rect">
                      <a:avLst/>
                    </a:prstGeom>
                  </pic:spPr>
                </pic:pic>
              </a:graphicData>
            </a:graphic>
          </wp:inline>
        </w:drawing>
      </w:r>
    </w:p>
    <w:p w14:paraId="1C3EEE87" w14:textId="543504B2" w:rsidR="00A36FF1" w:rsidRPr="009D2A03" w:rsidRDefault="00D56C8A" w:rsidP="00A36FF1">
      <w:pPr>
        <w:pStyle w:val="a5"/>
        <w:ind w:left="0" w:firstLine="709"/>
        <w:jc w:val="center"/>
      </w:pPr>
      <w:r>
        <w:t xml:space="preserve">Рисунок </w:t>
      </w:r>
      <w:r w:rsidR="00686CC9">
        <w:t>2.</w:t>
      </w:r>
      <w:r w:rsidR="005C07CF">
        <w:t>19</w:t>
      </w:r>
      <w:r>
        <w:t xml:space="preserve"> – </w:t>
      </w:r>
      <w:r w:rsidR="00A36FF1" w:rsidRPr="009D2A03">
        <w:t>Клапан регулирующий пневматический 8402</w:t>
      </w:r>
    </w:p>
    <w:p w14:paraId="355173BB" w14:textId="77777777" w:rsidR="00A36FF1" w:rsidRDefault="00A36FF1" w:rsidP="00A36FF1">
      <w:pPr>
        <w:pStyle w:val="a5"/>
        <w:ind w:left="0" w:firstLine="709"/>
        <w:jc w:val="center"/>
        <w:rPr>
          <w:b/>
          <w:bCs/>
        </w:rPr>
      </w:pPr>
    </w:p>
    <w:p w14:paraId="10D199BD" w14:textId="13C5517B" w:rsidR="00A36FF1" w:rsidRPr="009D2A03" w:rsidRDefault="00A36FF1" w:rsidP="00A36FF1">
      <w:pPr>
        <w:pStyle w:val="a5"/>
        <w:ind w:left="0" w:firstLine="709"/>
      </w:pPr>
      <w:proofErr w:type="gramStart"/>
      <w:r w:rsidRPr="009D2A03">
        <w:t>Клапаны</w:t>
      </w:r>
      <w:proofErr w:type="gramEnd"/>
      <w:r w:rsidRPr="009D2A03">
        <w:t xml:space="preserve"> регулирующие пневматические 8402</w:t>
      </w:r>
      <w:r w:rsidR="00686CC9">
        <w:t xml:space="preserve"> – </w:t>
      </w:r>
      <w:r w:rsidR="005B32BB" w:rsidRPr="009D2A03">
        <w:t>это</w:t>
      </w:r>
      <w:r w:rsidRPr="009D2A03">
        <w:t xml:space="preserve"> специальные клапаны с пневмоприводом, укомплектованные универсальным пневматическим позиционером POWERFLOW 1500</w:t>
      </w:r>
      <w:r w:rsidR="00782238" w:rsidRPr="00782238">
        <w:t xml:space="preserve"> [</w:t>
      </w:r>
      <w:r w:rsidR="00686CC9">
        <w:rPr>
          <w:lang w:val="en-US"/>
        </w:rPr>
        <w:fldChar w:fldCharType="begin"/>
      </w:r>
      <w:r w:rsidR="00686CC9">
        <w:instrText xml:space="preserve"> REF _Ref91174412 \r \h </w:instrText>
      </w:r>
      <w:r w:rsidR="00686CC9">
        <w:rPr>
          <w:lang w:val="en-US"/>
        </w:rPr>
      </w:r>
      <w:r w:rsidR="00686CC9">
        <w:rPr>
          <w:lang w:val="en-US"/>
        </w:rPr>
        <w:fldChar w:fldCharType="separate"/>
      </w:r>
      <w:r w:rsidR="00686CC9">
        <w:t>24</w:t>
      </w:r>
      <w:r w:rsidR="00686CC9">
        <w:rPr>
          <w:lang w:val="en-US"/>
        </w:rPr>
        <w:fldChar w:fldCharType="end"/>
      </w:r>
      <w:r w:rsidR="00782238" w:rsidRPr="00782238">
        <w:t>]</w:t>
      </w:r>
      <w:r w:rsidRPr="009D2A03">
        <w:t>.</w:t>
      </w:r>
    </w:p>
    <w:p w14:paraId="0F69E308" w14:textId="13D3A63E" w:rsidR="00486EA7" w:rsidRDefault="00A36FF1" w:rsidP="00F36265">
      <w:pPr>
        <w:pStyle w:val="a5"/>
        <w:ind w:left="0" w:firstLine="709"/>
      </w:pPr>
      <w:r w:rsidRPr="009D2A03">
        <w:t>Клапаны регулирующие пневматические 8402 предназначены для регулирования потока жидких и газообразных сред, прежде всего, таких как пар (до +175°</w:t>
      </w:r>
      <w:r w:rsidR="003F28B3">
        <w:t xml:space="preserve"> С</w:t>
      </w:r>
      <w:r w:rsidRPr="009D2A03">
        <w:t xml:space="preserve">), вода, масло, воздух, </w:t>
      </w:r>
      <w:r>
        <w:t>нейтральные газы.</w:t>
      </w:r>
    </w:p>
    <w:p w14:paraId="399D41BC" w14:textId="77777777" w:rsidR="00686CC9" w:rsidRPr="00F36265" w:rsidRDefault="00686CC9" w:rsidP="00F36265">
      <w:pPr>
        <w:pStyle w:val="a5"/>
        <w:ind w:left="0" w:firstLine="709"/>
        <w:rPr>
          <w:b/>
          <w:bCs/>
        </w:rPr>
      </w:pPr>
    </w:p>
    <w:p w14:paraId="2A6EB35C" w14:textId="5C121051" w:rsidR="00A36FF1" w:rsidRDefault="00A36FF1" w:rsidP="00322766">
      <w:r>
        <w:t>Таблица</w:t>
      </w:r>
      <w:r w:rsidR="00D56C8A">
        <w:t xml:space="preserve"> </w:t>
      </w:r>
      <w:r w:rsidR="00686CC9">
        <w:t>2.</w:t>
      </w:r>
      <w:r w:rsidR="00D56C8A">
        <w:t>11</w:t>
      </w:r>
      <w:r>
        <w:t xml:space="preserve"> – Общие характеристики клапана 8402</w:t>
      </w:r>
    </w:p>
    <w:tbl>
      <w:tblPr>
        <w:tblStyle w:val="ac"/>
        <w:tblW w:w="0" w:type="auto"/>
        <w:tblInd w:w="-5" w:type="dxa"/>
        <w:tblLook w:val="04A0" w:firstRow="1" w:lastRow="0" w:firstColumn="1" w:lastColumn="0" w:noHBand="0" w:noVBand="1"/>
      </w:tblPr>
      <w:tblGrid>
        <w:gridCol w:w="4395"/>
        <w:gridCol w:w="4955"/>
      </w:tblGrid>
      <w:tr w:rsidR="00A36FF1" w14:paraId="50FF48AA" w14:textId="77777777" w:rsidTr="00D56C8A">
        <w:tc>
          <w:tcPr>
            <w:tcW w:w="4395" w:type="dxa"/>
          </w:tcPr>
          <w:p w14:paraId="73E3AA2F" w14:textId="77777777" w:rsidR="00A36FF1" w:rsidRPr="00D56C8A" w:rsidRDefault="00A36FF1" w:rsidP="00272F3D">
            <w:pPr>
              <w:pStyle w:val="a5"/>
              <w:spacing w:line="240" w:lineRule="auto"/>
              <w:ind w:left="0"/>
              <w:rPr>
                <w:sz w:val="24"/>
                <w:szCs w:val="20"/>
              </w:rPr>
            </w:pPr>
            <w:r w:rsidRPr="00D56C8A">
              <w:rPr>
                <w:sz w:val="24"/>
                <w:szCs w:val="20"/>
              </w:rPr>
              <w:t>Допустимая температура окружающей среды</w:t>
            </w:r>
          </w:p>
        </w:tc>
        <w:tc>
          <w:tcPr>
            <w:tcW w:w="4955" w:type="dxa"/>
          </w:tcPr>
          <w:p w14:paraId="0004BE25" w14:textId="77777777" w:rsidR="00A36FF1" w:rsidRPr="00D56C8A" w:rsidRDefault="00A36FF1" w:rsidP="00272F3D">
            <w:pPr>
              <w:pStyle w:val="a5"/>
              <w:spacing w:line="240" w:lineRule="auto"/>
              <w:ind w:left="0"/>
              <w:rPr>
                <w:sz w:val="24"/>
                <w:szCs w:val="20"/>
              </w:rPr>
            </w:pPr>
            <w:r w:rsidRPr="00D56C8A">
              <w:rPr>
                <w:sz w:val="24"/>
                <w:szCs w:val="20"/>
              </w:rPr>
              <w:t xml:space="preserve">-20…+60 </w:t>
            </w:r>
            <w:r w:rsidRPr="00D56C8A">
              <w:rPr>
                <w:sz w:val="24"/>
                <w:szCs w:val="20"/>
                <w:vertAlign w:val="superscript"/>
              </w:rPr>
              <w:t>0</w:t>
            </w:r>
            <w:r w:rsidRPr="00D56C8A">
              <w:rPr>
                <w:sz w:val="24"/>
                <w:szCs w:val="20"/>
              </w:rPr>
              <w:t>С</w:t>
            </w:r>
          </w:p>
        </w:tc>
      </w:tr>
      <w:tr w:rsidR="00A36FF1" w14:paraId="51AD9E67" w14:textId="77777777" w:rsidTr="00D56C8A">
        <w:tc>
          <w:tcPr>
            <w:tcW w:w="4395" w:type="dxa"/>
          </w:tcPr>
          <w:p w14:paraId="6C937693" w14:textId="77777777" w:rsidR="00A36FF1" w:rsidRPr="00D56C8A" w:rsidRDefault="00A36FF1" w:rsidP="00272F3D">
            <w:pPr>
              <w:pStyle w:val="a5"/>
              <w:ind w:left="0"/>
              <w:rPr>
                <w:sz w:val="24"/>
                <w:szCs w:val="20"/>
              </w:rPr>
            </w:pPr>
            <w:r w:rsidRPr="00D56C8A">
              <w:rPr>
                <w:sz w:val="24"/>
                <w:szCs w:val="20"/>
              </w:rPr>
              <w:t>Допустимая температура рабочей среды</w:t>
            </w:r>
          </w:p>
        </w:tc>
        <w:tc>
          <w:tcPr>
            <w:tcW w:w="4955" w:type="dxa"/>
          </w:tcPr>
          <w:p w14:paraId="7038E4C7" w14:textId="77777777" w:rsidR="00A36FF1" w:rsidRPr="00D56C8A" w:rsidRDefault="00A36FF1" w:rsidP="00272F3D">
            <w:pPr>
              <w:pStyle w:val="a5"/>
              <w:ind w:left="0"/>
              <w:rPr>
                <w:sz w:val="24"/>
                <w:szCs w:val="20"/>
              </w:rPr>
            </w:pPr>
            <w:r w:rsidRPr="00D56C8A">
              <w:rPr>
                <w:sz w:val="24"/>
                <w:szCs w:val="20"/>
              </w:rPr>
              <w:t xml:space="preserve">-10…+175 </w:t>
            </w:r>
            <w:r w:rsidRPr="00D56C8A">
              <w:rPr>
                <w:sz w:val="24"/>
                <w:szCs w:val="20"/>
                <w:vertAlign w:val="superscript"/>
              </w:rPr>
              <w:t>0</w:t>
            </w:r>
            <w:r w:rsidRPr="00D56C8A">
              <w:rPr>
                <w:sz w:val="24"/>
                <w:szCs w:val="20"/>
              </w:rPr>
              <w:t>С</w:t>
            </w:r>
          </w:p>
        </w:tc>
      </w:tr>
      <w:tr w:rsidR="00A36FF1" w14:paraId="51664812" w14:textId="77777777" w:rsidTr="00D56C8A">
        <w:tc>
          <w:tcPr>
            <w:tcW w:w="4395" w:type="dxa"/>
          </w:tcPr>
          <w:p w14:paraId="0CA2B5DB" w14:textId="77777777" w:rsidR="00A36FF1" w:rsidRPr="00D56C8A" w:rsidRDefault="00A36FF1" w:rsidP="00272F3D">
            <w:pPr>
              <w:pStyle w:val="a5"/>
              <w:ind w:left="0"/>
              <w:rPr>
                <w:sz w:val="24"/>
                <w:szCs w:val="20"/>
              </w:rPr>
            </w:pPr>
            <w:r w:rsidRPr="00D56C8A">
              <w:rPr>
                <w:sz w:val="24"/>
                <w:szCs w:val="20"/>
              </w:rPr>
              <w:t>Давление рабочей среды</w:t>
            </w:r>
          </w:p>
        </w:tc>
        <w:tc>
          <w:tcPr>
            <w:tcW w:w="4955" w:type="dxa"/>
          </w:tcPr>
          <w:p w14:paraId="59273D44" w14:textId="77777777" w:rsidR="00A36FF1" w:rsidRPr="00D56C8A" w:rsidRDefault="00A36FF1" w:rsidP="00272F3D">
            <w:pPr>
              <w:pStyle w:val="a5"/>
              <w:ind w:left="0"/>
              <w:rPr>
                <w:sz w:val="24"/>
                <w:szCs w:val="20"/>
              </w:rPr>
            </w:pPr>
            <w:r w:rsidRPr="00D56C8A">
              <w:rPr>
                <w:sz w:val="24"/>
                <w:szCs w:val="20"/>
              </w:rPr>
              <w:t>0…1,6 МПа</w:t>
            </w:r>
          </w:p>
        </w:tc>
      </w:tr>
      <w:tr w:rsidR="00A36FF1" w14:paraId="4CAFACDF" w14:textId="77777777" w:rsidTr="00D56C8A">
        <w:tc>
          <w:tcPr>
            <w:tcW w:w="4395" w:type="dxa"/>
          </w:tcPr>
          <w:p w14:paraId="5BE7C9BB" w14:textId="77777777" w:rsidR="00A36FF1" w:rsidRPr="00D56C8A" w:rsidRDefault="00A36FF1" w:rsidP="00272F3D">
            <w:pPr>
              <w:pStyle w:val="a5"/>
              <w:ind w:left="0"/>
              <w:rPr>
                <w:sz w:val="24"/>
                <w:szCs w:val="20"/>
              </w:rPr>
            </w:pPr>
            <w:r w:rsidRPr="00D56C8A">
              <w:rPr>
                <w:sz w:val="24"/>
                <w:szCs w:val="20"/>
              </w:rPr>
              <w:t>Рабочее давление управления</w:t>
            </w:r>
          </w:p>
        </w:tc>
        <w:tc>
          <w:tcPr>
            <w:tcW w:w="4955" w:type="dxa"/>
          </w:tcPr>
          <w:p w14:paraId="6632FA0D" w14:textId="77777777" w:rsidR="00A36FF1" w:rsidRPr="00D56C8A" w:rsidRDefault="00A36FF1" w:rsidP="00272F3D">
            <w:pPr>
              <w:pStyle w:val="a5"/>
              <w:ind w:left="0"/>
              <w:rPr>
                <w:sz w:val="24"/>
                <w:szCs w:val="20"/>
              </w:rPr>
            </w:pPr>
            <w:r w:rsidRPr="00D56C8A">
              <w:rPr>
                <w:sz w:val="24"/>
                <w:szCs w:val="20"/>
              </w:rPr>
              <w:t>0,5…0,8 МПа</w:t>
            </w:r>
          </w:p>
        </w:tc>
      </w:tr>
      <w:tr w:rsidR="00227D1C" w14:paraId="531D186E" w14:textId="77777777" w:rsidTr="00D56C8A">
        <w:tc>
          <w:tcPr>
            <w:tcW w:w="4395" w:type="dxa"/>
          </w:tcPr>
          <w:p w14:paraId="14B1F825" w14:textId="72AB4BEA" w:rsidR="00227D1C" w:rsidRPr="00D56C8A" w:rsidRDefault="00227D1C" w:rsidP="00227D1C">
            <w:pPr>
              <w:pStyle w:val="a5"/>
              <w:ind w:left="0"/>
              <w:rPr>
                <w:sz w:val="24"/>
                <w:szCs w:val="20"/>
              </w:rPr>
            </w:pPr>
            <w:r>
              <w:rPr>
                <w:sz w:val="24"/>
                <w:szCs w:val="20"/>
              </w:rPr>
              <w:t>Установка заданного значения</w:t>
            </w:r>
          </w:p>
        </w:tc>
        <w:tc>
          <w:tcPr>
            <w:tcW w:w="4955" w:type="dxa"/>
          </w:tcPr>
          <w:p w14:paraId="0A895F63" w14:textId="308C4951" w:rsidR="00227D1C" w:rsidRPr="00D56C8A" w:rsidRDefault="00227D1C" w:rsidP="00227D1C">
            <w:pPr>
              <w:pStyle w:val="a5"/>
              <w:ind w:left="0"/>
              <w:rPr>
                <w:sz w:val="24"/>
                <w:szCs w:val="20"/>
              </w:rPr>
            </w:pPr>
            <w:r>
              <w:rPr>
                <w:sz w:val="24"/>
                <w:szCs w:val="20"/>
              </w:rPr>
              <w:t>4-20 мА</w:t>
            </w:r>
          </w:p>
        </w:tc>
      </w:tr>
      <w:tr w:rsidR="00A36FF1" w14:paraId="701BAB23" w14:textId="77777777" w:rsidTr="00F36265">
        <w:tc>
          <w:tcPr>
            <w:tcW w:w="4395" w:type="dxa"/>
            <w:tcBorders>
              <w:bottom w:val="single" w:sz="4" w:space="0" w:color="auto"/>
            </w:tcBorders>
          </w:tcPr>
          <w:p w14:paraId="0A87D349" w14:textId="77777777" w:rsidR="00A36FF1" w:rsidRPr="00D56C8A" w:rsidRDefault="00A36FF1" w:rsidP="00272F3D">
            <w:pPr>
              <w:pStyle w:val="a5"/>
              <w:ind w:left="0"/>
              <w:rPr>
                <w:sz w:val="24"/>
                <w:szCs w:val="20"/>
              </w:rPr>
            </w:pPr>
            <w:r w:rsidRPr="00D56C8A">
              <w:rPr>
                <w:sz w:val="24"/>
                <w:szCs w:val="20"/>
              </w:rPr>
              <w:t>Тип среды</w:t>
            </w:r>
          </w:p>
        </w:tc>
        <w:tc>
          <w:tcPr>
            <w:tcW w:w="4955" w:type="dxa"/>
            <w:tcBorders>
              <w:bottom w:val="single" w:sz="4" w:space="0" w:color="auto"/>
            </w:tcBorders>
          </w:tcPr>
          <w:p w14:paraId="17C15D0E" w14:textId="77777777" w:rsidR="00A36FF1" w:rsidRPr="00D56C8A" w:rsidRDefault="00A36FF1" w:rsidP="00272F3D">
            <w:pPr>
              <w:pStyle w:val="a5"/>
              <w:ind w:left="0"/>
              <w:rPr>
                <w:sz w:val="24"/>
                <w:szCs w:val="20"/>
              </w:rPr>
            </w:pPr>
            <w:r w:rsidRPr="00D56C8A">
              <w:rPr>
                <w:sz w:val="24"/>
                <w:szCs w:val="20"/>
              </w:rPr>
              <w:t>Воздух, нейтральные газы, пар, вода, масло</w:t>
            </w:r>
          </w:p>
        </w:tc>
      </w:tr>
      <w:tr w:rsidR="00A36FF1" w14:paraId="03BFCEBD" w14:textId="77777777" w:rsidTr="00F36265">
        <w:tc>
          <w:tcPr>
            <w:tcW w:w="4395" w:type="dxa"/>
            <w:tcBorders>
              <w:top w:val="single" w:sz="4" w:space="0" w:color="auto"/>
              <w:left w:val="single" w:sz="4" w:space="0" w:color="auto"/>
              <w:bottom w:val="single" w:sz="4" w:space="0" w:color="auto"/>
              <w:right w:val="single" w:sz="4" w:space="0" w:color="auto"/>
            </w:tcBorders>
          </w:tcPr>
          <w:p w14:paraId="0B885730" w14:textId="77777777" w:rsidR="00A36FF1" w:rsidRPr="00D56C8A" w:rsidRDefault="00A36FF1" w:rsidP="00272F3D">
            <w:pPr>
              <w:pStyle w:val="a5"/>
              <w:ind w:left="0"/>
              <w:rPr>
                <w:sz w:val="24"/>
                <w:szCs w:val="20"/>
              </w:rPr>
            </w:pPr>
            <w:r w:rsidRPr="00D56C8A">
              <w:rPr>
                <w:sz w:val="24"/>
                <w:szCs w:val="20"/>
              </w:rPr>
              <w:t>Цена</w:t>
            </w:r>
          </w:p>
        </w:tc>
        <w:tc>
          <w:tcPr>
            <w:tcW w:w="4955" w:type="dxa"/>
            <w:tcBorders>
              <w:top w:val="single" w:sz="4" w:space="0" w:color="auto"/>
              <w:left w:val="single" w:sz="4" w:space="0" w:color="auto"/>
              <w:bottom w:val="single" w:sz="4" w:space="0" w:color="auto"/>
              <w:right w:val="single" w:sz="4" w:space="0" w:color="auto"/>
            </w:tcBorders>
          </w:tcPr>
          <w:p w14:paraId="08857AAC" w14:textId="77777777" w:rsidR="00A36FF1" w:rsidRPr="00D56C8A" w:rsidRDefault="00A36FF1" w:rsidP="00272F3D">
            <w:pPr>
              <w:pStyle w:val="a5"/>
              <w:ind w:left="0"/>
              <w:rPr>
                <w:sz w:val="24"/>
                <w:szCs w:val="20"/>
              </w:rPr>
            </w:pPr>
            <w:r w:rsidRPr="00D56C8A">
              <w:rPr>
                <w:sz w:val="24"/>
                <w:szCs w:val="20"/>
              </w:rPr>
              <w:t>55200 рублей</w:t>
            </w:r>
          </w:p>
        </w:tc>
      </w:tr>
    </w:tbl>
    <w:p w14:paraId="706AC940" w14:textId="77777777" w:rsidR="00A36FF1" w:rsidRDefault="00A36FF1" w:rsidP="00A36FF1">
      <w:pPr>
        <w:pStyle w:val="a5"/>
        <w:tabs>
          <w:tab w:val="left" w:pos="1134"/>
        </w:tabs>
        <w:ind w:left="709"/>
      </w:pPr>
    </w:p>
    <w:p w14:paraId="52AFD9E0" w14:textId="07BBFC10" w:rsidR="00686CC9" w:rsidRDefault="00686CC9" w:rsidP="00A36FF1">
      <w:pPr>
        <w:pStyle w:val="a5"/>
        <w:ind w:left="0" w:firstLine="709"/>
      </w:pPr>
      <w:r>
        <w:t xml:space="preserve">После проведения обзора трех </w:t>
      </w:r>
      <w:proofErr w:type="spellStart"/>
      <w:r>
        <w:t>пневмоклапанов</w:t>
      </w:r>
      <w:proofErr w:type="spellEnd"/>
      <w:r>
        <w:t xml:space="preserve"> составим общую сводную таблицу.</w:t>
      </w:r>
    </w:p>
    <w:p w14:paraId="51C1B420" w14:textId="77777777" w:rsidR="00832C70" w:rsidRDefault="00832C70" w:rsidP="00A36FF1">
      <w:pPr>
        <w:pStyle w:val="a5"/>
        <w:ind w:left="0" w:firstLine="709"/>
      </w:pPr>
    </w:p>
    <w:p w14:paraId="25975F11" w14:textId="7780153F" w:rsidR="00686CC9" w:rsidRDefault="00832C70" w:rsidP="00832C70">
      <w:r>
        <w:lastRenderedPageBreak/>
        <w:t xml:space="preserve">Таблица 2.12 – Сводная таблица с </w:t>
      </w:r>
      <w:proofErr w:type="spellStart"/>
      <w:r>
        <w:t>пневмоклапанами</w:t>
      </w:r>
      <w:proofErr w:type="spellEnd"/>
    </w:p>
    <w:tbl>
      <w:tblPr>
        <w:tblW w:w="9204" w:type="dxa"/>
        <w:tblCellMar>
          <w:left w:w="0" w:type="dxa"/>
          <w:right w:w="0" w:type="dxa"/>
        </w:tblCellMar>
        <w:tblLook w:val="04A0" w:firstRow="1" w:lastRow="0" w:firstColumn="1" w:lastColumn="0" w:noHBand="0" w:noVBand="1"/>
      </w:tblPr>
      <w:tblGrid>
        <w:gridCol w:w="2825"/>
        <w:gridCol w:w="2127"/>
        <w:gridCol w:w="2126"/>
        <w:gridCol w:w="2126"/>
      </w:tblGrid>
      <w:tr w:rsidR="00832C70" w:rsidRPr="00686CC9" w14:paraId="77E7E3B2" w14:textId="77777777" w:rsidTr="00832C70">
        <w:tc>
          <w:tcPr>
            <w:tcW w:w="2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D72D70F" w14:textId="251BDD5C" w:rsidR="00832C70" w:rsidRPr="00686CC9" w:rsidRDefault="00832C70" w:rsidP="00686CC9">
            <w:pPr>
              <w:rPr>
                <w:sz w:val="24"/>
                <w:szCs w:val="20"/>
              </w:rPr>
            </w:pPr>
            <w:r>
              <w:rPr>
                <w:sz w:val="24"/>
                <w:szCs w:val="20"/>
              </w:rPr>
              <w:t>Характеристики</w:t>
            </w:r>
            <w:r>
              <w:rPr>
                <w:sz w:val="24"/>
                <w:szCs w:val="20"/>
                <w:lang w:val="en-US"/>
              </w:rPr>
              <w:t>\</w:t>
            </w:r>
            <w:r>
              <w:rPr>
                <w:sz w:val="24"/>
                <w:szCs w:val="20"/>
              </w:rPr>
              <w:t>датчики</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9B13B2E" w14:textId="45767E29" w:rsidR="00832C70" w:rsidRPr="00686CC9" w:rsidRDefault="00832C70" w:rsidP="00832C70">
            <w:pPr>
              <w:jc w:val="center"/>
              <w:rPr>
                <w:sz w:val="24"/>
                <w:szCs w:val="20"/>
              </w:rPr>
            </w:pPr>
            <w:r w:rsidRPr="00832C70">
              <w:rPr>
                <w:sz w:val="24"/>
                <w:szCs w:val="20"/>
              </w:rPr>
              <w:t>8802-GD-L</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F3840A8" w14:textId="54E473E6" w:rsidR="00832C70" w:rsidRPr="00686CC9" w:rsidRDefault="00832C70" w:rsidP="00832C70">
            <w:pPr>
              <w:jc w:val="center"/>
              <w:rPr>
                <w:sz w:val="24"/>
                <w:szCs w:val="20"/>
              </w:rPr>
            </w:pPr>
            <w:r>
              <w:rPr>
                <w:sz w:val="24"/>
                <w:szCs w:val="20"/>
              </w:rPr>
              <w:t>АСТА Р11</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C154AEB" w14:textId="7B84DC4A" w:rsidR="00832C70" w:rsidRPr="00832C70" w:rsidRDefault="00832C70" w:rsidP="00832C70">
            <w:pPr>
              <w:jc w:val="center"/>
              <w:rPr>
                <w:sz w:val="24"/>
                <w:szCs w:val="20"/>
              </w:rPr>
            </w:pPr>
            <w:r>
              <w:rPr>
                <w:sz w:val="24"/>
                <w:szCs w:val="20"/>
              </w:rPr>
              <w:t>8402</w:t>
            </w:r>
          </w:p>
        </w:tc>
      </w:tr>
      <w:tr w:rsidR="00686CC9" w:rsidRPr="00686CC9" w14:paraId="4C019ED2" w14:textId="77777777" w:rsidTr="00832C70">
        <w:tc>
          <w:tcPr>
            <w:tcW w:w="2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A7A876" w14:textId="77777777" w:rsidR="00686CC9" w:rsidRPr="00686CC9" w:rsidRDefault="00686CC9" w:rsidP="00686CC9">
            <w:pPr>
              <w:rPr>
                <w:sz w:val="24"/>
                <w:szCs w:val="20"/>
              </w:rPr>
            </w:pPr>
            <w:r w:rsidRPr="00686CC9">
              <w:rPr>
                <w:sz w:val="24"/>
                <w:szCs w:val="20"/>
              </w:rPr>
              <w:t>Допустимая температура окружающей среды</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F68DA3" w14:textId="77777777" w:rsidR="00686CC9" w:rsidRPr="00686CC9" w:rsidRDefault="00686CC9" w:rsidP="00832C70">
            <w:pPr>
              <w:jc w:val="center"/>
              <w:rPr>
                <w:sz w:val="24"/>
                <w:szCs w:val="20"/>
              </w:rPr>
            </w:pPr>
            <w:r w:rsidRPr="00686CC9">
              <w:rPr>
                <w:sz w:val="24"/>
                <w:szCs w:val="20"/>
              </w:rPr>
              <w:t xml:space="preserve">0…+55 </w:t>
            </w:r>
            <w:r w:rsidRPr="00686CC9">
              <w:rPr>
                <w:sz w:val="24"/>
                <w:szCs w:val="20"/>
                <w:vertAlign w:val="superscript"/>
              </w:rPr>
              <w:t>0</w:t>
            </w:r>
            <w:r w:rsidRPr="00686CC9">
              <w:rPr>
                <w:sz w:val="24"/>
                <w:szCs w:val="20"/>
              </w:rPr>
              <w:t>С</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A466BA" w14:textId="77777777" w:rsidR="00686CC9" w:rsidRPr="00686CC9" w:rsidRDefault="00686CC9" w:rsidP="00832C70">
            <w:pPr>
              <w:jc w:val="center"/>
              <w:rPr>
                <w:sz w:val="24"/>
                <w:szCs w:val="20"/>
              </w:rPr>
            </w:pPr>
            <w:r w:rsidRPr="00686CC9">
              <w:rPr>
                <w:sz w:val="24"/>
                <w:szCs w:val="20"/>
              </w:rPr>
              <w:t xml:space="preserve">-20…+60 </w:t>
            </w:r>
            <w:r w:rsidRPr="00686CC9">
              <w:rPr>
                <w:sz w:val="24"/>
                <w:szCs w:val="20"/>
                <w:vertAlign w:val="superscript"/>
              </w:rPr>
              <w:t>0</w:t>
            </w:r>
            <w:r w:rsidRPr="00686CC9">
              <w:rPr>
                <w:sz w:val="24"/>
                <w:szCs w:val="20"/>
              </w:rPr>
              <w:t>С</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05D679" w14:textId="77777777" w:rsidR="00686CC9" w:rsidRPr="00832C70" w:rsidRDefault="00686CC9" w:rsidP="00832C70">
            <w:pPr>
              <w:jc w:val="center"/>
              <w:rPr>
                <w:sz w:val="24"/>
                <w:szCs w:val="20"/>
              </w:rPr>
            </w:pPr>
            <w:r w:rsidRPr="00832C70">
              <w:rPr>
                <w:sz w:val="24"/>
                <w:szCs w:val="20"/>
              </w:rPr>
              <w:t xml:space="preserve">-20…+60 </w:t>
            </w:r>
            <w:r w:rsidRPr="00832C70">
              <w:rPr>
                <w:sz w:val="24"/>
                <w:szCs w:val="20"/>
                <w:vertAlign w:val="superscript"/>
              </w:rPr>
              <w:t>0</w:t>
            </w:r>
            <w:r w:rsidRPr="00832C70">
              <w:rPr>
                <w:sz w:val="24"/>
                <w:szCs w:val="20"/>
              </w:rPr>
              <w:t>С</w:t>
            </w:r>
          </w:p>
        </w:tc>
      </w:tr>
      <w:tr w:rsidR="00686CC9" w:rsidRPr="00686CC9" w14:paraId="32871A70" w14:textId="77777777" w:rsidTr="00832C70">
        <w:tc>
          <w:tcPr>
            <w:tcW w:w="2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536C756" w14:textId="77777777" w:rsidR="00686CC9" w:rsidRPr="00686CC9" w:rsidRDefault="00686CC9" w:rsidP="00686CC9">
            <w:pPr>
              <w:rPr>
                <w:sz w:val="24"/>
                <w:szCs w:val="20"/>
              </w:rPr>
            </w:pPr>
            <w:r w:rsidRPr="00686CC9">
              <w:rPr>
                <w:sz w:val="24"/>
                <w:szCs w:val="20"/>
              </w:rPr>
              <w:t>Допустимая температура рабочей среды</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8A2168" w14:textId="77777777" w:rsidR="00686CC9" w:rsidRPr="00686CC9" w:rsidRDefault="00686CC9" w:rsidP="00832C70">
            <w:pPr>
              <w:jc w:val="center"/>
              <w:rPr>
                <w:sz w:val="24"/>
                <w:szCs w:val="20"/>
              </w:rPr>
            </w:pPr>
            <w:r w:rsidRPr="00686CC9">
              <w:rPr>
                <w:sz w:val="24"/>
                <w:szCs w:val="20"/>
              </w:rPr>
              <w:t xml:space="preserve">-10…+130 </w:t>
            </w:r>
            <w:r w:rsidRPr="00686CC9">
              <w:rPr>
                <w:sz w:val="24"/>
                <w:szCs w:val="20"/>
                <w:vertAlign w:val="superscript"/>
              </w:rPr>
              <w:t>0</w:t>
            </w:r>
            <w:r w:rsidRPr="00686CC9">
              <w:rPr>
                <w:sz w:val="24"/>
                <w:szCs w:val="20"/>
              </w:rPr>
              <w:t>С</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3073AA" w14:textId="77777777" w:rsidR="00686CC9" w:rsidRPr="00686CC9" w:rsidRDefault="00686CC9" w:rsidP="00832C70">
            <w:pPr>
              <w:jc w:val="center"/>
              <w:rPr>
                <w:sz w:val="24"/>
                <w:szCs w:val="20"/>
              </w:rPr>
            </w:pPr>
            <w:r w:rsidRPr="00686CC9">
              <w:rPr>
                <w:sz w:val="24"/>
                <w:szCs w:val="20"/>
              </w:rPr>
              <w:t xml:space="preserve">-60…+160 </w:t>
            </w:r>
            <w:r w:rsidRPr="00686CC9">
              <w:rPr>
                <w:sz w:val="24"/>
                <w:szCs w:val="20"/>
                <w:vertAlign w:val="superscript"/>
              </w:rPr>
              <w:t>0</w:t>
            </w:r>
            <w:r w:rsidRPr="00686CC9">
              <w:rPr>
                <w:sz w:val="24"/>
                <w:szCs w:val="20"/>
              </w:rPr>
              <w:t>С</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D21547" w14:textId="77777777" w:rsidR="00686CC9" w:rsidRPr="00832C70" w:rsidRDefault="00686CC9" w:rsidP="00832C70">
            <w:pPr>
              <w:jc w:val="center"/>
              <w:rPr>
                <w:sz w:val="24"/>
                <w:szCs w:val="20"/>
              </w:rPr>
            </w:pPr>
            <w:r w:rsidRPr="00832C70">
              <w:rPr>
                <w:sz w:val="24"/>
                <w:szCs w:val="20"/>
              </w:rPr>
              <w:t xml:space="preserve">-60…+175 </w:t>
            </w:r>
            <w:r w:rsidRPr="00832C70">
              <w:rPr>
                <w:sz w:val="24"/>
                <w:szCs w:val="20"/>
                <w:vertAlign w:val="superscript"/>
              </w:rPr>
              <w:t>0</w:t>
            </w:r>
            <w:r w:rsidRPr="00832C70">
              <w:rPr>
                <w:sz w:val="24"/>
                <w:szCs w:val="20"/>
              </w:rPr>
              <w:t>С</w:t>
            </w:r>
          </w:p>
        </w:tc>
      </w:tr>
      <w:tr w:rsidR="00686CC9" w:rsidRPr="00686CC9" w14:paraId="7CAFA638" w14:textId="77777777" w:rsidTr="00832C70">
        <w:tc>
          <w:tcPr>
            <w:tcW w:w="2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0E05C5" w14:textId="77777777" w:rsidR="00686CC9" w:rsidRPr="00686CC9" w:rsidRDefault="00686CC9" w:rsidP="00686CC9">
            <w:pPr>
              <w:rPr>
                <w:sz w:val="24"/>
                <w:szCs w:val="20"/>
              </w:rPr>
            </w:pPr>
            <w:r w:rsidRPr="00686CC9">
              <w:rPr>
                <w:sz w:val="24"/>
                <w:szCs w:val="20"/>
              </w:rPr>
              <w:t>Давление рабочей среды</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9000A32" w14:textId="77777777" w:rsidR="00686CC9" w:rsidRPr="00686CC9" w:rsidRDefault="00686CC9" w:rsidP="00832C70">
            <w:pPr>
              <w:jc w:val="center"/>
              <w:rPr>
                <w:sz w:val="24"/>
                <w:szCs w:val="20"/>
              </w:rPr>
            </w:pPr>
            <w:r w:rsidRPr="00686CC9">
              <w:rPr>
                <w:sz w:val="24"/>
                <w:szCs w:val="20"/>
              </w:rPr>
              <w:t>0…1,6 МПа</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93D96A" w14:textId="77777777" w:rsidR="00686CC9" w:rsidRPr="00686CC9" w:rsidRDefault="00686CC9" w:rsidP="00832C70">
            <w:pPr>
              <w:jc w:val="center"/>
              <w:rPr>
                <w:sz w:val="24"/>
                <w:szCs w:val="20"/>
              </w:rPr>
            </w:pPr>
            <w:r w:rsidRPr="00686CC9">
              <w:rPr>
                <w:sz w:val="24"/>
                <w:szCs w:val="20"/>
              </w:rPr>
              <w:t>0…1,6 МПа</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008624B" w14:textId="77777777" w:rsidR="00686CC9" w:rsidRPr="00832C70" w:rsidRDefault="00686CC9" w:rsidP="00832C70">
            <w:pPr>
              <w:jc w:val="center"/>
              <w:rPr>
                <w:sz w:val="24"/>
                <w:szCs w:val="20"/>
              </w:rPr>
            </w:pPr>
            <w:r w:rsidRPr="00832C70">
              <w:rPr>
                <w:sz w:val="24"/>
                <w:szCs w:val="20"/>
              </w:rPr>
              <w:t>0…</w:t>
            </w:r>
            <w:r w:rsidRPr="00832C70">
              <w:rPr>
                <w:sz w:val="24"/>
                <w:szCs w:val="20"/>
                <w:lang w:val="en-US"/>
              </w:rPr>
              <w:t>1,6</w:t>
            </w:r>
            <w:r w:rsidRPr="00832C70">
              <w:rPr>
                <w:sz w:val="24"/>
                <w:szCs w:val="20"/>
              </w:rPr>
              <w:t xml:space="preserve"> МПа</w:t>
            </w:r>
          </w:p>
        </w:tc>
      </w:tr>
      <w:tr w:rsidR="00686CC9" w:rsidRPr="00686CC9" w14:paraId="6FC12E45" w14:textId="77777777" w:rsidTr="00832C70">
        <w:tc>
          <w:tcPr>
            <w:tcW w:w="2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88A8EA" w14:textId="77777777" w:rsidR="00686CC9" w:rsidRPr="00686CC9" w:rsidRDefault="00686CC9" w:rsidP="00686CC9">
            <w:pPr>
              <w:rPr>
                <w:sz w:val="24"/>
                <w:szCs w:val="20"/>
              </w:rPr>
            </w:pPr>
            <w:r w:rsidRPr="00686CC9">
              <w:rPr>
                <w:sz w:val="24"/>
                <w:szCs w:val="20"/>
              </w:rPr>
              <w:t>Рабочее давление управления</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C51744" w14:textId="77777777" w:rsidR="00686CC9" w:rsidRPr="00686CC9" w:rsidRDefault="00686CC9" w:rsidP="00832C70">
            <w:pPr>
              <w:jc w:val="center"/>
              <w:rPr>
                <w:sz w:val="24"/>
                <w:szCs w:val="20"/>
              </w:rPr>
            </w:pPr>
            <w:r w:rsidRPr="00686CC9">
              <w:rPr>
                <w:sz w:val="24"/>
                <w:szCs w:val="20"/>
              </w:rPr>
              <w:t>0,6…0,7 МПа</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61A41BA" w14:textId="77777777" w:rsidR="00686CC9" w:rsidRPr="00686CC9" w:rsidRDefault="00686CC9" w:rsidP="00832C70">
            <w:pPr>
              <w:jc w:val="center"/>
              <w:rPr>
                <w:sz w:val="24"/>
                <w:szCs w:val="20"/>
              </w:rPr>
            </w:pPr>
            <w:r w:rsidRPr="00686CC9">
              <w:rPr>
                <w:sz w:val="24"/>
                <w:szCs w:val="20"/>
              </w:rPr>
              <w:t>0,1…1,0 МПа</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5854FC" w14:textId="77777777" w:rsidR="00686CC9" w:rsidRPr="00832C70" w:rsidRDefault="00686CC9" w:rsidP="00832C70">
            <w:pPr>
              <w:jc w:val="center"/>
              <w:rPr>
                <w:sz w:val="24"/>
                <w:szCs w:val="20"/>
              </w:rPr>
            </w:pPr>
            <w:r w:rsidRPr="00832C70">
              <w:rPr>
                <w:sz w:val="24"/>
                <w:szCs w:val="20"/>
              </w:rPr>
              <w:t>0,5…0,8 МПа</w:t>
            </w:r>
          </w:p>
        </w:tc>
      </w:tr>
      <w:tr w:rsidR="00686CC9" w:rsidRPr="00686CC9" w14:paraId="2A98AD23" w14:textId="77777777" w:rsidTr="00832C70">
        <w:tc>
          <w:tcPr>
            <w:tcW w:w="2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190E77" w14:textId="77777777" w:rsidR="00686CC9" w:rsidRPr="00686CC9" w:rsidRDefault="00686CC9" w:rsidP="00686CC9">
            <w:pPr>
              <w:rPr>
                <w:sz w:val="24"/>
                <w:szCs w:val="20"/>
              </w:rPr>
            </w:pPr>
            <w:r w:rsidRPr="00686CC9">
              <w:rPr>
                <w:sz w:val="24"/>
                <w:szCs w:val="20"/>
              </w:rPr>
              <w:t>Установка заданного значения</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4CDFBF" w14:textId="77777777" w:rsidR="00686CC9" w:rsidRPr="00686CC9" w:rsidRDefault="00686CC9" w:rsidP="00832C70">
            <w:pPr>
              <w:jc w:val="center"/>
              <w:rPr>
                <w:sz w:val="24"/>
                <w:szCs w:val="20"/>
              </w:rPr>
            </w:pPr>
            <w:r w:rsidRPr="00686CC9">
              <w:rPr>
                <w:sz w:val="24"/>
                <w:szCs w:val="20"/>
              </w:rPr>
              <w:t>4…20 мА</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30672C" w14:textId="77777777" w:rsidR="00686CC9" w:rsidRPr="00686CC9" w:rsidRDefault="00686CC9" w:rsidP="00832C70">
            <w:pPr>
              <w:jc w:val="center"/>
              <w:rPr>
                <w:sz w:val="24"/>
                <w:szCs w:val="20"/>
              </w:rPr>
            </w:pPr>
            <w:r w:rsidRPr="00686CC9">
              <w:rPr>
                <w:sz w:val="24"/>
                <w:szCs w:val="20"/>
              </w:rPr>
              <w:t>4…20 мА</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F2D316" w14:textId="77777777" w:rsidR="00686CC9" w:rsidRPr="00832C70" w:rsidRDefault="00686CC9" w:rsidP="00832C70">
            <w:pPr>
              <w:jc w:val="center"/>
              <w:rPr>
                <w:sz w:val="24"/>
                <w:szCs w:val="20"/>
              </w:rPr>
            </w:pPr>
            <w:r w:rsidRPr="00832C70">
              <w:rPr>
                <w:sz w:val="24"/>
                <w:szCs w:val="20"/>
              </w:rPr>
              <w:t>4…20 мА</w:t>
            </w:r>
          </w:p>
        </w:tc>
      </w:tr>
      <w:tr w:rsidR="00686CC9" w:rsidRPr="00686CC9" w14:paraId="300B74C6" w14:textId="77777777" w:rsidTr="00832C70">
        <w:tc>
          <w:tcPr>
            <w:tcW w:w="2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36EFC2" w14:textId="77777777" w:rsidR="00686CC9" w:rsidRPr="00686CC9" w:rsidRDefault="00686CC9" w:rsidP="00686CC9">
            <w:pPr>
              <w:rPr>
                <w:sz w:val="24"/>
                <w:szCs w:val="20"/>
              </w:rPr>
            </w:pPr>
            <w:r w:rsidRPr="00686CC9">
              <w:rPr>
                <w:sz w:val="24"/>
                <w:szCs w:val="20"/>
              </w:rPr>
              <w:t>Тип среды</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98A95C" w14:textId="77777777" w:rsidR="00686CC9" w:rsidRPr="00686CC9" w:rsidRDefault="00686CC9" w:rsidP="00832C70">
            <w:pPr>
              <w:jc w:val="center"/>
              <w:rPr>
                <w:sz w:val="24"/>
                <w:szCs w:val="20"/>
              </w:rPr>
            </w:pPr>
            <w:r w:rsidRPr="00686CC9">
              <w:rPr>
                <w:sz w:val="24"/>
                <w:szCs w:val="20"/>
              </w:rPr>
              <w:t>Воздух, нейтральные газы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A61DFD" w14:textId="77777777" w:rsidR="00686CC9" w:rsidRPr="00686CC9" w:rsidRDefault="00686CC9" w:rsidP="00832C70">
            <w:pPr>
              <w:jc w:val="center"/>
              <w:rPr>
                <w:sz w:val="24"/>
                <w:szCs w:val="20"/>
              </w:rPr>
            </w:pPr>
            <w:r w:rsidRPr="00686CC9">
              <w:rPr>
                <w:sz w:val="24"/>
                <w:szCs w:val="20"/>
              </w:rPr>
              <w:t>Воздух, нейтральные газы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D95E81" w14:textId="77777777" w:rsidR="00686CC9" w:rsidRPr="00832C70" w:rsidRDefault="00686CC9" w:rsidP="00832C70">
            <w:pPr>
              <w:jc w:val="center"/>
              <w:rPr>
                <w:sz w:val="24"/>
                <w:szCs w:val="20"/>
              </w:rPr>
            </w:pPr>
            <w:r w:rsidRPr="00832C70">
              <w:rPr>
                <w:sz w:val="24"/>
                <w:szCs w:val="20"/>
              </w:rPr>
              <w:t>Воздух, нейтральные газы, вода, пар, масло</w:t>
            </w:r>
          </w:p>
        </w:tc>
      </w:tr>
      <w:tr w:rsidR="00686CC9" w:rsidRPr="00686CC9" w14:paraId="01FE515C" w14:textId="77777777" w:rsidTr="00832C70">
        <w:tc>
          <w:tcPr>
            <w:tcW w:w="2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28B97C9" w14:textId="77777777" w:rsidR="00686CC9" w:rsidRPr="00686CC9" w:rsidRDefault="00686CC9" w:rsidP="00686CC9">
            <w:pPr>
              <w:rPr>
                <w:sz w:val="24"/>
                <w:szCs w:val="20"/>
              </w:rPr>
            </w:pPr>
            <w:r w:rsidRPr="00686CC9">
              <w:rPr>
                <w:sz w:val="24"/>
                <w:szCs w:val="20"/>
              </w:rPr>
              <w:t>Цена</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4ADB48" w14:textId="77777777" w:rsidR="00686CC9" w:rsidRPr="00686CC9" w:rsidRDefault="00686CC9" w:rsidP="00832C70">
            <w:pPr>
              <w:jc w:val="center"/>
              <w:rPr>
                <w:sz w:val="24"/>
                <w:szCs w:val="20"/>
              </w:rPr>
            </w:pPr>
            <w:r w:rsidRPr="00686CC9">
              <w:rPr>
                <w:sz w:val="24"/>
                <w:szCs w:val="20"/>
              </w:rPr>
              <w:t>146000 рублей</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CB03CA" w14:textId="77777777" w:rsidR="00686CC9" w:rsidRPr="00686CC9" w:rsidRDefault="00686CC9" w:rsidP="00832C70">
            <w:pPr>
              <w:jc w:val="center"/>
              <w:rPr>
                <w:sz w:val="24"/>
                <w:szCs w:val="20"/>
              </w:rPr>
            </w:pPr>
            <w:r w:rsidRPr="00686CC9">
              <w:rPr>
                <w:sz w:val="24"/>
                <w:szCs w:val="20"/>
              </w:rPr>
              <w:t>55000 рублей</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5D43C9" w14:textId="77777777" w:rsidR="00686CC9" w:rsidRPr="00832C70" w:rsidRDefault="00686CC9" w:rsidP="00832C70">
            <w:pPr>
              <w:jc w:val="center"/>
              <w:rPr>
                <w:sz w:val="24"/>
                <w:szCs w:val="20"/>
              </w:rPr>
            </w:pPr>
            <w:r w:rsidRPr="00832C70">
              <w:rPr>
                <w:sz w:val="24"/>
                <w:szCs w:val="20"/>
              </w:rPr>
              <w:t>55200 рублей</w:t>
            </w:r>
          </w:p>
        </w:tc>
      </w:tr>
    </w:tbl>
    <w:p w14:paraId="71C8CD81" w14:textId="77777777" w:rsidR="00686CC9" w:rsidRDefault="00686CC9" w:rsidP="00A36FF1">
      <w:pPr>
        <w:pStyle w:val="a5"/>
        <w:ind w:left="0" w:firstLine="709"/>
      </w:pPr>
    </w:p>
    <w:p w14:paraId="4BB79CFA" w14:textId="03B1AFBF" w:rsidR="00A36FF1" w:rsidRDefault="00A36FF1" w:rsidP="00A36FF1">
      <w:pPr>
        <w:pStyle w:val="a5"/>
        <w:ind w:left="0" w:firstLine="709"/>
        <w:rPr>
          <w:rFonts w:cs="Times New Roman"/>
          <w:color w:val="202124"/>
          <w:shd w:val="clear" w:color="auto" w:fill="FFFFFF"/>
        </w:rPr>
      </w:pPr>
      <w:r w:rsidRPr="00166A16">
        <w:t xml:space="preserve">Для нашей системы выберем клапан </w:t>
      </w:r>
      <w:r>
        <w:t>регулирующий пневматический 8402. Такой выбор был сделан благодаря тому</w:t>
      </w:r>
      <w:r w:rsidR="00D56C8A">
        <w:t>,</w:t>
      </w:r>
      <w:r>
        <w:t xml:space="preserve"> что компания </w:t>
      </w:r>
      <w:r>
        <w:rPr>
          <w:lang w:val="en-US"/>
        </w:rPr>
        <w:t>M</w:t>
      </w:r>
      <w:r w:rsidRPr="00FE5DA8">
        <w:rPr>
          <w:rFonts w:cs="Times New Roman"/>
          <w:color w:val="202124"/>
          <w:shd w:val="clear" w:color="auto" w:fill="FFFFFF"/>
        </w:rPr>
        <w:t>&amp;</w:t>
      </w:r>
      <w:r>
        <w:rPr>
          <w:rFonts w:cs="Times New Roman"/>
          <w:color w:val="202124"/>
          <w:shd w:val="clear" w:color="auto" w:fill="FFFFFF"/>
          <w:lang w:val="en-US"/>
        </w:rPr>
        <w:t>M</w:t>
      </w:r>
      <w:r w:rsidRPr="00FE5DA8">
        <w:rPr>
          <w:rFonts w:cs="Times New Roman"/>
          <w:color w:val="202124"/>
          <w:shd w:val="clear" w:color="auto" w:fill="FFFFFF"/>
        </w:rPr>
        <w:t xml:space="preserve"> </w:t>
      </w:r>
      <w:r>
        <w:rPr>
          <w:rFonts w:cs="Times New Roman"/>
          <w:color w:val="202124"/>
          <w:shd w:val="clear" w:color="auto" w:fill="FFFFFF"/>
          <w:lang w:val="en-US"/>
        </w:rPr>
        <w:t>International</w:t>
      </w:r>
      <w:r w:rsidRPr="00FE5DA8">
        <w:rPr>
          <w:rFonts w:cs="Times New Roman"/>
          <w:color w:val="202124"/>
          <w:shd w:val="clear" w:color="auto" w:fill="FFFFFF"/>
        </w:rPr>
        <w:t xml:space="preserve"> </w:t>
      </w:r>
      <w:r>
        <w:rPr>
          <w:rFonts w:cs="Times New Roman"/>
          <w:color w:val="202124"/>
          <w:shd w:val="clear" w:color="auto" w:fill="FFFFFF"/>
        </w:rPr>
        <w:t>сделала весь комплект из совместимых друг с другом приборов, который сразу можно приобрести за единую цену. К тому же эта цена, по сравнению с другими вариантами, заметно ниже.</w:t>
      </w:r>
    </w:p>
    <w:p w14:paraId="5768ABD5" w14:textId="60BB6721" w:rsidR="00F85C85" w:rsidRDefault="00F85C85" w:rsidP="00AE4C19">
      <w:pPr>
        <w:pStyle w:val="a5"/>
        <w:ind w:left="0" w:firstLine="709"/>
        <w:rPr>
          <w:rFonts w:cs="Times New Roman"/>
          <w:color w:val="202124"/>
          <w:shd w:val="clear" w:color="auto" w:fill="FFFFFF"/>
        </w:rPr>
      </w:pPr>
      <w:r>
        <w:rPr>
          <w:rFonts w:cs="Times New Roman"/>
          <w:color w:val="202124"/>
          <w:shd w:val="clear" w:color="auto" w:fill="FFFFFF"/>
        </w:rPr>
        <w:t xml:space="preserve">Для него также подберем датчик положения обратной связи, чтобы знать в каком положении находится клапан. Выберем датчик положения обратной связи ППМ. </w:t>
      </w:r>
      <w:r w:rsidR="00BD2025">
        <w:rPr>
          <w:rFonts w:cs="Times New Roman"/>
          <w:color w:val="202124"/>
          <w:shd w:val="clear" w:color="auto" w:fill="FFFFFF"/>
        </w:rPr>
        <w:t xml:space="preserve">Его используют для дистанционного контроля положения и синхронизации работы исполнительных механизмов в системе автоматизации. Имеет аналоговый выходной сигнал 4-20 мА </w:t>
      </w:r>
      <w:r w:rsidR="00D622EE" w:rsidRPr="00D622EE">
        <w:rPr>
          <w:rFonts w:cs="Times New Roman"/>
          <w:color w:val="202124"/>
          <w:shd w:val="clear" w:color="auto" w:fill="FFFFFF"/>
        </w:rPr>
        <w:t>[</w:t>
      </w:r>
      <w:r w:rsidR="00D622EE">
        <w:rPr>
          <w:rFonts w:cs="Times New Roman"/>
          <w:color w:val="202124"/>
          <w:shd w:val="clear" w:color="auto" w:fill="FFFFFF"/>
        </w:rPr>
        <w:fldChar w:fldCharType="begin"/>
      </w:r>
      <w:r w:rsidR="00D622EE">
        <w:rPr>
          <w:rFonts w:cs="Times New Roman"/>
          <w:color w:val="202124"/>
          <w:shd w:val="clear" w:color="auto" w:fill="FFFFFF"/>
        </w:rPr>
        <w:instrText xml:space="preserve"> REF _Ref93260652 \r \h </w:instrText>
      </w:r>
      <w:r w:rsidR="00D622EE">
        <w:rPr>
          <w:rFonts w:cs="Times New Roman"/>
          <w:color w:val="202124"/>
          <w:shd w:val="clear" w:color="auto" w:fill="FFFFFF"/>
        </w:rPr>
      </w:r>
      <w:r w:rsidR="00D622EE">
        <w:rPr>
          <w:rFonts w:cs="Times New Roman"/>
          <w:color w:val="202124"/>
          <w:shd w:val="clear" w:color="auto" w:fill="FFFFFF"/>
        </w:rPr>
        <w:fldChar w:fldCharType="separate"/>
      </w:r>
      <w:r w:rsidR="00D622EE">
        <w:rPr>
          <w:rFonts w:cs="Times New Roman"/>
          <w:color w:val="202124"/>
          <w:shd w:val="clear" w:color="auto" w:fill="FFFFFF"/>
        </w:rPr>
        <w:t>25</w:t>
      </w:r>
      <w:r w:rsidR="00D622EE">
        <w:rPr>
          <w:rFonts w:cs="Times New Roman"/>
          <w:color w:val="202124"/>
          <w:shd w:val="clear" w:color="auto" w:fill="FFFFFF"/>
        </w:rPr>
        <w:fldChar w:fldCharType="end"/>
      </w:r>
      <w:r w:rsidR="00D622EE" w:rsidRPr="00D622EE">
        <w:rPr>
          <w:rFonts w:cs="Times New Roman"/>
          <w:color w:val="202124"/>
          <w:shd w:val="clear" w:color="auto" w:fill="FFFFFF"/>
        </w:rPr>
        <w:t>]</w:t>
      </w:r>
      <w:r w:rsidRPr="00F85C85">
        <w:rPr>
          <w:rFonts w:cs="Times New Roman"/>
          <w:color w:val="202124"/>
          <w:shd w:val="clear" w:color="auto" w:fill="FFFFFF"/>
        </w:rPr>
        <w:t>.</w:t>
      </w:r>
    </w:p>
    <w:p w14:paraId="6C0238A7" w14:textId="77777777" w:rsidR="00686CC9" w:rsidRPr="00AE4C19" w:rsidRDefault="00686CC9" w:rsidP="00AE4C19">
      <w:pPr>
        <w:pStyle w:val="a5"/>
        <w:ind w:left="0" w:firstLine="709"/>
        <w:rPr>
          <w:rFonts w:cs="Times New Roman"/>
          <w:color w:val="202124"/>
          <w:shd w:val="clear" w:color="auto" w:fill="FFFFFF"/>
        </w:rPr>
      </w:pPr>
    </w:p>
    <w:p w14:paraId="4013C99A" w14:textId="2426874E" w:rsidR="00F85C85" w:rsidRPr="00F85C85" w:rsidRDefault="00F85C85" w:rsidP="00F85C85">
      <w:pPr>
        <w:rPr>
          <w:rFonts w:cs="Times New Roman"/>
          <w:color w:val="202124"/>
          <w:shd w:val="clear" w:color="auto" w:fill="FFFFFF"/>
        </w:rPr>
      </w:pPr>
      <w:r>
        <w:rPr>
          <w:rFonts w:cs="Times New Roman"/>
          <w:color w:val="202124"/>
          <w:shd w:val="clear" w:color="auto" w:fill="FFFFFF"/>
        </w:rPr>
        <w:t xml:space="preserve">Таблица </w:t>
      </w:r>
      <w:r w:rsidR="00686CC9">
        <w:rPr>
          <w:rFonts w:cs="Times New Roman"/>
          <w:color w:val="202124"/>
          <w:shd w:val="clear" w:color="auto" w:fill="FFFFFF"/>
        </w:rPr>
        <w:t>2.</w:t>
      </w:r>
      <w:r>
        <w:rPr>
          <w:rFonts w:cs="Times New Roman"/>
          <w:color w:val="202124"/>
          <w:shd w:val="clear" w:color="auto" w:fill="FFFFFF"/>
        </w:rPr>
        <w:t>1</w:t>
      </w:r>
      <w:r w:rsidR="002A621E">
        <w:rPr>
          <w:rFonts w:cs="Times New Roman"/>
          <w:color w:val="202124"/>
          <w:shd w:val="clear" w:color="auto" w:fill="FFFFFF"/>
        </w:rPr>
        <w:t>3</w:t>
      </w:r>
      <w:r>
        <w:rPr>
          <w:rFonts w:cs="Times New Roman"/>
          <w:color w:val="202124"/>
          <w:shd w:val="clear" w:color="auto" w:fill="FFFFFF"/>
        </w:rPr>
        <w:t xml:space="preserve"> – Технические данные ППМ</w:t>
      </w:r>
    </w:p>
    <w:tbl>
      <w:tblPr>
        <w:tblStyle w:val="ac"/>
        <w:tblW w:w="0" w:type="auto"/>
        <w:tblLook w:val="04A0" w:firstRow="1" w:lastRow="0" w:firstColumn="1" w:lastColumn="0" w:noHBand="0" w:noVBand="1"/>
      </w:tblPr>
      <w:tblGrid>
        <w:gridCol w:w="4682"/>
        <w:gridCol w:w="4663"/>
      </w:tblGrid>
      <w:tr w:rsidR="00F85C85" w14:paraId="050A47E0" w14:textId="77777777" w:rsidTr="002A621E">
        <w:tc>
          <w:tcPr>
            <w:tcW w:w="4682" w:type="dxa"/>
            <w:vAlign w:val="center"/>
          </w:tcPr>
          <w:p w14:paraId="58AE8436" w14:textId="73D085F8" w:rsidR="00F85C85" w:rsidRPr="00F85C85" w:rsidRDefault="00F85C85" w:rsidP="00F85C85">
            <w:pPr>
              <w:pStyle w:val="a5"/>
              <w:ind w:left="0"/>
              <w:rPr>
                <w:rFonts w:cs="Times New Roman"/>
                <w:sz w:val="24"/>
                <w:szCs w:val="24"/>
                <w:shd w:val="clear" w:color="auto" w:fill="FFFFFF"/>
              </w:rPr>
            </w:pPr>
            <w:r w:rsidRPr="00F85C85">
              <w:rPr>
                <w:rFonts w:cs="Times New Roman"/>
                <w:sz w:val="24"/>
                <w:szCs w:val="24"/>
              </w:rPr>
              <w:t>Напряжение питания</w:t>
            </w:r>
          </w:p>
        </w:tc>
        <w:tc>
          <w:tcPr>
            <w:tcW w:w="4663" w:type="dxa"/>
            <w:vAlign w:val="center"/>
          </w:tcPr>
          <w:p w14:paraId="3A12F9EA" w14:textId="21B06A24" w:rsidR="00F85C85" w:rsidRPr="00F85C85" w:rsidRDefault="00F85C85" w:rsidP="00F85C85">
            <w:pPr>
              <w:pStyle w:val="a5"/>
              <w:ind w:left="0"/>
              <w:rPr>
                <w:rFonts w:cs="Times New Roman"/>
                <w:sz w:val="24"/>
                <w:szCs w:val="24"/>
                <w:shd w:val="clear" w:color="auto" w:fill="FFFFFF"/>
              </w:rPr>
            </w:pPr>
            <w:r w:rsidRPr="00F85C85">
              <w:rPr>
                <w:rFonts w:cs="Times New Roman"/>
                <w:sz w:val="24"/>
                <w:szCs w:val="24"/>
              </w:rPr>
              <w:t>16-36 В пост. тока</w:t>
            </w:r>
          </w:p>
        </w:tc>
      </w:tr>
      <w:tr w:rsidR="00F85C85" w14:paraId="16B96208" w14:textId="77777777" w:rsidTr="002A621E">
        <w:tc>
          <w:tcPr>
            <w:tcW w:w="4682" w:type="dxa"/>
            <w:vAlign w:val="center"/>
          </w:tcPr>
          <w:p w14:paraId="767402E3" w14:textId="69546919" w:rsidR="00F85C85" w:rsidRPr="00F85C85" w:rsidRDefault="00F85C85" w:rsidP="00F85C85">
            <w:pPr>
              <w:pStyle w:val="a5"/>
              <w:ind w:left="0"/>
              <w:rPr>
                <w:rFonts w:cs="Times New Roman"/>
                <w:sz w:val="24"/>
                <w:szCs w:val="24"/>
                <w:shd w:val="clear" w:color="auto" w:fill="FFFFFF"/>
              </w:rPr>
            </w:pPr>
            <w:r w:rsidRPr="00F85C85">
              <w:rPr>
                <w:rFonts w:cs="Times New Roman"/>
                <w:sz w:val="24"/>
                <w:szCs w:val="24"/>
              </w:rPr>
              <w:t>Пульсация напряжения питания</w:t>
            </w:r>
          </w:p>
        </w:tc>
        <w:tc>
          <w:tcPr>
            <w:tcW w:w="4663" w:type="dxa"/>
            <w:vAlign w:val="center"/>
          </w:tcPr>
          <w:p w14:paraId="5B9FA63D" w14:textId="6650C9C2" w:rsidR="00F85C85" w:rsidRPr="00F85C85" w:rsidRDefault="00F85C85" w:rsidP="00F85C85">
            <w:pPr>
              <w:pStyle w:val="a5"/>
              <w:ind w:left="0"/>
              <w:rPr>
                <w:rFonts w:cs="Times New Roman"/>
                <w:sz w:val="24"/>
                <w:szCs w:val="24"/>
                <w:shd w:val="clear" w:color="auto" w:fill="FFFFFF"/>
              </w:rPr>
            </w:pPr>
            <w:r w:rsidRPr="00F85C85">
              <w:rPr>
                <w:rFonts w:cs="Times New Roman"/>
                <w:sz w:val="24"/>
                <w:szCs w:val="24"/>
              </w:rPr>
              <w:t>0,5% от ном. значения</w:t>
            </w:r>
          </w:p>
        </w:tc>
      </w:tr>
      <w:tr w:rsidR="00F85C85" w14:paraId="78CFD336" w14:textId="77777777" w:rsidTr="002A621E">
        <w:tc>
          <w:tcPr>
            <w:tcW w:w="4682" w:type="dxa"/>
            <w:vAlign w:val="center"/>
          </w:tcPr>
          <w:p w14:paraId="60F287A6" w14:textId="7266DDE7" w:rsidR="00F85C85" w:rsidRPr="00F85C85" w:rsidRDefault="00F85C85" w:rsidP="00F85C85">
            <w:pPr>
              <w:pStyle w:val="a5"/>
              <w:ind w:left="0"/>
              <w:rPr>
                <w:rFonts w:cs="Times New Roman"/>
                <w:sz w:val="24"/>
                <w:szCs w:val="24"/>
                <w:shd w:val="clear" w:color="auto" w:fill="FFFFFF"/>
              </w:rPr>
            </w:pPr>
            <w:r w:rsidRPr="00F85C85">
              <w:rPr>
                <w:rFonts w:cs="Times New Roman"/>
                <w:sz w:val="24"/>
                <w:szCs w:val="24"/>
              </w:rPr>
              <w:t>Выходной сигнал</w:t>
            </w:r>
          </w:p>
        </w:tc>
        <w:tc>
          <w:tcPr>
            <w:tcW w:w="4663" w:type="dxa"/>
            <w:vAlign w:val="center"/>
          </w:tcPr>
          <w:p w14:paraId="534AD4BA" w14:textId="6F5BEC36" w:rsidR="00F85C85" w:rsidRPr="00F85C85" w:rsidRDefault="00F85C85" w:rsidP="00F85C85">
            <w:pPr>
              <w:pStyle w:val="a5"/>
              <w:ind w:left="0"/>
              <w:rPr>
                <w:rFonts w:cs="Times New Roman"/>
                <w:sz w:val="24"/>
                <w:szCs w:val="24"/>
                <w:shd w:val="clear" w:color="auto" w:fill="FFFFFF"/>
              </w:rPr>
            </w:pPr>
            <w:r w:rsidRPr="00F85C85">
              <w:rPr>
                <w:rFonts w:cs="Times New Roman"/>
                <w:sz w:val="24"/>
                <w:szCs w:val="24"/>
              </w:rPr>
              <w:t>4-20 мА пост. тока</w:t>
            </w:r>
          </w:p>
        </w:tc>
      </w:tr>
      <w:tr w:rsidR="00F85C85" w14:paraId="47830187" w14:textId="77777777" w:rsidTr="002A621E">
        <w:tc>
          <w:tcPr>
            <w:tcW w:w="4682" w:type="dxa"/>
            <w:vAlign w:val="center"/>
          </w:tcPr>
          <w:p w14:paraId="57E6B12E" w14:textId="3481D937" w:rsidR="00F85C85" w:rsidRPr="00F85C85" w:rsidRDefault="00F85C85" w:rsidP="00F85C85">
            <w:pPr>
              <w:pStyle w:val="a5"/>
              <w:ind w:left="0"/>
              <w:rPr>
                <w:rFonts w:cs="Times New Roman"/>
                <w:sz w:val="24"/>
                <w:szCs w:val="24"/>
                <w:shd w:val="clear" w:color="auto" w:fill="FFFFFF"/>
              </w:rPr>
            </w:pPr>
            <w:r w:rsidRPr="00F85C85">
              <w:rPr>
                <w:rFonts w:cs="Times New Roman"/>
                <w:sz w:val="24"/>
                <w:szCs w:val="24"/>
              </w:rPr>
              <w:t>Характеристика</w:t>
            </w:r>
          </w:p>
        </w:tc>
        <w:tc>
          <w:tcPr>
            <w:tcW w:w="4663" w:type="dxa"/>
            <w:vAlign w:val="center"/>
          </w:tcPr>
          <w:p w14:paraId="48282793" w14:textId="7476E7B9" w:rsidR="00F85C85" w:rsidRPr="00F85C85" w:rsidRDefault="00F85C85" w:rsidP="00F85C85">
            <w:pPr>
              <w:pStyle w:val="a5"/>
              <w:ind w:left="0"/>
              <w:rPr>
                <w:rFonts w:cs="Times New Roman"/>
                <w:sz w:val="24"/>
                <w:szCs w:val="24"/>
                <w:shd w:val="clear" w:color="auto" w:fill="FFFFFF"/>
              </w:rPr>
            </w:pPr>
            <w:r w:rsidRPr="00F85C85">
              <w:rPr>
                <w:rFonts w:cs="Times New Roman"/>
                <w:sz w:val="24"/>
                <w:szCs w:val="24"/>
              </w:rPr>
              <w:t>Дискретная</w:t>
            </w:r>
          </w:p>
        </w:tc>
      </w:tr>
    </w:tbl>
    <w:p w14:paraId="5F05EBF7" w14:textId="52C5CB69" w:rsidR="00885153" w:rsidRDefault="00885153" w:rsidP="00885153">
      <w:pPr>
        <w:rPr>
          <w:rFonts w:cs="Times New Roman"/>
          <w:color w:val="202124"/>
          <w:shd w:val="clear" w:color="auto" w:fill="FFFFFF"/>
        </w:rPr>
      </w:pPr>
      <w:r>
        <w:rPr>
          <w:rFonts w:cs="Times New Roman"/>
          <w:color w:val="202124"/>
          <w:shd w:val="clear" w:color="auto" w:fill="FFFFFF"/>
        </w:rPr>
        <w:lastRenderedPageBreak/>
        <w:t>Продолжение таблицы 2.13</w:t>
      </w:r>
    </w:p>
    <w:tbl>
      <w:tblPr>
        <w:tblStyle w:val="ac"/>
        <w:tblW w:w="0" w:type="auto"/>
        <w:tblLook w:val="04A0" w:firstRow="1" w:lastRow="0" w:firstColumn="1" w:lastColumn="0" w:noHBand="0" w:noVBand="1"/>
      </w:tblPr>
      <w:tblGrid>
        <w:gridCol w:w="4672"/>
        <w:gridCol w:w="4673"/>
      </w:tblGrid>
      <w:tr w:rsidR="00885153" w14:paraId="624778C1" w14:textId="77777777" w:rsidTr="007A0BC4">
        <w:tc>
          <w:tcPr>
            <w:tcW w:w="4672" w:type="dxa"/>
            <w:vAlign w:val="center"/>
          </w:tcPr>
          <w:p w14:paraId="0E72F87D" w14:textId="2ABD632B" w:rsidR="00885153" w:rsidRDefault="00885153" w:rsidP="00885153">
            <w:pPr>
              <w:rPr>
                <w:rFonts w:cs="Times New Roman"/>
                <w:color w:val="202124"/>
                <w:shd w:val="clear" w:color="auto" w:fill="FFFFFF"/>
              </w:rPr>
            </w:pPr>
            <w:r w:rsidRPr="00F85C85">
              <w:rPr>
                <w:rFonts w:cs="Times New Roman"/>
                <w:sz w:val="24"/>
                <w:szCs w:val="24"/>
              </w:rPr>
              <w:t>Сопротивление нагрузки</w:t>
            </w:r>
          </w:p>
        </w:tc>
        <w:tc>
          <w:tcPr>
            <w:tcW w:w="4673" w:type="dxa"/>
            <w:vAlign w:val="center"/>
          </w:tcPr>
          <w:p w14:paraId="6BB38D7A" w14:textId="3E922A09" w:rsidR="00885153" w:rsidRDefault="00885153" w:rsidP="00885153">
            <w:pPr>
              <w:rPr>
                <w:rFonts w:cs="Times New Roman"/>
                <w:color w:val="202124"/>
                <w:shd w:val="clear" w:color="auto" w:fill="FFFFFF"/>
              </w:rPr>
            </w:pPr>
            <w:r w:rsidRPr="00F85C85">
              <w:rPr>
                <w:rFonts w:cs="Times New Roman"/>
                <w:sz w:val="24"/>
                <w:szCs w:val="24"/>
              </w:rPr>
              <w:t>200 Ом</w:t>
            </w:r>
          </w:p>
        </w:tc>
      </w:tr>
      <w:tr w:rsidR="00885153" w14:paraId="02E19F6E" w14:textId="77777777" w:rsidTr="007A0BC4">
        <w:tc>
          <w:tcPr>
            <w:tcW w:w="4672" w:type="dxa"/>
            <w:vAlign w:val="center"/>
          </w:tcPr>
          <w:p w14:paraId="6AF072A1" w14:textId="086364B4" w:rsidR="00885153" w:rsidRDefault="00885153" w:rsidP="00885153">
            <w:pPr>
              <w:rPr>
                <w:rFonts w:cs="Times New Roman"/>
                <w:color w:val="202124"/>
                <w:shd w:val="clear" w:color="auto" w:fill="FFFFFF"/>
              </w:rPr>
            </w:pPr>
            <w:r w:rsidRPr="00F85C85">
              <w:rPr>
                <w:rFonts w:cs="Times New Roman"/>
                <w:sz w:val="24"/>
                <w:szCs w:val="24"/>
              </w:rPr>
              <w:t>Степень защиты корпуса</w:t>
            </w:r>
          </w:p>
        </w:tc>
        <w:tc>
          <w:tcPr>
            <w:tcW w:w="4673" w:type="dxa"/>
            <w:vAlign w:val="center"/>
          </w:tcPr>
          <w:p w14:paraId="256A879F" w14:textId="681B012A" w:rsidR="00885153" w:rsidRDefault="00885153" w:rsidP="00885153">
            <w:pPr>
              <w:rPr>
                <w:rFonts w:cs="Times New Roman"/>
                <w:color w:val="202124"/>
                <w:shd w:val="clear" w:color="auto" w:fill="FFFFFF"/>
              </w:rPr>
            </w:pPr>
            <w:r w:rsidRPr="00F85C85">
              <w:rPr>
                <w:rFonts w:cs="Times New Roman"/>
                <w:sz w:val="24"/>
                <w:szCs w:val="24"/>
              </w:rPr>
              <w:t>IP54 по ГОСТ 14254</w:t>
            </w:r>
          </w:p>
        </w:tc>
      </w:tr>
      <w:tr w:rsidR="00885153" w14:paraId="4792F97B" w14:textId="77777777" w:rsidTr="007A0BC4">
        <w:tc>
          <w:tcPr>
            <w:tcW w:w="4672" w:type="dxa"/>
            <w:vAlign w:val="center"/>
          </w:tcPr>
          <w:p w14:paraId="24ADE913" w14:textId="6F0895CD" w:rsidR="00885153" w:rsidRDefault="00885153" w:rsidP="00885153">
            <w:pPr>
              <w:rPr>
                <w:rFonts w:cs="Times New Roman"/>
                <w:color w:val="202124"/>
                <w:shd w:val="clear" w:color="auto" w:fill="FFFFFF"/>
              </w:rPr>
            </w:pPr>
            <w:r w:rsidRPr="00F85C85">
              <w:rPr>
                <w:rFonts w:cs="Times New Roman"/>
                <w:sz w:val="24"/>
                <w:szCs w:val="24"/>
              </w:rPr>
              <w:t>Способ присоединения внешних проводов сечением до 1 мм</w:t>
            </w:r>
            <w:r>
              <w:rPr>
                <w:rFonts w:cs="Times New Roman"/>
                <w:sz w:val="24"/>
                <w:szCs w:val="24"/>
                <w:vertAlign w:val="superscript"/>
              </w:rPr>
              <w:t>2</w:t>
            </w:r>
          </w:p>
        </w:tc>
        <w:tc>
          <w:tcPr>
            <w:tcW w:w="4673" w:type="dxa"/>
            <w:vAlign w:val="center"/>
          </w:tcPr>
          <w:p w14:paraId="3ED33487" w14:textId="3767C8BE" w:rsidR="00885153" w:rsidRDefault="00885153" w:rsidP="00885153">
            <w:pPr>
              <w:rPr>
                <w:rFonts w:cs="Times New Roman"/>
                <w:color w:val="202124"/>
                <w:shd w:val="clear" w:color="auto" w:fill="FFFFFF"/>
              </w:rPr>
            </w:pPr>
            <w:r w:rsidRPr="00F85C85">
              <w:rPr>
                <w:rFonts w:cs="Times New Roman"/>
                <w:sz w:val="24"/>
                <w:szCs w:val="24"/>
              </w:rPr>
              <w:t>Под винт</w:t>
            </w:r>
          </w:p>
        </w:tc>
      </w:tr>
      <w:tr w:rsidR="00885153" w14:paraId="632529B6" w14:textId="77777777" w:rsidTr="007A0BC4">
        <w:tc>
          <w:tcPr>
            <w:tcW w:w="4672" w:type="dxa"/>
            <w:vAlign w:val="center"/>
          </w:tcPr>
          <w:p w14:paraId="6C79C6BD" w14:textId="238CF0D3" w:rsidR="00885153" w:rsidRDefault="00885153" w:rsidP="00885153">
            <w:pPr>
              <w:rPr>
                <w:rFonts w:cs="Times New Roman"/>
                <w:color w:val="202124"/>
                <w:shd w:val="clear" w:color="auto" w:fill="FFFFFF"/>
              </w:rPr>
            </w:pPr>
            <w:r w:rsidRPr="00F85C85">
              <w:rPr>
                <w:rFonts w:cs="Times New Roman"/>
                <w:sz w:val="24"/>
                <w:szCs w:val="24"/>
              </w:rPr>
              <w:t>Габаритные размеры</w:t>
            </w:r>
          </w:p>
        </w:tc>
        <w:tc>
          <w:tcPr>
            <w:tcW w:w="4673" w:type="dxa"/>
            <w:vAlign w:val="center"/>
          </w:tcPr>
          <w:p w14:paraId="16CA1F73" w14:textId="70FF9349" w:rsidR="00885153" w:rsidRDefault="00885153" w:rsidP="00885153">
            <w:pPr>
              <w:rPr>
                <w:rFonts w:cs="Times New Roman"/>
                <w:color w:val="202124"/>
                <w:shd w:val="clear" w:color="auto" w:fill="FFFFFF"/>
              </w:rPr>
            </w:pPr>
            <w:r w:rsidRPr="00F85C85">
              <w:rPr>
                <w:rFonts w:cs="Times New Roman"/>
                <w:sz w:val="24"/>
                <w:szCs w:val="24"/>
              </w:rPr>
              <w:t>Не более 84х58х83 мм</w:t>
            </w:r>
          </w:p>
        </w:tc>
      </w:tr>
      <w:tr w:rsidR="00885153" w14:paraId="54C147C1" w14:textId="77777777" w:rsidTr="007A0BC4">
        <w:tc>
          <w:tcPr>
            <w:tcW w:w="4672" w:type="dxa"/>
            <w:vAlign w:val="center"/>
          </w:tcPr>
          <w:p w14:paraId="23BE0808" w14:textId="17C2400C" w:rsidR="00885153" w:rsidRDefault="00885153" w:rsidP="00885153">
            <w:pPr>
              <w:rPr>
                <w:rFonts w:cs="Times New Roman"/>
                <w:color w:val="202124"/>
                <w:shd w:val="clear" w:color="auto" w:fill="FFFFFF"/>
              </w:rPr>
            </w:pPr>
            <w:r w:rsidRPr="00F85C85">
              <w:rPr>
                <w:rFonts w:cs="Times New Roman"/>
                <w:sz w:val="24"/>
                <w:szCs w:val="24"/>
              </w:rPr>
              <w:t>Масса</w:t>
            </w:r>
          </w:p>
        </w:tc>
        <w:tc>
          <w:tcPr>
            <w:tcW w:w="4673" w:type="dxa"/>
            <w:vAlign w:val="center"/>
          </w:tcPr>
          <w:p w14:paraId="4C46D75F" w14:textId="121FCED3" w:rsidR="00885153" w:rsidRDefault="00885153" w:rsidP="00885153">
            <w:pPr>
              <w:rPr>
                <w:rFonts w:cs="Times New Roman"/>
                <w:color w:val="202124"/>
                <w:shd w:val="clear" w:color="auto" w:fill="FFFFFF"/>
              </w:rPr>
            </w:pPr>
            <w:r w:rsidRPr="00F85C85">
              <w:rPr>
                <w:rFonts w:cs="Times New Roman"/>
                <w:sz w:val="24"/>
                <w:szCs w:val="24"/>
              </w:rPr>
              <w:t>Не более 0,2 кг</w:t>
            </w:r>
          </w:p>
        </w:tc>
      </w:tr>
      <w:tr w:rsidR="00885153" w14:paraId="2BD12EFD" w14:textId="77777777" w:rsidTr="007A0BC4">
        <w:tc>
          <w:tcPr>
            <w:tcW w:w="4672" w:type="dxa"/>
            <w:vAlign w:val="center"/>
          </w:tcPr>
          <w:p w14:paraId="15EA94B4" w14:textId="694E2C8C" w:rsidR="00885153" w:rsidRDefault="00885153" w:rsidP="00885153">
            <w:pPr>
              <w:rPr>
                <w:rFonts w:cs="Times New Roman"/>
                <w:color w:val="202124"/>
                <w:shd w:val="clear" w:color="auto" w:fill="FFFFFF"/>
              </w:rPr>
            </w:pPr>
            <w:r w:rsidRPr="00F85C85">
              <w:rPr>
                <w:rFonts w:cs="Times New Roman"/>
                <w:sz w:val="24"/>
                <w:szCs w:val="24"/>
              </w:rPr>
              <w:t>Срок службы</w:t>
            </w:r>
          </w:p>
        </w:tc>
        <w:tc>
          <w:tcPr>
            <w:tcW w:w="4673" w:type="dxa"/>
            <w:vAlign w:val="center"/>
          </w:tcPr>
          <w:p w14:paraId="63576BD8" w14:textId="770FE407" w:rsidR="00885153" w:rsidRDefault="00885153" w:rsidP="00885153">
            <w:pPr>
              <w:rPr>
                <w:rFonts w:cs="Times New Roman"/>
                <w:color w:val="202124"/>
                <w:shd w:val="clear" w:color="auto" w:fill="FFFFFF"/>
              </w:rPr>
            </w:pPr>
            <w:r w:rsidRPr="00F85C85">
              <w:rPr>
                <w:rFonts w:cs="Times New Roman"/>
                <w:sz w:val="24"/>
                <w:szCs w:val="24"/>
              </w:rPr>
              <w:t>Не менее 10 лет</w:t>
            </w:r>
          </w:p>
        </w:tc>
      </w:tr>
    </w:tbl>
    <w:p w14:paraId="580D9EBA" w14:textId="77777777" w:rsidR="00885153" w:rsidRPr="00885153" w:rsidRDefault="00885153" w:rsidP="00885153">
      <w:pPr>
        <w:rPr>
          <w:rFonts w:cs="Times New Roman"/>
          <w:color w:val="202124"/>
          <w:shd w:val="clear" w:color="auto" w:fill="FFFFFF"/>
        </w:rPr>
      </w:pPr>
    </w:p>
    <w:p w14:paraId="5A274A91" w14:textId="1752602E" w:rsidR="00D622EE" w:rsidRDefault="00D622EE" w:rsidP="00D622EE">
      <w:pPr>
        <w:pStyle w:val="a5"/>
        <w:ind w:left="0"/>
        <w:jc w:val="center"/>
        <w:rPr>
          <w:rFonts w:cs="Times New Roman"/>
          <w:color w:val="202124"/>
          <w:shd w:val="clear" w:color="auto" w:fill="FFFFFF"/>
        </w:rPr>
      </w:pPr>
      <w:r w:rsidRPr="00D622EE">
        <w:rPr>
          <w:rFonts w:cs="Times New Roman"/>
          <w:noProof/>
          <w:color w:val="202124"/>
          <w:shd w:val="clear" w:color="auto" w:fill="FFFFFF"/>
          <w:lang w:eastAsia="ru-RU"/>
        </w:rPr>
        <w:drawing>
          <wp:inline distT="0" distB="0" distL="0" distR="0" wp14:anchorId="5FD8510D" wp14:editId="08AA4089">
            <wp:extent cx="2229161" cy="222916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29161" cy="2229161"/>
                    </a:xfrm>
                    <a:prstGeom prst="rect">
                      <a:avLst/>
                    </a:prstGeom>
                  </pic:spPr>
                </pic:pic>
              </a:graphicData>
            </a:graphic>
          </wp:inline>
        </w:drawing>
      </w:r>
    </w:p>
    <w:p w14:paraId="4E40939C" w14:textId="333A9F3C" w:rsidR="00D622EE" w:rsidRDefault="00D622EE" w:rsidP="00D622EE">
      <w:pPr>
        <w:pStyle w:val="a5"/>
        <w:ind w:left="0"/>
        <w:jc w:val="center"/>
        <w:rPr>
          <w:rFonts w:cs="Times New Roman"/>
          <w:color w:val="202124"/>
          <w:shd w:val="clear" w:color="auto" w:fill="FFFFFF"/>
        </w:rPr>
      </w:pPr>
      <w:r>
        <w:rPr>
          <w:rFonts w:cs="Times New Roman"/>
          <w:color w:val="202124"/>
          <w:shd w:val="clear" w:color="auto" w:fill="FFFFFF"/>
        </w:rPr>
        <w:t>Рисунок 2.</w:t>
      </w:r>
      <w:r w:rsidR="005C07CF">
        <w:rPr>
          <w:rFonts w:cs="Times New Roman"/>
          <w:color w:val="202124"/>
          <w:shd w:val="clear" w:color="auto" w:fill="FFFFFF"/>
        </w:rPr>
        <w:t>20</w:t>
      </w:r>
      <w:r>
        <w:rPr>
          <w:rFonts w:cs="Times New Roman"/>
          <w:color w:val="202124"/>
          <w:shd w:val="clear" w:color="auto" w:fill="FFFFFF"/>
        </w:rPr>
        <w:t xml:space="preserve"> – Датчик положения ППМ</w:t>
      </w:r>
    </w:p>
    <w:p w14:paraId="3C9DCD0F" w14:textId="77777777" w:rsidR="00BD2025" w:rsidRDefault="00BD2025" w:rsidP="00D622EE">
      <w:pPr>
        <w:pStyle w:val="a5"/>
        <w:ind w:left="0"/>
        <w:jc w:val="center"/>
        <w:rPr>
          <w:rFonts w:cs="Times New Roman"/>
          <w:color w:val="202124"/>
          <w:shd w:val="clear" w:color="auto" w:fill="FFFFFF"/>
        </w:rPr>
      </w:pPr>
    </w:p>
    <w:p w14:paraId="2E6197D3" w14:textId="59DE3E32" w:rsidR="00AE4C19" w:rsidRDefault="00BD2025" w:rsidP="00D31ED8">
      <w:pPr>
        <w:pStyle w:val="a5"/>
        <w:ind w:left="0" w:firstLine="709"/>
        <w:rPr>
          <w:rFonts w:cs="Times New Roman"/>
          <w:color w:val="202124"/>
          <w:shd w:val="clear" w:color="auto" w:fill="FFFFFF"/>
        </w:rPr>
      </w:pPr>
      <w:r>
        <w:rPr>
          <w:rFonts w:cs="Times New Roman"/>
          <w:color w:val="202124"/>
          <w:shd w:val="clear" w:color="auto" w:fill="FFFFFF"/>
        </w:rPr>
        <w:t xml:space="preserve">Принцип действия датчика состоит в том, что при изменении положения регулирующего органа изменяется сопротивление электрической схемы датчика, </w:t>
      </w:r>
      <w:r w:rsidR="00D31ED8">
        <w:rPr>
          <w:rFonts w:cs="Times New Roman"/>
          <w:color w:val="202124"/>
          <w:shd w:val="clear" w:color="auto" w:fill="FFFFFF"/>
        </w:rPr>
        <w:t>которое преобразуется в аналоговый сигнал постоянного тока 4-20 мА.</w:t>
      </w:r>
    </w:p>
    <w:p w14:paraId="3E04E41C" w14:textId="77777777" w:rsidR="00D31ED8" w:rsidRPr="00D31ED8" w:rsidRDefault="00D31ED8" w:rsidP="00D31ED8">
      <w:pPr>
        <w:pStyle w:val="a5"/>
        <w:ind w:left="0" w:firstLine="709"/>
        <w:rPr>
          <w:rFonts w:cs="Times New Roman"/>
          <w:color w:val="202124"/>
          <w:shd w:val="clear" w:color="auto" w:fill="FFFFFF"/>
        </w:rPr>
      </w:pPr>
    </w:p>
    <w:p w14:paraId="4C0033FD" w14:textId="1E62BA66" w:rsidR="00D56C8A" w:rsidRDefault="00AC4F8C" w:rsidP="00E36F38">
      <w:pPr>
        <w:pStyle w:val="2"/>
        <w:numPr>
          <w:ilvl w:val="1"/>
          <w:numId w:val="1"/>
        </w:numPr>
        <w:tabs>
          <w:tab w:val="left" w:pos="1134"/>
        </w:tabs>
        <w:ind w:left="0" w:firstLine="709"/>
        <w:jc w:val="left"/>
        <w:rPr>
          <w:shd w:val="clear" w:color="auto" w:fill="FFFFFF"/>
        </w:rPr>
      </w:pPr>
      <w:bookmarkStart w:id="217" w:name="_Toc93346003"/>
      <w:bookmarkStart w:id="218" w:name="_Toc93668094"/>
      <w:bookmarkStart w:id="219" w:name="_Toc93861778"/>
      <w:bookmarkStart w:id="220" w:name="_Toc93871946"/>
      <w:bookmarkStart w:id="221" w:name="_Toc94095382"/>
      <w:bookmarkStart w:id="222" w:name="_Toc94096201"/>
      <w:r>
        <w:rPr>
          <w:shd w:val="clear" w:color="auto" w:fill="FFFFFF"/>
        </w:rPr>
        <w:t>Выбор контроллера</w:t>
      </w:r>
      <w:bookmarkEnd w:id="217"/>
      <w:bookmarkEnd w:id="218"/>
      <w:bookmarkEnd w:id="219"/>
      <w:bookmarkEnd w:id="220"/>
      <w:bookmarkEnd w:id="221"/>
      <w:bookmarkEnd w:id="222"/>
    </w:p>
    <w:p w14:paraId="28DD4B02" w14:textId="49CA4A18" w:rsidR="00247625" w:rsidRDefault="00247625" w:rsidP="00A36FF1"/>
    <w:p w14:paraId="02D39E72" w14:textId="77777777" w:rsidR="00AC4F8C" w:rsidRPr="00AC4F8C" w:rsidRDefault="00AC4F8C" w:rsidP="00AC4F8C">
      <w:pPr>
        <w:ind w:firstLine="709"/>
      </w:pPr>
      <w:r w:rsidRPr="00AC4F8C">
        <w:t>Критерии выбора средства автоматизации:</w:t>
      </w:r>
    </w:p>
    <w:p w14:paraId="0B722F7E" w14:textId="77777777" w:rsidR="00AC4F8C" w:rsidRPr="00AC4F8C" w:rsidRDefault="00AC4F8C" w:rsidP="00E9096A">
      <w:pPr>
        <w:numPr>
          <w:ilvl w:val="0"/>
          <w:numId w:val="10"/>
        </w:numPr>
        <w:ind w:left="0" w:firstLine="709"/>
      </w:pPr>
      <w:r w:rsidRPr="00AC4F8C">
        <w:t>предполагаемое применение (удаленная станция, элемент в составе распределенной сети, автономное устройство);</w:t>
      </w:r>
    </w:p>
    <w:p w14:paraId="3694B178" w14:textId="77777777" w:rsidR="00AC4F8C" w:rsidRPr="00AC4F8C" w:rsidRDefault="00AC4F8C" w:rsidP="00E9096A">
      <w:pPr>
        <w:numPr>
          <w:ilvl w:val="0"/>
          <w:numId w:val="10"/>
        </w:numPr>
        <w:tabs>
          <w:tab w:val="left" w:pos="851"/>
        </w:tabs>
        <w:ind w:left="0" w:firstLine="709"/>
      </w:pPr>
      <w:r w:rsidRPr="00AC4F8C">
        <w:t>точное назначение (работа с данными, аварийная блокировка и защита, управление инженерными системами, терморегулирование и т.п.);</w:t>
      </w:r>
    </w:p>
    <w:p w14:paraId="01691803" w14:textId="77777777" w:rsidR="00AC4F8C" w:rsidRPr="00AC4F8C" w:rsidRDefault="00AC4F8C" w:rsidP="00E9096A">
      <w:pPr>
        <w:numPr>
          <w:ilvl w:val="0"/>
          <w:numId w:val="10"/>
        </w:numPr>
        <w:tabs>
          <w:tab w:val="left" w:pos="851"/>
        </w:tabs>
        <w:ind w:left="0" w:firstLine="709"/>
      </w:pPr>
      <w:r w:rsidRPr="00AC4F8C">
        <w:lastRenderedPageBreak/>
        <w:t>способы фиксирования и хранения данных;</w:t>
      </w:r>
    </w:p>
    <w:p w14:paraId="37CAE3F6" w14:textId="77777777" w:rsidR="00AC4F8C" w:rsidRPr="00AC4F8C" w:rsidRDefault="00AC4F8C" w:rsidP="00E9096A">
      <w:pPr>
        <w:numPr>
          <w:ilvl w:val="0"/>
          <w:numId w:val="10"/>
        </w:numPr>
        <w:tabs>
          <w:tab w:val="left" w:pos="851"/>
        </w:tabs>
        <w:ind w:left="0" w:firstLine="709"/>
      </w:pPr>
      <w:r w:rsidRPr="00AC4F8C">
        <w:t>интерфейс, применяемый язык программирования, требования, сопряженные с характеристиками панели оператора;</w:t>
      </w:r>
    </w:p>
    <w:p w14:paraId="7D982909" w14:textId="77777777" w:rsidR="00AC4F8C" w:rsidRPr="00AC4F8C" w:rsidRDefault="00AC4F8C" w:rsidP="00E9096A">
      <w:pPr>
        <w:numPr>
          <w:ilvl w:val="0"/>
          <w:numId w:val="10"/>
        </w:numPr>
        <w:tabs>
          <w:tab w:val="left" w:pos="851"/>
        </w:tabs>
        <w:ind w:left="0" w:firstLine="709"/>
      </w:pPr>
      <w:r w:rsidRPr="00AC4F8C">
        <w:t>необходимость в функциях самодиагностики;</w:t>
      </w:r>
    </w:p>
    <w:p w14:paraId="516B2D50" w14:textId="77777777" w:rsidR="00AC4F8C" w:rsidRPr="00AC4F8C" w:rsidRDefault="00AC4F8C" w:rsidP="00E9096A">
      <w:pPr>
        <w:numPr>
          <w:ilvl w:val="0"/>
          <w:numId w:val="10"/>
        </w:numPr>
        <w:tabs>
          <w:tab w:val="left" w:pos="851"/>
        </w:tabs>
        <w:ind w:left="0" w:firstLine="709"/>
      </w:pPr>
      <w:r w:rsidRPr="00AC4F8C">
        <w:t>необходимая скорость передачи информации, предполагаемые каналы связи, количество аналоговых и цифровых входов и выходов и пр.</w:t>
      </w:r>
    </w:p>
    <w:p w14:paraId="17B63766" w14:textId="7EC24A25" w:rsidR="00AC4F8C" w:rsidRPr="00BB4F3B" w:rsidRDefault="00AC4F8C" w:rsidP="00AC4F8C">
      <w:pPr>
        <w:ind w:firstLine="709"/>
      </w:pPr>
      <w:r w:rsidRPr="00AC4F8C">
        <w:t xml:space="preserve">В нашей системе регулирования требуется контролировать параметры давления и расхода, а также управлять клапанами с пневмоприводами. Для пятой нитки нам необходимо получать сигналы с </w:t>
      </w:r>
      <w:r w:rsidR="003F28B3">
        <w:t>шести</w:t>
      </w:r>
      <w:r w:rsidRPr="00AC4F8C">
        <w:t xml:space="preserve"> расходомеров, </w:t>
      </w:r>
      <w:r w:rsidR="003F28B3">
        <w:t>шести</w:t>
      </w:r>
      <w:r w:rsidRPr="00AC4F8C">
        <w:t xml:space="preserve"> датчиков давления, а также управлять </w:t>
      </w:r>
      <w:r w:rsidR="003F28B3">
        <w:t>пятью</w:t>
      </w:r>
      <w:r w:rsidRPr="00AC4F8C">
        <w:t xml:space="preserve"> </w:t>
      </w:r>
      <w:proofErr w:type="spellStart"/>
      <w:r w:rsidRPr="00AC4F8C">
        <w:t>пневмоклапанами</w:t>
      </w:r>
      <w:proofErr w:type="spellEnd"/>
      <w:r w:rsidRPr="00AC4F8C">
        <w:t xml:space="preserve">. Для второй нитки нам необходимо получать сигналы с </w:t>
      </w:r>
      <w:r w:rsidR="003F28B3">
        <w:t>пяти</w:t>
      </w:r>
      <w:r w:rsidRPr="00AC4F8C">
        <w:t xml:space="preserve"> расходомеров, </w:t>
      </w:r>
      <w:r w:rsidR="003F28B3">
        <w:t>пяти</w:t>
      </w:r>
      <w:r w:rsidRPr="00AC4F8C">
        <w:t xml:space="preserve"> датчиков давления, а также управлять </w:t>
      </w:r>
      <w:r w:rsidR="003F28B3">
        <w:t>четырьмя</w:t>
      </w:r>
      <w:r w:rsidRPr="00AC4F8C">
        <w:t xml:space="preserve"> </w:t>
      </w:r>
      <w:proofErr w:type="spellStart"/>
      <w:r w:rsidRPr="00AC4F8C">
        <w:t>пневмоклапанами</w:t>
      </w:r>
      <w:proofErr w:type="spellEnd"/>
      <w:r w:rsidRPr="00AC4F8C">
        <w:t xml:space="preserve">. В соответствие с этими данными, подберем подходящий контроллер. </w:t>
      </w:r>
      <w:bookmarkStart w:id="223" w:name="_Hlk91214816"/>
      <w:r w:rsidRPr="00AC4F8C">
        <w:t>Для каждой из ниток будет отдельный контроллер. Это сделано для случая, если один контроллер выйдет из строя, у нас одна из ниток продолжит функционировать</w:t>
      </w:r>
      <w:bookmarkEnd w:id="223"/>
      <w:r w:rsidR="00D622EE" w:rsidRPr="00D622EE">
        <w:t xml:space="preserve"> </w:t>
      </w:r>
      <w:r w:rsidR="00D622EE">
        <w:t>в нормальном режиме работы.</w:t>
      </w:r>
    </w:p>
    <w:p w14:paraId="788B7C2F" w14:textId="35DF8964" w:rsidR="00AC4F8C" w:rsidRDefault="00AC4F8C" w:rsidP="00AC4F8C">
      <w:pPr>
        <w:ind w:firstLine="709"/>
      </w:pPr>
      <w:r w:rsidRPr="009640F2">
        <w:rPr>
          <w:i/>
          <w:iCs/>
        </w:rPr>
        <w:t xml:space="preserve">Многофункциональный контроллер </w:t>
      </w:r>
      <w:r w:rsidRPr="009640F2">
        <w:rPr>
          <w:i/>
          <w:iCs/>
          <w:lang w:val="en-US"/>
        </w:rPr>
        <w:t>ARIS</w:t>
      </w:r>
      <w:r w:rsidRPr="009640F2">
        <w:rPr>
          <w:i/>
          <w:iCs/>
        </w:rPr>
        <w:t>-280</w:t>
      </w:r>
      <w:r w:rsidR="00D622EE" w:rsidRPr="009640F2">
        <w:rPr>
          <w:i/>
          <w:iCs/>
        </w:rPr>
        <w:t>3</w:t>
      </w:r>
      <w:r w:rsidR="009640F2">
        <w:rPr>
          <w:i/>
          <w:iCs/>
        </w:rPr>
        <w:t xml:space="preserve">. </w:t>
      </w:r>
      <w:r w:rsidRPr="00AC4F8C">
        <w:t xml:space="preserve">Многофункциональный модульный контроллер ARIS-28xx предназначен для сбора данных с интеллектуальных электронных устройств, счетчиков электроэнергии и микропроцессорных модулей ввода/вывода дискретных и аналоговых сигналов, трансляции команд управления, конвертации протоколов и обмена данными с вышестоящими уровнями автоматизированных систем. Используется в составе Smart Grid, ССПИ, АСУ ТП ПС, СОТИ АССО, АСТУЭ, АСУ Э, (САВС/FLISR) и </w:t>
      </w:r>
      <w:proofErr w:type="spellStart"/>
      <w:r w:rsidRPr="00AC4F8C">
        <w:t>др</w:t>
      </w:r>
      <w:proofErr w:type="spellEnd"/>
      <w:r w:rsidR="00EF6818" w:rsidRPr="00EF6818">
        <w:t xml:space="preserve"> [</w:t>
      </w:r>
      <w:r w:rsidR="00D622EE">
        <w:fldChar w:fldCharType="begin"/>
      </w:r>
      <w:r w:rsidR="00D622EE">
        <w:instrText xml:space="preserve"> REF _Ref93260758 \r \h </w:instrText>
      </w:r>
      <w:r w:rsidR="00D622EE">
        <w:fldChar w:fldCharType="separate"/>
      </w:r>
      <w:r w:rsidR="00D622EE">
        <w:t>26</w:t>
      </w:r>
      <w:r w:rsidR="00D622EE">
        <w:fldChar w:fldCharType="end"/>
      </w:r>
      <w:r w:rsidR="00EF6818" w:rsidRPr="00EF6818">
        <w:t>]</w:t>
      </w:r>
      <w:r w:rsidRPr="00AC4F8C">
        <w:t>.</w:t>
      </w:r>
    </w:p>
    <w:p w14:paraId="75FFA8AF" w14:textId="77777777" w:rsidR="00D622EE" w:rsidRPr="00AC4F8C" w:rsidRDefault="00D622EE" w:rsidP="00AC4F8C">
      <w:pPr>
        <w:ind w:firstLine="709"/>
      </w:pPr>
    </w:p>
    <w:p w14:paraId="2D878614" w14:textId="77777777" w:rsidR="00885153" w:rsidRDefault="00885153">
      <w:pPr>
        <w:spacing w:after="160" w:line="259" w:lineRule="auto"/>
        <w:jc w:val="left"/>
      </w:pPr>
      <w:r>
        <w:br w:type="page"/>
      </w:r>
    </w:p>
    <w:p w14:paraId="3B6DE3AF" w14:textId="09196014" w:rsidR="00620590" w:rsidRPr="00D622EE" w:rsidRDefault="00620590" w:rsidP="00322766">
      <w:r>
        <w:lastRenderedPageBreak/>
        <w:t xml:space="preserve">Таблица </w:t>
      </w:r>
      <w:r w:rsidR="00D622EE">
        <w:rPr>
          <w:lang w:val="en-US"/>
        </w:rPr>
        <w:t>2</w:t>
      </w:r>
      <w:r w:rsidR="00D622EE">
        <w:t>.14</w:t>
      </w:r>
      <w:r>
        <w:t xml:space="preserve"> – Основные характеристики </w:t>
      </w:r>
      <w:r>
        <w:rPr>
          <w:lang w:val="en-US"/>
        </w:rPr>
        <w:t>ARIS</w:t>
      </w:r>
      <w:r w:rsidRPr="00620590">
        <w:t>-28</w:t>
      </w:r>
      <w:r>
        <w:rPr>
          <w:lang w:val="en-US"/>
        </w:rPr>
        <w:t>0</w:t>
      </w:r>
      <w:r w:rsidR="00D622EE">
        <w:t>3</w:t>
      </w:r>
    </w:p>
    <w:tbl>
      <w:tblPr>
        <w:tblStyle w:val="ac"/>
        <w:tblW w:w="0" w:type="auto"/>
        <w:tblLook w:val="04A0" w:firstRow="1" w:lastRow="0" w:firstColumn="1" w:lastColumn="0" w:noHBand="0" w:noVBand="1"/>
      </w:tblPr>
      <w:tblGrid>
        <w:gridCol w:w="4106"/>
        <w:gridCol w:w="5239"/>
      </w:tblGrid>
      <w:tr w:rsidR="00620590" w14:paraId="3B188800" w14:textId="77777777" w:rsidTr="00A465E9">
        <w:tc>
          <w:tcPr>
            <w:tcW w:w="4106" w:type="dxa"/>
          </w:tcPr>
          <w:p w14:paraId="01C48134" w14:textId="77777777" w:rsidR="00620590" w:rsidRPr="00620590" w:rsidRDefault="00620590" w:rsidP="00620590">
            <w:pPr>
              <w:spacing w:line="276" w:lineRule="auto"/>
              <w:rPr>
                <w:sz w:val="24"/>
                <w:szCs w:val="20"/>
              </w:rPr>
            </w:pPr>
            <w:r w:rsidRPr="00620590">
              <w:rPr>
                <w:sz w:val="24"/>
                <w:szCs w:val="20"/>
              </w:rPr>
              <w:t>Модули ввода-вывода</w:t>
            </w:r>
          </w:p>
        </w:tc>
        <w:tc>
          <w:tcPr>
            <w:tcW w:w="5239" w:type="dxa"/>
          </w:tcPr>
          <w:p w14:paraId="6A9D4616" w14:textId="77777777" w:rsidR="00620590" w:rsidRPr="00620590" w:rsidRDefault="00620590" w:rsidP="00E9096A">
            <w:pPr>
              <w:pStyle w:val="a5"/>
              <w:numPr>
                <w:ilvl w:val="0"/>
                <w:numId w:val="10"/>
              </w:numPr>
              <w:ind w:left="178" w:hanging="142"/>
              <w:rPr>
                <w:sz w:val="24"/>
                <w:szCs w:val="20"/>
              </w:rPr>
            </w:pPr>
            <w:r w:rsidRPr="00620590">
              <w:rPr>
                <w:sz w:val="24"/>
                <w:szCs w:val="20"/>
              </w:rPr>
              <w:t>Дискретный ввод 20 каналов 24 VDC или 16 каналов 220 VDC/VAC;</w:t>
            </w:r>
          </w:p>
          <w:p w14:paraId="2E969B8D" w14:textId="77777777" w:rsidR="00620590" w:rsidRPr="00620590" w:rsidRDefault="00620590" w:rsidP="00E9096A">
            <w:pPr>
              <w:pStyle w:val="a5"/>
              <w:numPr>
                <w:ilvl w:val="0"/>
                <w:numId w:val="10"/>
              </w:numPr>
              <w:ind w:left="178" w:hanging="142"/>
              <w:rPr>
                <w:sz w:val="24"/>
                <w:szCs w:val="20"/>
              </w:rPr>
            </w:pPr>
            <w:r w:rsidRPr="00620590">
              <w:rPr>
                <w:sz w:val="24"/>
                <w:szCs w:val="20"/>
              </w:rPr>
              <w:t>12 каналов дискретного вывода (4 объекта телеуправления) 24VDC или 220 VDC/VAC;</w:t>
            </w:r>
          </w:p>
          <w:p w14:paraId="62DA4DBB" w14:textId="77777777" w:rsidR="00620590" w:rsidRPr="00620590" w:rsidRDefault="00620590" w:rsidP="00E9096A">
            <w:pPr>
              <w:pStyle w:val="a5"/>
              <w:numPr>
                <w:ilvl w:val="0"/>
                <w:numId w:val="10"/>
              </w:numPr>
              <w:ind w:left="178" w:hanging="142"/>
              <w:rPr>
                <w:sz w:val="24"/>
                <w:szCs w:val="20"/>
              </w:rPr>
            </w:pPr>
            <w:r w:rsidRPr="00620590">
              <w:rPr>
                <w:sz w:val="24"/>
                <w:szCs w:val="20"/>
              </w:rPr>
              <w:t>12 каналов дискретного ввода 24VDC или 220 VDC/VAC, 4 канала дискретного вывода 24VDC или 220 VDC/VAC для блокировки;</w:t>
            </w:r>
          </w:p>
          <w:p w14:paraId="6BE4F325" w14:textId="46EE3EF8" w:rsidR="00620590" w:rsidRPr="00620590" w:rsidRDefault="00E914C8" w:rsidP="00E9096A">
            <w:pPr>
              <w:pStyle w:val="a5"/>
              <w:numPr>
                <w:ilvl w:val="0"/>
                <w:numId w:val="10"/>
              </w:numPr>
              <w:ind w:left="178" w:hanging="142"/>
              <w:rPr>
                <w:sz w:val="24"/>
                <w:szCs w:val="20"/>
              </w:rPr>
            </w:pPr>
            <w:r>
              <w:rPr>
                <w:sz w:val="24"/>
                <w:szCs w:val="20"/>
              </w:rPr>
              <w:t>8</w:t>
            </w:r>
            <w:r w:rsidR="00620590" w:rsidRPr="00620590">
              <w:rPr>
                <w:sz w:val="24"/>
                <w:szCs w:val="20"/>
              </w:rPr>
              <w:t xml:space="preserve"> каналов унифицированных аналоговых сигналов тока от 0 до 20 мА, от 4 до 20 мА;</w:t>
            </w:r>
          </w:p>
          <w:p w14:paraId="4950C814" w14:textId="77777777" w:rsidR="00620590" w:rsidRPr="00620590" w:rsidRDefault="00620590" w:rsidP="00E9096A">
            <w:pPr>
              <w:pStyle w:val="a5"/>
              <w:numPr>
                <w:ilvl w:val="0"/>
                <w:numId w:val="10"/>
              </w:numPr>
              <w:ind w:left="178" w:hanging="142"/>
              <w:rPr>
                <w:sz w:val="24"/>
                <w:szCs w:val="20"/>
              </w:rPr>
            </w:pPr>
            <w:r w:rsidRPr="00620590">
              <w:rPr>
                <w:sz w:val="24"/>
                <w:szCs w:val="20"/>
              </w:rPr>
              <w:t>8 каналов унифицированных аналоговых сигналов напряжения от -10 до +10 В.</w:t>
            </w:r>
          </w:p>
        </w:tc>
      </w:tr>
      <w:tr w:rsidR="00620590" w14:paraId="3174A402" w14:textId="77777777" w:rsidTr="00A465E9">
        <w:tc>
          <w:tcPr>
            <w:tcW w:w="4106" w:type="dxa"/>
          </w:tcPr>
          <w:p w14:paraId="37262E95" w14:textId="77777777" w:rsidR="00620590" w:rsidRPr="00620590" w:rsidRDefault="00620590" w:rsidP="00620590">
            <w:pPr>
              <w:spacing w:line="276" w:lineRule="auto"/>
              <w:rPr>
                <w:sz w:val="24"/>
                <w:szCs w:val="20"/>
              </w:rPr>
            </w:pPr>
            <w:r w:rsidRPr="00620590">
              <w:rPr>
                <w:sz w:val="24"/>
                <w:szCs w:val="20"/>
              </w:rPr>
              <w:t>Протоколы приема/передачи данных</w:t>
            </w:r>
          </w:p>
        </w:tc>
        <w:tc>
          <w:tcPr>
            <w:tcW w:w="5239" w:type="dxa"/>
          </w:tcPr>
          <w:p w14:paraId="4ED5E803" w14:textId="77777777" w:rsidR="00620590" w:rsidRPr="00620590" w:rsidRDefault="00620590" w:rsidP="00E9096A">
            <w:pPr>
              <w:pStyle w:val="a5"/>
              <w:numPr>
                <w:ilvl w:val="0"/>
                <w:numId w:val="11"/>
              </w:numPr>
              <w:ind w:left="178" w:hanging="142"/>
              <w:rPr>
                <w:sz w:val="24"/>
                <w:szCs w:val="20"/>
              </w:rPr>
            </w:pPr>
            <w:r w:rsidRPr="00620590">
              <w:rPr>
                <w:sz w:val="24"/>
                <w:szCs w:val="20"/>
              </w:rPr>
              <w:t>ГОСТ Р МЭК;</w:t>
            </w:r>
          </w:p>
          <w:p w14:paraId="7F32ABC7" w14:textId="77777777" w:rsidR="00620590" w:rsidRPr="00620590" w:rsidRDefault="00620590" w:rsidP="00E9096A">
            <w:pPr>
              <w:pStyle w:val="a5"/>
              <w:numPr>
                <w:ilvl w:val="0"/>
                <w:numId w:val="11"/>
              </w:numPr>
              <w:ind w:left="178" w:hanging="142"/>
              <w:rPr>
                <w:sz w:val="24"/>
                <w:szCs w:val="20"/>
                <w:lang w:val="en-US"/>
              </w:rPr>
            </w:pPr>
            <w:r w:rsidRPr="00620590">
              <w:rPr>
                <w:sz w:val="24"/>
                <w:szCs w:val="20"/>
                <w:lang w:val="en-US"/>
              </w:rPr>
              <w:t>Modbus (RTU/ASCII/TCP);</w:t>
            </w:r>
          </w:p>
          <w:p w14:paraId="55F4F8B0" w14:textId="77777777" w:rsidR="00620590" w:rsidRPr="00620590" w:rsidRDefault="00620590" w:rsidP="00E9096A">
            <w:pPr>
              <w:pStyle w:val="a5"/>
              <w:numPr>
                <w:ilvl w:val="0"/>
                <w:numId w:val="11"/>
              </w:numPr>
              <w:ind w:left="178" w:hanging="142"/>
              <w:rPr>
                <w:sz w:val="24"/>
                <w:szCs w:val="20"/>
                <w:lang w:val="en-US"/>
              </w:rPr>
            </w:pPr>
            <w:r w:rsidRPr="00620590">
              <w:rPr>
                <w:sz w:val="24"/>
                <w:szCs w:val="20"/>
                <w:lang w:val="en-US"/>
              </w:rPr>
              <w:t>SPA;</w:t>
            </w:r>
          </w:p>
          <w:p w14:paraId="31F55A78" w14:textId="77777777" w:rsidR="00620590" w:rsidRPr="00620590" w:rsidRDefault="00620590" w:rsidP="00E9096A">
            <w:pPr>
              <w:pStyle w:val="a5"/>
              <w:numPr>
                <w:ilvl w:val="0"/>
                <w:numId w:val="11"/>
              </w:numPr>
              <w:ind w:left="178" w:hanging="142"/>
              <w:rPr>
                <w:sz w:val="24"/>
                <w:szCs w:val="20"/>
                <w:lang w:val="en-US"/>
              </w:rPr>
            </w:pPr>
            <w:r w:rsidRPr="00620590">
              <w:rPr>
                <w:sz w:val="24"/>
                <w:szCs w:val="20"/>
                <w:lang w:val="en-US"/>
              </w:rPr>
              <w:t>CRQ;</w:t>
            </w:r>
          </w:p>
          <w:p w14:paraId="2C9C81F7" w14:textId="77777777" w:rsidR="00620590" w:rsidRPr="00620590" w:rsidRDefault="00620590" w:rsidP="00E9096A">
            <w:pPr>
              <w:pStyle w:val="a5"/>
              <w:numPr>
                <w:ilvl w:val="0"/>
                <w:numId w:val="11"/>
              </w:numPr>
              <w:ind w:left="178" w:hanging="142"/>
              <w:rPr>
                <w:sz w:val="24"/>
                <w:szCs w:val="20"/>
                <w:lang w:val="en-US"/>
              </w:rPr>
            </w:pPr>
            <w:r w:rsidRPr="00620590">
              <w:rPr>
                <w:sz w:val="24"/>
                <w:szCs w:val="20"/>
                <w:lang w:val="en-US"/>
              </w:rPr>
              <w:t>HTTPS,FTP;</w:t>
            </w:r>
          </w:p>
          <w:p w14:paraId="0B32A871" w14:textId="77777777" w:rsidR="00620590" w:rsidRPr="00620590" w:rsidRDefault="00620590" w:rsidP="00E9096A">
            <w:pPr>
              <w:pStyle w:val="a5"/>
              <w:numPr>
                <w:ilvl w:val="0"/>
                <w:numId w:val="11"/>
              </w:numPr>
              <w:ind w:left="178" w:hanging="142"/>
              <w:rPr>
                <w:sz w:val="24"/>
                <w:szCs w:val="20"/>
              </w:rPr>
            </w:pPr>
            <w:r w:rsidRPr="00620590">
              <w:rPr>
                <w:sz w:val="24"/>
                <w:szCs w:val="20"/>
              </w:rPr>
              <w:t xml:space="preserve">Фирменные от </w:t>
            </w:r>
            <w:proofErr w:type="spellStart"/>
            <w:r w:rsidRPr="00620590">
              <w:rPr>
                <w:sz w:val="24"/>
                <w:szCs w:val="20"/>
              </w:rPr>
              <w:t>произодителей</w:t>
            </w:r>
            <w:proofErr w:type="spellEnd"/>
            <w:r w:rsidRPr="00620590">
              <w:rPr>
                <w:sz w:val="24"/>
                <w:szCs w:val="20"/>
              </w:rPr>
              <w:t>.</w:t>
            </w:r>
          </w:p>
        </w:tc>
      </w:tr>
      <w:tr w:rsidR="00547B25" w:rsidRPr="00620590" w14:paraId="03F631BF" w14:textId="77777777" w:rsidTr="00A465E9">
        <w:tc>
          <w:tcPr>
            <w:tcW w:w="4106" w:type="dxa"/>
          </w:tcPr>
          <w:p w14:paraId="4A37CE5B" w14:textId="77777777" w:rsidR="00547B25" w:rsidRPr="00620590" w:rsidRDefault="00547B25" w:rsidP="002F1D5C">
            <w:pPr>
              <w:rPr>
                <w:sz w:val="24"/>
                <w:szCs w:val="20"/>
              </w:rPr>
            </w:pPr>
            <w:r w:rsidRPr="00620590">
              <w:rPr>
                <w:sz w:val="24"/>
                <w:szCs w:val="20"/>
              </w:rPr>
              <w:t xml:space="preserve">Дополнительные возможности </w:t>
            </w:r>
          </w:p>
        </w:tc>
        <w:tc>
          <w:tcPr>
            <w:tcW w:w="5239" w:type="dxa"/>
          </w:tcPr>
          <w:p w14:paraId="59F443FC" w14:textId="77777777" w:rsidR="00547B25" w:rsidRPr="00620590" w:rsidRDefault="00547B25" w:rsidP="00E9096A">
            <w:pPr>
              <w:pStyle w:val="a5"/>
              <w:numPr>
                <w:ilvl w:val="0"/>
                <w:numId w:val="12"/>
              </w:numPr>
              <w:ind w:left="178" w:hanging="142"/>
              <w:rPr>
                <w:sz w:val="24"/>
                <w:szCs w:val="20"/>
              </w:rPr>
            </w:pPr>
            <w:r w:rsidRPr="00620590">
              <w:rPr>
                <w:sz w:val="24"/>
                <w:szCs w:val="20"/>
              </w:rPr>
              <w:t>Аварийная сигнализация и</w:t>
            </w:r>
            <w:r>
              <w:rPr>
                <w:sz w:val="24"/>
                <w:szCs w:val="20"/>
                <w:lang w:val="en-US"/>
              </w:rPr>
              <w:t xml:space="preserve"> </w:t>
            </w:r>
            <w:r w:rsidRPr="00620590">
              <w:rPr>
                <w:sz w:val="24"/>
                <w:szCs w:val="20"/>
              </w:rPr>
              <w:t>самодиагностика;</w:t>
            </w:r>
          </w:p>
          <w:p w14:paraId="0AE10CF7" w14:textId="77777777" w:rsidR="00547B25" w:rsidRPr="00620590" w:rsidRDefault="00547B25" w:rsidP="00E9096A">
            <w:pPr>
              <w:pStyle w:val="a5"/>
              <w:numPr>
                <w:ilvl w:val="0"/>
                <w:numId w:val="12"/>
              </w:numPr>
              <w:ind w:left="178" w:hanging="142"/>
              <w:rPr>
                <w:sz w:val="24"/>
                <w:szCs w:val="20"/>
              </w:rPr>
            </w:pPr>
            <w:r w:rsidRPr="00620590">
              <w:rPr>
                <w:sz w:val="24"/>
                <w:szCs w:val="20"/>
              </w:rPr>
              <w:t xml:space="preserve">Встроенный </w:t>
            </w:r>
            <w:proofErr w:type="spellStart"/>
            <w:r w:rsidRPr="00620590">
              <w:rPr>
                <w:sz w:val="24"/>
                <w:szCs w:val="20"/>
              </w:rPr>
              <w:t>web</w:t>
            </w:r>
            <w:proofErr w:type="spellEnd"/>
            <w:r w:rsidRPr="00620590">
              <w:rPr>
                <w:sz w:val="24"/>
                <w:szCs w:val="20"/>
              </w:rPr>
              <w:t>-интерфейс;</w:t>
            </w:r>
          </w:p>
          <w:p w14:paraId="76BB2137" w14:textId="77777777" w:rsidR="00547B25" w:rsidRPr="00620590" w:rsidRDefault="00547B25" w:rsidP="00E9096A">
            <w:pPr>
              <w:pStyle w:val="a5"/>
              <w:numPr>
                <w:ilvl w:val="0"/>
                <w:numId w:val="12"/>
              </w:numPr>
              <w:ind w:left="178" w:hanging="142"/>
              <w:rPr>
                <w:sz w:val="24"/>
                <w:szCs w:val="20"/>
              </w:rPr>
            </w:pPr>
            <w:r w:rsidRPr="00620590">
              <w:rPr>
                <w:sz w:val="24"/>
                <w:szCs w:val="20"/>
              </w:rPr>
              <w:t>Программа-конфигуратор с возможностью создания и хранения конфигураций контроллеров.</w:t>
            </w:r>
          </w:p>
        </w:tc>
      </w:tr>
      <w:tr w:rsidR="00547B25" w:rsidRPr="00620590" w14:paraId="13ACD8C8" w14:textId="77777777" w:rsidTr="00A465E9">
        <w:tc>
          <w:tcPr>
            <w:tcW w:w="4106" w:type="dxa"/>
          </w:tcPr>
          <w:p w14:paraId="16DF1C1E" w14:textId="77777777" w:rsidR="00547B25" w:rsidRPr="00620590" w:rsidRDefault="00547B25" w:rsidP="002F1D5C">
            <w:pPr>
              <w:rPr>
                <w:sz w:val="24"/>
                <w:szCs w:val="20"/>
              </w:rPr>
            </w:pPr>
            <w:r w:rsidRPr="00620590">
              <w:rPr>
                <w:sz w:val="24"/>
                <w:szCs w:val="20"/>
              </w:rPr>
              <w:t>Питание</w:t>
            </w:r>
          </w:p>
        </w:tc>
        <w:tc>
          <w:tcPr>
            <w:tcW w:w="5239" w:type="dxa"/>
          </w:tcPr>
          <w:p w14:paraId="0846796D" w14:textId="77777777" w:rsidR="00547B25" w:rsidRPr="00620590" w:rsidRDefault="00547B25" w:rsidP="00E9096A">
            <w:pPr>
              <w:pStyle w:val="a5"/>
              <w:numPr>
                <w:ilvl w:val="0"/>
                <w:numId w:val="13"/>
              </w:numPr>
              <w:ind w:left="178" w:hanging="142"/>
              <w:rPr>
                <w:sz w:val="24"/>
                <w:szCs w:val="20"/>
              </w:rPr>
            </w:pPr>
            <w:r w:rsidRPr="00620590">
              <w:rPr>
                <w:sz w:val="24"/>
                <w:szCs w:val="20"/>
              </w:rPr>
              <w:t>120–375 VDC или 85–265 VAC (до 2х блоков питания с горячей заменой);</w:t>
            </w:r>
          </w:p>
          <w:p w14:paraId="12AD0BDD" w14:textId="77777777" w:rsidR="00547B25" w:rsidRPr="00620590" w:rsidRDefault="00547B25" w:rsidP="00E9096A">
            <w:pPr>
              <w:pStyle w:val="a5"/>
              <w:numPr>
                <w:ilvl w:val="0"/>
                <w:numId w:val="13"/>
              </w:numPr>
              <w:ind w:left="178" w:hanging="142"/>
              <w:rPr>
                <w:sz w:val="24"/>
                <w:szCs w:val="20"/>
              </w:rPr>
            </w:pPr>
            <w:r w:rsidRPr="00620590">
              <w:rPr>
                <w:sz w:val="24"/>
                <w:szCs w:val="20"/>
              </w:rPr>
              <w:t>18–36 VDC (до 2х блоков питания с горячей заменой).</w:t>
            </w:r>
          </w:p>
        </w:tc>
      </w:tr>
      <w:tr w:rsidR="00547B25" w:rsidRPr="00620590" w14:paraId="4796C12D" w14:textId="77777777" w:rsidTr="00A465E9">
        <w:tc>
          <w:tcPr>
            <w:tcW w:w="4106" w:type="dxa"/>
          </w:tcPr>
          <w:p w14:paraId="69052CAC" w14:textId="77777777" w:rsidR="00547B25" w:rsidRPr="00620590" w:rsidRDefault="00547B25" w:rsidP="002F1D5C">
            <w:pPr>
              <w:rPr>
                <w:sz w:val="24"/>
                <w:szCs w:val="20"/>
              </w:rPr>
            </w:pPr>
            <w:r w:rsidRPr="00620590">
              <w:rPr>
                <w:sz w:val="24"/>
                <w:szCs w:val="20"/>
              </w:rPr>
              <w:t>Коммуникационные модули</w:t>
            </w:r>
          </w:p>
        </w:tc>
        <w:tc>
          <w:tcPr>
            <w:tcW w:w="5239" w:type="dxa"/>
          </w:tcPr>
          <w:p w14:paraId="068FAF49" w14:textId="77777777" w:rsidR="00547B25" w:rsidRPr="00620590" w:rsidRDefault="00547B25" w:rsidP="00E9096A">
            <w:pPr>
              <w:pStyle w:val="a5"/>
              <w:numPr>
                <w:ilvl w:val="0"/>
                <w:numId w:val="14"/>
              </w:numPr>
              <w:ind w:left="178" w:hanging="142"/>
              <w:rPr>
                <w:sz w:val="24"/>
                <w:szCs w:val="20"/>
                <w:lang w:val="en-US"/>
              </w:rPr>
            </w:pPr>
            <w:r w:rsidRPr="00620590">
              <w:rPr>
                <w:sz w:val="24"/>
                <w:szCs w:val="20"/>
                <w:lang w:val="en-US"/>
              </w:rPr>
              <w:t>10xRS-485;</w:t>
            </w:r>
          </w:p>
          <w:p w14:paraId="51442D1B" w14:textId="77777777" w:rsidR="00547B25" w:rsidRPr="00620590" w:rsidRDefault="00547B25" w:rsidP="00E9096A">
            <w:pPr>
              <w:pStyle w:val="a5"/>
              <w:numPr>
                <w:ilvl w:val="0"/>
                <w:numId w:val="14"/>
              </w:numPr>
              <w:ind w:left="178" w:hanging="142"/>
              <w:rPr>
                <w:sz w:val="24"/>
                <w:szCs w:val="20"/>
                <w:lang w:val="en-US"/>
              </w:rPr>
            </w:pPr>
            <w:r w:rsidRPr="00620590">
              <w:rPr>
                <w:sz w:val="24"/>
                <w:szCs w:val="20"/>
                <w:lang w:val="en-US"/>
              </w:rPr>
              <w:t>3xRS-232;</w:t>
            </w:r>
          </w:p>
          <w:p w14:paraId="3F833761" w14:textId="77777777" w:rsidR="00547B25" w:rsidRPr="00620590" w:rsidRDefault="00547B25" w:rsidP="00E9096A">
            <w:pPr>
              <w:pStyle w:val="a5"/>
              <w:numPr>
                <w:ilvl w:val="0"/>
                <w:numId w:val="14"/>
              </w:numPr>
              <w:ind w:left="178" w:hanging="142"/>
              <w:rPr>
                <w:sz w:val="24"/>
                <w:szCs w:val="20"/>
                <w:lang w:val="en-US"/>
              </w:rPr>
            </w:pPr>
            <w:r w:rsidRPr="00620590">
              <w:rPr>
                <w:sz w:val="24"/>
                <w:szCs w:val="20"/>
                <w:lang w:val="en-US"/>
              </w:rPr>
              <w:t xml:space="preserve">4x100Base-Fx, 4x100Base-Tx </w:t>
            </w:r>
            <w:r w:rsidRPr="00620590">
              <w:rPr>
                <w:sz w:val="24"/>
                <w:szCs w:val="20"/>
              </w:rPr>
              <w:t>сетевой</w:t>
            </w:r>
            <w:r w:rsidRPr="00620590">
              <w:rPr>
                <w:sz w:val="24"/>
                <w:szCs w:val="20"/>
                <w:lang w:val="en-US"/>
              </w:rPr>
              <w:t xml:space="preserve"> </w:t>
            </w:r>
            <w:r w:rsidRPr="00620590">
              <w:rPr>
                <w:sz w:val="24"/>
                <w:szCs w:val="20"/>
              </w:rPr>
              <w:t>шлюз</w:t>
            </w:r>
            <w:r w:rsidRPr="00620590">
              <w:rPr>
                <w:sz w:val="24"/>
                <w:szCs w:val="20"/>
                <w:lang w:val="en-US"/>
              </w:rPr>
              <w:t xml:space="preserve"> Ethernet;</w:t>
            </w:r>
          </w:p>
          <w:p w14:paraId="27F06486" w14:textId="77777777" w:rsidR="00547B25" w:rsidRPr="00620590" w:rsidRDefault="00547B25" w:rsidP="00E9096A">
            <w:pPr>
              <w:pStyle w:val="a5"/>
              <w:numPr>
                <w:ilvl w:val="0"/>
                <w:numId w:val="14"/>
              </w:numPr>
              <w:ind w:left="178" w:hanging="142"/>
              <w:rPr>
                <w:sz w:val="24"/>
                <w:szCs w:val="20"/>
                <w:lang w:val="en-US"/>
              </w:rPr>
            </w:pPr>
            <w:r w:rsidRPr="00620590">
              <w:rPr>
                <w:sz w:val="24"/>
                <w:szCs w:val="20"/>
                <w:lang w:val="en-US"/>
              </w:rPr>
              <w:t>4x100Base-Fx,</w:t>
            </w:r>
            <w:r w:rsidRPr="00620590">
              <w:rPr>
                <w:sz w:val="24"/>
                <w:szCs w:val="20"/>
              </w:rPr>
              <w:t xml:space="preserve"> </w:t>
            </w:r>
            <w:r w:rsidRPr="00620590">
              <w:rPr>
                <w:sz w:val="24"/>
                <w:szCs w:val="20"/>
                <w:lang w:val="en-US"/>
              </w:rPr>
              <w:t>2x100Base-Tx</w:t>
            </w:r>
          </w:p>
          <w:p w14:paraId="4C4D2BD1" w14:textId="77777777" w:rsidR="00547B25" w:rsidRPr="00620590" w:rsidRDefault="00547B25" w:rsidP="00F30302">
            <w:pPr>
              <w:pStyle w:val="a5"/>
              <w:ind w:left="178" w:hanging="142"/>
              <w:rPr>
                <w:sz w:val="24"/>
                <w:szCs w:val="20"/>
                <w:lang w:val="en-US"/>
              </w:rPr>
            </w:pPr>
            <w:r w:rsidRPr="00620590">
              <w:rPr>
                <w:sz w:val="24"/>
                <w:szCs w:val="20"/>
                <w:lang w:val="en-US"/>
              </w:rPr>
              <w:t xml:space="preserve"> </w:t>
            </w:r>
            <w:r w:rsidRPr="00620590">
              <w:rPr>
                <w:sz w:val="24"/>
                <w:szCs w:val="20"/>
              </w:rPr>
              <w:t>коммутатора</w:t>
            </w:r>
            <w:r w:rsidRPr="00620590">
              <w:rPr>
                <w:sz w:val="24"/>
                <w:szCs w:val="20"/>
                <w:lang w:val="en-US"/>
              </w:rPr>
              <w:t xml:space="preserve"> Ethernet.</w:t>
            </w:r>
          </w:p>
        </w:tc>
      </w:tr>
    </w:tbl>
    <w:p w14:paraId="10774251" w14:textId="3CF28D01" w:rsidR="00547B25" w:rsidRDefault="00547B25" w:rsidP="00620590"/>
    <w:p w14:paraId="40184232" w14:textId="77119C8C" w:rsidR="00E914C8" w:rsidRDefault="00E914C8" w:rsidP="00620590">
      <w:r>
        <w:lastRenderedPageBreak/>
        <w:tab/>
      </w:r>
      <w:r w:rsidR="009C556B">
        <w:t xml:space="preserve">Данный контроллер выполнен в </w:t>
      </w:r>
      <w:proofErr w:type="spellStart"/>
      <w:r w:rsidR="009C556B">
        <w:t>крейтовом</w:t>
      </w:r>
      <w:proofErr w:type="spellEnd"/>
      <w:r w:rsidR="009C556B">
        <w:t xml:space="preserve"> исполнении, соответственно</w:t>
      </w:r>
      <w:r w:rsidR="00317D33">
        <w:t xml:space="preserve"> выберем следующие необходимые модули</w:t>
      </w:r>
      <w:r>
        <w:t>:</w:t>
      </w:r>
    </w:p>
    <w:p w14:paraId="2648E631" w14:textId="5811099C" w:rsidR="00E914C8" w:rsidRDefault="00EE494D" w:rsidP="00E9096A">
      <w:pPr>
        <w:pStyle w:val="a5"/>
        <w:numPr>
          <w:ilvl w:val="0"/>
          <w:numId w:val="20"/>
        </w:numPr>
        <w:tabs>
          <w:tab w:val="left" w:pos="851"/>
        </w:tabs>
        <w:ind w:left="0" w:firstLine="709"/>
      </w:pPr>
      <w:r w:rsidRPr="00EE494D">
        <w:t>аналоговых входов 0, 4</w:t>
      </w:r>
      <w:r w:rsidR="00833ED6">
        <w:t>-</w:t>
      </w:r>
      <w:r w:rsidRPr="00EE494D">
        <w:t>20 мА, 12 каналов</w:t>
      </w:r>
      <w:r>
        <w:t>;</w:t>
      </w:r>
    </w:p>
    <w:p w14:paraId="5A8699E5" w14:textId="6BEDA1FF" w:rsidR="00EE494D" w:rsidRPr="00EE494D" w:rsidRDefault="00EE494D" w:rsidP="00E9096A">
      <w:pPr>
        <w:pStyle w:val="a5"/>
        <w:numPr>
          <w:ilvl w:val="0"/>
          <w:numId w:val="20"/>
        </w:numPr>
        <w:tabs>
          <w:tab w:val="left" w:pos="851"/>
        </w:tabs>
        <w:ind w:left="0" w:firstLine="709"/>
        <w:rPr>
          <w:lang w:val="en-US"/>
        </w:rPr>
      </w:pPr>
      <w:r w:rsidRPr="00EE494D">
        <w:rPr>
          <w:lang w:val="en-US"/>
        </w:rPr>
        <w:t>ЦП, 2xEthernet TX, 2xRS-485, PPS, 2xLive;</w:t>
      </w:r>
    </w:p>
    <w:p w14:paraId="166CB0B2" w14:textId="6D6A0C25" w:rsidR="00EE494D" w:rsidRDefault="00EE494D" w:rsidP="00E9096A">
      <w:pPr>
        <w:pStyle w:val="a5"/>
        <w:numPr>
          <w:ilvl w:val="0"/>
          <w:numId w:val="20"/>
        </w:numPr>
        <w:tabs>
          <w:tab w:val="left" w:pos="851"/>
        </w:tabs>
        <w:ind w:left="0" w:firstLine="709"/>
      </w:pPr>
      <w:r>
        <w:t>п</w:t>
      </w:r>
      <w:r w:rsidRPr="00EE494D">
        <w:t>итани</w:t>
      </w:r>
      <w:r>
        <w:t>я</w:t>
      </w:r>
      <w:r w:rsidRPr="00EE494D">
        <w:t xml:space="preserve"> от напряжения 220В </w:t>
      </w:r>
      <w:r w:rsidRPr="00EE494D">
        <w:rPr>
          <w:lang w:val="en-US"/>
        </w:rPr>
        <w:t>AC</w:t>
      </w:r>
      <w:r w:rsidRPr="00EE494D">
        <w:t>/</w:t>
      </w:r>
      <w:r w:rsidRPr="00EE494D">
        <w:rPr>
          <w:lang w:val="en-US"/>
        </w:rPr>
        <w:t>DC</w:t>
      </w:r>
      <w:r>
        <w:t>.</w:t>
      </w:r>
    </w:p>
    <w:p w14:paraId="2F004115" w14:textId="3EA9E458" w:rsidR="00620590" w:rsidRPr="00620590" w:rsidRDefault="00620590" w:rsidP="00620590">
      <w:pPr>
        <w:ind w:firstLine="709"/>
      </w:pPr>
      <w:proofErr w:type="spellStart"/>
      <w:r w:rsidRPr="009640F2">
        <w:rPr>
          <w:i/>
          <w:iCs/>
        </w:rPr>
        <w:t>Умикон</w:t>
      </w:r>
      <w:proofErr w:type="spellEnd"/>
      <w:r w:rsidRPr="009640F2">
        <w:rPr>
          <w:i/>
          <w:iCs/>
        </w:rPr>
        <w:t>. Серия КАМА</w:t>
      </w:r>
      <w:r w:rsidR="009640F2">
        <w:rPr>
          <w:i/>
          <w:iCs/>
        </w:rPr>
        <w:t xml:space="preserve">. </w:t>
      </w:r>
      <w:r w:rsidRPr="00620590">
        <w:t xml:space="preserve">КТС </w:t>
      </w:r>
      <w:proofErr w:type="spellStart"/>
      <w:r w:rsidRPr="00620590">
        <w:t>МикКОН</w:t>
      </w:r>
      <w:proofErr w:type="spellEnd"/>
      <w:r w:rsidRPr="00620590">
        <w:t xml:space="preserve"> (Микропроцессорный Комплекс Общего Назначения) включает полномасштабную линейку микропроцессорных средств автоматизации технологических процессов серий Ангара, Кама, Урал, Ока, Зея. </w:t>
      </w:r>
      <w:r w:rsidR="00AF7E9E">
        <w:t xml:space="preserve">Данный комплекс может строить и крупные централизованные системы, и малые (всего на несколько точек). </w:t>
      </w:r>
      <w:r w:rsidRPr="00620590">
        <w:t>Отличительными особенностями КТС являются:</w:t>
      </w:r>
    </w:p>
    <w:p w14:paraId="37CD8983" w14:textId="77777777" w:rsidR="00620590" w:rsidRPr="00620590" w:rsidRDefault="00620590" w:rsidP="00E9096A">
      <w:pPr>
        <w:numPr>
          <w:ilvl w:val="0"/>
          <w:numId w:val="15"/>
        </w:numPr>
        <w:ind w:left="0" w:firstLine="709"/>
      </w:pPr>
      <w:proofErr w:type="spellStart"/>
      <w:r w:rsidRPr="00620590">
        <w:t>распределенность</w:t>
      </w:r>
      <w:proofErr w:type="spellEnd"/>
      <w:r w:rsidRPr="00620590">
        <w:t>: модули ввода-вывода всех серий объединяются с модулями центральных процессоров (МЦП) по защищенным полевым сетям (RS485, CAN), а также локальные сети Ethernet;</w:t>
      </w:r>
    </w:p>
    <w:p w14:paraId="632139FC" w14:textId="77777777" w:rsidR="00620590" w:rsidRPr="00620590" w:rsidRDefault="00620590" w:rsidP="00E9096A">
      <w:pPr>
        <w:numPr>
          <w:ilvl w:val="0"/>
          <w:numId w:val="15"/>
        </w:numPr>
        <w:tabs>
          <w:tab w:val="left" w:pos="851"/>
        </w:tabs>
        <w:ind w:left="0" w:firstLine="709"/>
      </w:pPr>
      <w:r w:rsidRPr="00620590">
        <w:t>масштабируемость: в одной системе в единой полевой сети могут быть применены модули всех серий от моноблока на шесть каналов ввода-вывода серии «ОКА» до 128-ми канальных модулей дискретного ввода или вывода, наращение может производиться последовательно;</w:t>
      </w:r>
    </w:p>
    <w:p w14:paraId="0CBA58C2" w14:textId="77777777" w:rsidR="00620590" w:rsidRPr="00620590" w:rsidRDefault="00620590" w:rsidP="00E9096A">
      <w:pPr>
        <w:numPr>
          <w:ilvl w:val="0"/>
          <w:numId w:val="15"/>
        </w:numPr>
        <w:tabs>
          <w:tab w:val="left" w:pos="851"/>
        </w:tabs>
        <w:ind w:left="0" w:firstLine="709"/>
      </w:pPr>
      <w:r w:rsidRPr="00620590">
        <w:t>универсальность: любой аналоговый вход при индивидуальной гальванической развязке позволяет вводить сигналы различных типов: нормированные, термосопротивления, термопары, тензодатчики, сигналы переменного тока, аналоговый выход имеет свойства биполярности и поддерживает ШИМ, дискретный выход может выдавать как потенциальный сигнал, так и ШИМ и ЧИМ импульсный сигнал;</w:t>
      </w:r>
    </w:p>
    <w:p w14:paraId="63EBC6A4" w14:textId="7DFD14E0" w:rsidR="00620590" w:rsidRPr="00620590" w:rsidRDefault="00620590" w:rsidP="00E9096A">
      <w:pPr>
        <w:numPr>
          <w:ilvl w:val="0"/>
          <w:numId w:val="15"/>
        </w:numPr>
        <w:tabs>
          <w:tab w:val="left" w:pos="851"/>
        </w:tabs>
        <w:ind w:left="0" w:firstLine="709"/>
        <w:rPr>
          <w:b/>
          <w:bCs/>
        </w:rPr>
      </w:pPr>
      <w:r w:rsidRPr="00620590">
        <w:t>надежность: обеспечивается схемными решениями и программными средствами, резервированием питания всех аппаратных средств, резервированием интерфейсов связи, возможностью «горячей» замены всех модулей, специальными аппаратно-программными средствами резервирования компонент системы всех уровней</w:t>
      </w:r>
      <w:r w:rsidR="00EF6818" w:rsidRPr="00EF6818">
        <w:t xml:space="preserve"> [</w:t>
      </w:r>
      <w:r w:rsidR="00A465E9">
        <w:rPr>
          <w:lang w:val="en-US"/>
        </w:rPr>
        <w:fldChar w:fldCharType="begin"/>
      </w:r>
      <w:r w:rsidR="00A465E9">
        <w:instrText xml:space="preserve"> REF _Ref91174551 \r \h </w:instrText>
      </w:r>
      <w:r w:rsidR="00A465E9">
        <w:rPr>
          <w:lang w:val="en-US"/>
        </w:rPr>
      </w:r>
      <w:r w:rsidR="00A465E9">
        <w:rPr>
          <w:lang w:val="en-US"/>
        </w:rPr>
        <w:fldChar w:fldCharType="separate"/>
      </w:r>
      <w:r w:rsidR="00A465E9">
        <w:t>27</w:t>
      </w:r>
      <w:r w:rsidR="00A465E9">
        <w:rPr>
          <w:lang w:val="en-US"/>
        </w:rPr>
        <w:fldChar w:fldCharType="end"/>
      </w:r>
      <w:r w:rsidR="00EF6818" w:rsidRPr="00EF6818">
        <w:t>]</w:t>
      </w:r>
      <w:r w:rsidRPr="00620590">
        <w:rPr>
          <w:b/>
          <w:bCs/>
        </w:rPr>
        <w:t>.</w:t>
      </w:r>
      <w:r w:rsidRPr="00620590">
        <w:rPr>
          <w:b/>
          <w:bCs/>
        </w:rPr>
        <w:tab/>
      </w:r>
    </w:p>
    <w:p w14:paraId="67307C4F" w14:textId="7C9F69B9" w:rsidR="00620590" w:rsidRPr="00620590" w:rsidRDefault="00620590" w:rsidP="00620590">
      <w:pPr>
        <w:ind w:firstLine="709"/>
      </w:pPr>
      <w:r w:rsidRPr="00620590">
        <w:lastRenderedPageBreak/>
        <w:t xml:space="preserve">Аналоговый вывод </w:t>
      </w:r>
      <w:proofErr w:type="spellStart"/>
      <w:r w:rsidRPr="00620590">
        <w:t>программно</w:t>
      </w:r>
      <w:proofErr w:type="spellEnd"/>
      <w:r w:rsidRPr="00620590">
        <w:t xml:space="preserve"> настраивается на диапазон тока 0-5 мА, 4-20 мА, 0-20 мА. Дискретный вывод обеспечивает выдачу потенциальных и импульсных сигналов, встроена частотная и широтная модуляция. Коммуникации: сеть MODBUS-RTU. До 127 адресуемых модулей на 1 сеть, до 31 на 1 сегмент.</w:t>
      </w:r>
    </w:p>
    <w:p w14:paraId="4A1DD0C5" w14:textId="77777777" w:rsidR="00620590" w:rsidRPr="00620590" w:rsidRDefault="00620590" w:rsidP="00620590">
      <w:pPr>
        <w:ind w:firstLine="709"/>
      </w:pPr>
      <w:r w:rsidRPr="00620590">
        <w:t>Для обеспечения регулирования нам необходимы соответствующие модули.</w:t>
      </w:r>
    </w:p>
    <w:p w14:paraId="74DEE8E2" w14:textId="77777777" w:rsidR="00620590" w:rsidRPr="009640F2" w:rsidRDefault="00620590" w:rsidP="00620590">
      <w:pPr>
        <w:ind w:firstLine="709"/>
        <w:rPr>
          <w:i/>
          <w:iCs/>
        </w:rPr>
      </w:pPr>
      <w:r w:rsidRPr="009640F2">
        <w:rPr>
          <w:i/>
          <w:iCs/>
        </w:rPr>
        <w:t xml:space="preserve">Модуль </w:t>
      </w:r>
      <w:r w:rsidRPr="009640F2">
        <w:rPr>
          <w:i/>
          <w:iCs/>
          <w:lang w:val="en-US"/>
        </w:rPr>
        <w:t>PC</w:t>
      </w:r>
      <w:r w:rsidRPr="009640F2">
        <w:rPr>
          <w:i/>
          <w:iCs/>
        </w:rPr>
        <w:t>020</w:t>
      </w:r>
    </w:p>
    <w:p w14:paraId="269925B5" w14:textId="77777777" w:rsidR="00620590" w:rsidRPr="00620590" w:rsidRDefault="00620590" w:rsidP="00E9096A">
      <w:pPr>
        <w:numPr>
          <w:ilvl w:val="0"/>
          <w:numId w:val="16"/>
        </w:numPr>
        <w:ind w:left="0" w:firstLine="709"/>
      </w:pPr>
      <w:r w:rsidRPr="00620590">
        <w:t>ARM7 процессор;</w:t>
      </w:r>
    </w:p>
    <w:p w14:paraId="5C48511E" w14:textId="77777777" w:rsidR="00620590" w:rsidRPr="00620590" w:rsidRDefault="00620590" w:rsidP="00E9096A">
      <w:pPr>
        <w:numPr>
          <w:ilvl w:val="0"/>
          <w:numId w:val="16"/>
        </w:numPr>
        <w:tabs>
          <w:tab w:val="left" w:pos="851"/>
        </w:tabs>
        <w:ind w:left="0" w:firstLine="709"/>
      </w:pPr>
      <w:r w:rsidRPr="00620590">
        <w:t>2 интерфейса RS-485 или «токовая петля» с индивидуальной развязкой;</w:t>
      </w:r>
    </w:p>
    <w:p w14:paraId="5D5CC6DC" w14:textId="77777777" w:rsidR="00620590" w:rsidRPr="00620590" w:rsidRDefault="00620590" w:rsidP="00E9096A">
      <w:pPr>
        <w:numPr>
          <w:ilvl w:val="0"/>
          <w:numId w:val="16"/>
        </w:numPr>
        <w:tabs>
          <w:tab w:val="left" w:pos="851"/>
        </w:tabs>
        <w:ind w:left="0" w:firstLine="709"/>
      </w:pPr>
      <w:r w:rsidRPr="00620590">
        <w:t>2 интерфейса CAN;</w:t>
      </w:r>
    </w:p>
    <w:p w14:paraId="4B45D364" w14:textId="77777777" w:rsidR="00620590" w:rsidRPr="00620590" w:rsidRDefault="00620590" w:rsidP="00E9096A">
      <w:pPr>
        <w:numPr>
          <w:ilvl w:val="0"/>
          <w:numId w:val="16"/>
        </w:numPr>
        <w:tabs>
          <w:tab w:val="left" w:pos="851"/>
        </w:tabs>
        <w:ind w:left="0" w:firstLine="709"/>
      </w:pPr>
      <w:r w:rsidRPr="00620590">
        <w:t>1 интерфейс USB;</w:t>
      </w:r>
    </w:p>
    <w:p w14:paraId="50CB8BA1" w14:textId="77777777" w:rsidR="00620590" w:rsidRPr="00620590" w:rsidRDefault="00620590" w:rsidP="00E9096A">
      <w:pPr>
        <w:numPr>
          <w:ilvl w:val="0"/>
          <w:numId w:val="16"/>
        </w:numPr>
        <w:tabs>
          <w:tab w:val="left" w:pos="851"/>
        </w:tabs>
        <w:ind w:left="0" w:firstLine="709"/>
      </w:pPr>
      <w:r w:rsidRPr="00620590">
        <w:t xml:space="preserve">5 каналов дискретного ввода с внутренней </w:t>
      </w:r>
      <w:proofErr w:type="spellStart"/>
      <w:r w:rsidRPr="00620590">
        <w:t>запиткой</w:t>
      </w:r>
      <w:proofErr w:type="spellEnd"/>
      <w:r w:rsidRPr="00620590">
        <w:t xml:space="preserve"> (групповая развязка);</w:t>
      </w:r>
    </w:p>
    <w:p w14:paraId="2BB87356" w14:textId="77777777" w:rsidR="00620590" w:rsidRPr="00620590" w:rsidRDefault="00620590" w:rsidP="00E9096A">
      <w:pPr>
        <w:numPr>
          <w:ilvl w:val="0"/>
          <w:numId w:val="16"/>
        </w:numPr>
        <w:tabs>
          <w:tab w:val="left" w:pos="851"/>
        </w:tabs>
        <w:ind w:left="0" w:firstLine="709"/>
      </w:pPr>
      <w:r w:rsidRPr="00620590">
        <w:t>1 изолированный канал вывода;</w:t>
      </w:r>
    </w:p>
    <w:p w14:paraId="5E2D6788" w14:textId="77777777" w:rsidR="00620590" w:rsidRPr="00620590" w:rsidRDefault="00620590" w:rsidP="00E9096A">
      <w:pPr>
        <w:numPr>
          <w:ilvl w:val="0"/>
          <w:numId w:val="16"/>
        </w:numPr>
        <w:tabs>
          <w:tab w:val="left" w:pos="851"/>
        </w:tabs>
        <w:ind w:left="0" w:firstLine="709"/>
      </w:pPr>
      <w:r w:rsidRPr="00620590">
        <w:t xml:space="preserve">технологическое программирование до сотен </w:t>
      </w:r>
      <w:proofErr w:type="spellStart"/>
      <w:r w:rsidRPr="00620590">
        <w:t>алгоблоков</w:t>
      </w:r>
      <w:proofErr w:type="spellEnd"/>
      <w:r w:rsidRPr="00620590">
        <w:t xml:space="preserve"> (функциональных блоков);</w:t>
      </w:r>
    </w:p>
    <w:p w14:paraId="0EE9BC94" w14:textId="65D56AD6" w:rsidR="00620590" w:rsidRPr="00620590" w:rsidRDefault="00620590" w:rsidP="00E9096A">
      <w:pPr>
        <w:numPr>
          <w:ilvl w:val="0"/>
          <w:numId w:val="16"/>
        </w:numPr>
        <w:tabs>
          <w:tab w:val="left" w:pos="851"/>
        </w:tabs>
        <w:ind w:left="0" w:firstLine="709"/>
      </w:pPr>
      <w:r w:rsidRPr="00620590">
        <w:t>маршрутизация обмена между интерфейсами</w:t>
      </w:r>
      <w:r w:rsidR="00A465E9">
        <w:t>.</w:t>
      </w:r>
    </w:p>
    <w:p w14:paraId="2CFCDAC2" w14:textId="77777777" w:rsidR="00620590" w:rsidRPr="009640F2" w:rsidRDefault="00620590" w:rsidP="00620590">
      <w:pPr>
        <w:ind w:firstLine="709"/>
        <w:rPr>
          <w:i/>
          <w:iCs/>
        </w:rPr>
      </w:pPr>
      <w:r w:rsidRPr="009640F2">
        <w:rPr>
          <w:i/>
          <w:iCs/>
        </w:rPr>
        <w:t>Модуль AO020</w:t>
      </w:r>
    </w:p>
    <w:p w14:paraId="7B610F40" w14:textId="77777777" w:rsidR="00620590" w:rsidRPr="00620590" w:rsidRDefault="00620590" w:rsidP="00E9096A">
      <w:pPr>
        <w:numPr>
          <w:ilvl w:val="0"/>
          <w:numId w:val="17"/>
        </w:numPr>
        <w:tabs>
          <w:tab w:val="left" w:pos="851"/>
        </w:tabs>
        <w:ind w:left="0" w:firstLine="709"/>
      </w:pPr>
      <w:r w:rsidRPr="00620590">
        <w:t>8 аналоговых выходов с индивидуальной развязкой;</w:t>
      </w:r>
    </w:p>
    <w:p w14:paraId="55931517" w14:textId="42E5F3BC" w:rsidR="00620590" w:rsidRPr="00620590" w:rsidRDefault="00620590" w:rsidP="00E9096A">
      <w:pPr>
        <w:numPr>
          <w:ilvl w:val="0"/>
          <w:numId w:val="17"/>
        </w:numPr>
        <w:tabs>
          <w:tab w:val="left" w:pos="851"/>
        </w:tabs>
        <w:ind w:left="0" w:firstLine="709"/>
      </w:pPr>
      <w:r w:rsidRPr="00620590">
        <w:t>диапазон выходного сигнала 4</w:t>
      </w:r>
      <w:r w:rsidR="00A465E9">
        <w:t>-</w:t>
      </w:r>
      <w:r w:rsidRPr="00620590">
        <w:t>20 мА;</w:t>
      </w:r>
    </w:p>
    <w:p w14:paraId="069D0387" w14:textId="77777777" w:rsidR="00620590" w:rsidRPr="00620590" w:rsidRDefault="00620590" w:rsidP="00E9096A">
      <w:pPr>
        <w:numPr>
          <w:ilvl w:val="0"/>
          <w:numId w:val="17"/>
        </w:numPr>
        <w:tabs>
          <w:tab w:val="left" w:pos="851"/>
        </w:tabs>
        <w:ind w:left="0" w:firstLine="709"/>
      </w:pPr>
      <w:r w:rsidRPr="00620590">
        <w:t>индивидуальная программная калибровка канала.</w:t>
      </w:r>
    </w:p>
    <w:p w14:paraId="509D024C" w14:textId="77777777" w:rsidR="00620590" w:rsidRPr="009640F2" w:rsidRDefault="00620590" w:rsidP="00620590">
      <w:pPr>
        <w:ind w:firstLine="709"/>
        <w:rPr>
          <w:i/>
          <w:iCs/>
        </w:rPr>
      </w:pPr>
      <w:r w:rsidRPr="009640F2">
        <w:rPr>
          <w:i/>
          <w:iCs/>
        </w:rPr>
        <w:t>Модуль AI020</w:t>
      </w:r>
    </w:p>
    <w:p w14:paraId="326DF68D" w14:textId="77777777" w:rsidR="00620590" w:rsidRPr="00620590" w:rsidRDefault="00620590" w:rsidP="00E9096A">
      <w:pPr>
        <w:numPr>
          <w:ilvl w:val="0"/>
          <w:numId w:val="18"/>
        </w:numPr>
        <w:tabs>
          <w:tab w:val="left" w:pos="851"/>
        </w:tabs>
        <w:ind w:left="0" w:firstLine="709"/>
      </w:pPr>
      <w:r w:rsidRPr="00620590">
        <w:t>16 аналоговых входов с индивидуальной развязкой.</w:t>
      </w:r>
    </w:p>
    <w:p w14:paraId="3F984A00" w14:textId="77777777" w:rsidR="00620590" w:rsidRPr="00620590" w:rsidRDefault="00620590" w:rsidP="00E9096A">
      <w:pPr>
        <w:numPr>
          <w:ilvl w:val="0"/>
          <w:numId w:val="18"/>
        </w:numPr>
        <w:tabs>
          <w:tab w:val="left" w:pos="851"/>
        </w:tabs>
        <w:ind w:left="0" w:firstLine="709"/>
      </w:pPr>
      <w:r w:rsidRPr="00620590">
        <w:t>защита каналов от перенапряжения;</w:t>
      </w:r>
    </w:p>
    <w:p w14:paraId="505BC67A" w14:textId="77777777" w:rsidR="00620590" w:rsidRPr="00620590" w:rsidRDefault="00620590" w:rsidP="00E9096A">
      <w:pPr>
        <w:numPr>
          <w:ilvl w:val="0"/>
          <w:numId w:val="18"/>
        </w:numPr>
        <w:tabs>
          <w:tab w:val="left" w:pos="851"/>
        </w:tabs>
        <w:ind w:left="0" w:firstLine="709"/>
      </w:pPr>
      <w:r w:rsidRPr="00620590">
        <w:t>высокоточное измерение сигналов среднего и низкого уровня постоянного или переменного тока (амплитуда, частота, сдвиг фаз для сигналов в диапазоне 40 - 60 Гц);</w:t>
      </w:r>
    </w:p>
    <w:p w14:paraId="6BDA2669" w14:textId="77777777" w:rsidR="00620590" w:rsidRPr="00620590" w:rsidRDefault="00620590" w:rsidP="00E9096A">
      <w:pPr>
        <w:numPr>
          <w:ilvl w:val="0"/>
          <w:numId w:val="18"/>
        </w:numPr>
        <w:tabs>
          <w:tab w:val="left" w:pos="851"/>
        </w:tabs>
        <w:ind w:left="0" w:firstLine="709"/>
      </w:pPr>
      <w:proofErr w:type="spellStart"/>
      <w:r w:rsidRPr="00620590">
        <w:lastRenderedPageBreak/>
        <w:t>запитка</w:t>
      </w:r>
      <w:proofErr w:type="spellEnd"/>
      <w:r w:rsidRPr="00620590">
        <w:t xml:space="preserve"> датчиков внутренняя или внешняя. Время измерения канала: 1, 10, 2 0, 50, 100, 500 мс;</w:t>
      </w:r>
    </w:p>
    <w:p w14:paraId="2B008028" w14:textId="77777777" w:rsidR="00620590" w:rsidRPr="00620590" w:rsidRDefault="00620590" w:rsidP="00E9096A">
      <w:pPr>
        <w:numPr>
          <w:ilvl w:val="0"/>
          <w:numId w:val="18"/>
        </w:numPr>
        <w:tabs>
          <w:tab w:val="left" w:pos="851"/>
        </w:tabs>
        <w:ind w:left="0" w:firstLine="709"/>
      </w:pPr>
      <w:r w:rsidRPr="00620590">
        <w:t xml:space="preserve">источники входных сигналов: нормализованный выход, термопары, термосопротивления, тензодатчики и </w:t>
      </w:r>
      <w:proofErr w:type="spellStart"/>
      <w:r w:rsidRPr="00620590">
        <w:t>т.д</w:t>
      </w:r>
      <w:proofErr w:type="spellEnd"/>
      <w:r w:rsidRPr="00620590">
        <w:t>;</w:t>
      </w:r>
    </w:p>
    <w:p w14:paraId="4D415BAB" w14:textId="77777777" w:rsidR="00620590" w:rsidRPr="00620590" w:rsidRDefault="00620590" w:rsidP="00E9096A">
      <w:pPr>
        <w:numPr>
          <w:ilvl w:val="0"/>
          <w:numId w:val="18"/>
        </w:numPr>
        <w:tabs>
          <w:tab w:val="left" w:pos="851"/>
        </w:tabs>
        <w:ind w:left="0" w:firstLine="709"/>
      </w:pPr>
      <w:r w:rsidRPr="00620590">
        <w:t>для каждого канала имеются градуировки и калибровки;</w:t>
      </w:r>
    </w:p>
    <w:p w14:paraId="5F66807E" w14:textId="77777777" w:rsidR="00620590" w:rsidRPr="00620590" w:rsidRDefault="00620590" w:rsidP="00E9096A">
      <w:pPr>
        <w:numPr>
          <w:ilvl w:val="0"/>
          <w:numId w:val="18"/>
        </w:numPr>
        <w:tabs>
          <w:tab w:val="left" w:pos="851"/>
        </w:tabs>
        <w:ind w:left="0" w:firstLine="709"/>
      </w:pPr>
      <w:r w:rsidRPr="00620590">
        <w:t>разрядность АЦП 24 бит.</w:t>
      </w:r>
    </w:p>
    <w:p w14:paraId="10B20AC8" w14:textId="19986B79" w:rsidR="00620590" w:rsidRPr="00620590" w:rsidRDefault="00620590" w:rsidP="008B73BA">
      <w:pPr>
        <w:ind w:firstLine="709"/>
      </w:pPr>
      <w:r w:rsidRPr="009640F2">
        <w:rPr>
          <w:i/>
          <w:iCs/>
        </w:rPr>
        <w:t>ОВЕН ПЛК</w:t>
      </w:r>
      <w:r w:rsidR="008E4A05" w:rsidRPr="009640F2">
        <w:rPr>
          <w:i/>
          <w:iCs/>
        </w:rPr>
        <w:t xml:space="preserve"> </w:t>
      </w:r>
      <w:r w:rsidRPr="009640F2">
        <w:rPr>
          <w:i/>
          <w:iCs/>
        </w:rPr>
        <w:t>160</w:t>
      </w:r>
      <w:r w:rsidR="009640F2">
        <w:rPr>
          <w:i/>
          <w:iCs/>
        </w:rPr>
        <w:t xml:space="preserve">. </w:t>
      </w:r>
      <w:r w:rsidRPr="00620590">
        <w:t>ОВЕН ПЛК</w:t>
      </w:r>
      <w:r w:rsidR="008E4A05" w:rsidRPr="008E4A05">
        <w:t xml:space="preserve"> </w:t>
      </w:r>
      <w:r w:rsidRPr="00620590">
        <w:t>160</w:t>
      </w:r>
      <w:r w:rsidR="00A465E9">
        <w:t xml:space="preserve"> – </w:t>
      </w:r>
      <w:r w:rsidRPr="00620590">
        <w:t>линейка программируемых моноблочных контроллеров с дискретными и аналоговыми входами/выходами на борту для автоматизации средних систем.</w:t>
      </w:r>
      <w:r w:rsidR="008B73BA">
        <w:t xml:space="preserve"> Они о</w:t>
      </w:r>
      <w:r w:rsidRPr="00620590">
        <w:t>птимальны для построения систем автоматизации среднего уровня и распределенных систем управления</w:t>
      </w:r>
      <w:r w:rsidR="009640F2">
        <w:t> </w:t>
      </w:r>
      <w:r w:rsidR="00A465E9" w:rsidRPr="00A465E9">
        <w:t>[</w:t>
      </w:r>
      <w:r w:rsidR="00A465E9">
        <w:fldChar w:fldCharType="begin"/>
      </w:r>
      <w:r w:rsidR="00A465E9">
        <w:instrText xml:space="preserve"> REF _Ref91174609 \r \h </w:instrText>
      </w:r>
      <w:r w:rsidR="00A465E9">
        <w:fldChar w:fldCharType="separate"/>
      </w:r>
      <w:r w:rsidR="00A465E9">
        <w:t>28</w:t>
      </w:r>
      <w:r w:rsidR="00A465E9">
        <w:fldChar w:fldCharType="end"/>
      </w:r>
      <w:r w:rsidR="00A465E9" w:rsidRPr="00A465E9">
        <w:t>]</w:t>
      </w:r>
      <w:r w:rsidRPr="00620590">
        <w:t>.</w:t>
      </w:r>
    </w:p>
    <w:p w14:paraId="19544422" w14:textId="77777777" w:rsidR="00620590" w:rsidRPr="00620590" w:rsidRDefault="00620590" w:rsidP="00620590">
      <w:pPr>
        <w:ind w:firstLine="709"/>
      </w:pPr>
      <w:r w:rsidRPr="00620590">
        <w:t>Контроллер предназначен для:</w:t>
      </w:r>
    </w:p>
    <w:p w14:paraId="6A5AC72A" w14:textId="057F2F23" w:rsidR="00620590" w:rsidRPr="00620590" w:rsidRDefault="00620590" w:rsidP="00E9096A">
      <w:pPr>
        <w:numPr>
          <w:ilvl w:val="0"/>
          <w:numId w:val="19"/>
        </w:numPr>
        <w:tabs>
          <w:tab w:val="left" w:pos="851"/>
        </w:tabs>
        <w:ind w:left="0" w:firstLine="709"/>
      </w:pPr>
      <w:r w:rsidRPr="00620590">
        <w:t>измерения аналоговых сигналов тока или напряжения и преобразования их к</w:t>
      </w:r>
      <w:r w:rsidR="00EF6818" w:rsidRPr="00EF6818">
        <w:t xml:space="preserve"> </w:t>
      </w:r>
      <w:r w:rsidRPr="00620590">
        <w:t>выбранной пользователем физической величине;</w:t>
      </w:r>
    </w:p>
    <w:p w14:paraId="37977F29" w14:textId="77777777" w:rsidR="00620590" w:rsidRPr="00620590" w:rsidRDefault="00620590" w:rsidP="00E9096A">
      <w:pPr>
        <w:numPr>
          <w:ilvl w:val="0"/>
          <w:numId w:val="19"/>
        </w:numPr>
        <w:tabs>
          <w:tab w:val="left" w:pos="851"/>
        </w:tabs>
        <w:ind w:left="0" w:firstLine="709"/>
      </w:pPr>
      <w:r w:rsidRPr="00620590">
        <w:t>измерения дискретных входных сигналов;</w:t>
      </w:r>
    </w:p>
    <w:p w14:paraId="49F606C2" w14:textId="7032C0CD" w:rsidR="00620590" w:rsidRPr="00620590" w:rsidRDefault="00620590" w:rsidP="00E9096A">
      <w:pPr>
        <w:numPr>
          <w:ilvl w:val="0"/>
          <w:numId w:val="19"/>
        </w:numPr>
        <w:tabs>
          <w:tab w:val="left" w:pos="851"/>
        </w:tabs>
        <w:ind w:left="0" w:firstLine="709"/>
      </w:pPr>
      <w:r w:rsidRPr="00620590">
        <w:t>управлени</w:t>
      </w:r>
      <w:r w:rsidR="00EF6818">
        <w:t>я</w:t>
      </w:r>
      <w:r w:rsidRPr="00620590">
        <w:t xml:space="preserve"> дискретными (релейными) выходами;</w:t>
      </w:r>
    </w:p>
    <w:p w14:paraId="7E6E2986" w14:textId="47CBCCC4" w:rsidR="00620590" w:rsidRPr="00620590" w:rsidRDefault="00620590" w:rsidP="00E9096A">
      <w:pPr>
        <w:numPr>
          <w:ilvl w:val="0"/>
          <w:numId w:val="19"/>
        </w:numPr>
        <w:tabs>
          <w:tab w:val="left" w:pos="851"/>
        </w:tabs>
        <w:ind w:left="0" w:firstLine="709"/>
      </w:pPr>
      <w:r w:rsidRPr="00620590">
        <w:t>управлени</w:t>
      </w:r>
      <w:r w:rsidR="00EF6818">
        <w:t>я</w:t>
      </w:r>
      <w:r w:rsidRPr="00620590">
        <w:t xml:space="preserve"> аналоговыми выходами;</w:t>
      </w:r>
    </w:p>
    <w:p w14:paraId="633BECD8" w14:textId="454519AD" w:rsidR="00620590" w:rsidRPr="00620590" w:rsidRDefault="00620590" w:rsidP="00E9096A">
      <w:pPr>
        <w:numPr>
          <w:ilvl w:val="0"/>
          <w:numId w:val="19"/>
        </w:numPr>
        <w:tabs>
          <w:tab w:val="left" w:pos="851"/>
        </w:tabs>
        <w:ind w:left="0" w:firstLine="709"/>
      </w:pPr>
      <w:r w:rsidRPr="00620590">
        <w:t>прием</w:t>
      </w:r>
      <w:r w:rsidR="00EF6818">
        <w:t>а</w:t>
      </w:r>
      <w:r w:rsidRPr="00620590">
        <w:t xml:space="preserve"> и передач</w:t>
      </w:r>
      <w:r w:rsidR="00EF6818">
        <w:t>и</w:t>
      </w:r>
      <w:r w:rsidRPr="00620590">
        <w:t xml:space="preserve"> данных по интерфейсам RS-485, RS-232, Ethernet;</w:t>
      </w:r>
    </w:p>
    <w:p w14:paraId="0CF9FB5B" w14:textId="2B62D821" w:rsidR="00620590" w:rsidRDefault="00620590" w:rsidP="00E9096A">
      <w:pPr>
        <w:numPr>
          <w:ilvl w:val="0"/>
          <w:numId w:val="19"/>
        </w:numPr>
        <w:tabs>
          <w:tab w:val="left" w:pos="851"/>
        </w:tabs>
        <w:ind w:left="0" w:firstLine="709"/>
      </w:pPr>
      <w:r w:rsidRPr="00620590">
        <w:t>выполнени</w:t>
      </w:r>
      <w:r w:rsidR="00EF6818">
        <w:t>я</w:t>
      </w:r>
      <w:r w:rsidRPr="00620590">
        <w:t xml:space="preserve"> пользовательской программы по анализу результатов измерения дискретных и аналоговых входов, управления дискретными входами и выходами, передачи и прием</w:t>
      </w:r>
      <w:r w:rsidR="00EF6818">
        <w:t>а</w:t>
      </w:r>
      <w:r w:rsidRPr="00620590">
        <w:t xml:space="preserve"> данных по интерфейсам RS-485, RS-232, Ethernet</w:t>
      </w:r>
      <w:r w:rsidR="00EF6818">
        <w:t xml:space="preserve"> </w:t>
      </w:r>
      <w:r w:rsidR="00EF6818" w:rsidRPr="00EF6818">
        <w:t>[</w:t>
      </w:r>
      <w:r w:rsidR="002C0F8A">
        <w:fldChar w:fldCharType="begin"/>
      </w:r>
      <w:r w:rsidR="002C0F8A">
        <w:instrText xml:space="preserve"> REF _Ref91174609 \r \h </w:instrText>
      </w:r>
      <w:r w:rsidR="002C0F8A">
        <w:fldChar w:fldCharType="separate"/>
      </w:r>
      <w:r w:rsidR="002C0F8A">
        <w:t>28</w:t>
      </w:r>
      <w:r w:rsidR="002C0F8A">
        <w:fldChar w:fldCharType="end"/>
      </w:r>
      <w:r w:rsidR="00EF6818" w:rsidRPr="00EF6818">
        <w:t>]</w:t>
      </w:r>
      <w:r w:rsidRPr="00620590">
        <w:t>.</w:t>
      </w:r>
    </w:p>
    <w:p w14:paraId="0A0A275C" w14:textId="77777777" w:rsidR="002C0F8A" w:rsidRPr="00620590" w:rsidRDefault="002C0F8A" w:rsidP="002C0F8A">
      <w:pPr>
        <w:tabs>
          <w:tab w:val="left" w:pos="851"/>
        </w:tabs>
      </w:pPr>
    </w:p>
    <w:p w14:paraId="6D2C8036" w14:textId="3355B7D1" w:rsidR="00620590" w:rsidRPr="00620590" w:rsidRDefault="00EF6818" w:rsidP="002F1D5C">
      <w:r>
        <w:t xml:space="preserve">Таблица </w:t>
      </w:r>
      <w:r w:rsidR="002C0F8A" w:rsidRPr="002C0F8A">
        <w:t>2.</w:t>
      </w:r>
      <w:r w:rsidR="002C0F8A">
        <w:rPr>
          <w:lang w:val="en-US"/>
        </w:rPr>
        <w:t>15</w:t>
      </w:r>
      <w:r>
        <w:t xml:space="preserve"> – </w:t>
      </w:r>
      <w:r w:rsidR="00620590" w:rsidRPr="00620590">
        <w:t>Технические характеристики ПЛК ОВЕН160</w:t>
      </w:r>
    </w:p>
    <w:tbl>
      <w:tblPr>
        <w:tblStyle w:val="ac"/>
        <w:tblW w:w="0" w:type="auto"/>
        <w:tblInd w:w="-5" w:type="dxa"/>
        <w:tblLook w:val="04A0" w:firstRow="1" w:lastRow="0" w:firstColumn="1" w:lastColumn="0" w:noHBand="0" w:noVBand="1"/>
      </w:tblPr>
      <w:tblGrid>
        <w:gridCol w:w="4678"/>
        <w:gridCol w:w="4672"/>
      </w:tblGrid>
      <w:tr w:rsidR="00620590" w:rsidRPr="00620590" w14:paraId="64A85C3E" w14:textId="77777777" w:rsidTr="004D682E">
        <w:tc>
          <w:tcPr>
            <w:tcW w:w="4678" w:type="dxa"/>
          </w:tcPr>
          <w:p w14:paraId="5F3F939F" w14:textId="77777777" w:rsidR="00620590" w:rsidRPr="00620590" w:rsidRDefault="00620590" w:rsidP="002F1D5C">
            <w:pPr>
              <w:rPr>
                <w:sz w:val="24"/>
                <w:szCs w:val="20"/>
              </w:rPr>
            </w:pPr>
            <w:r w:rsidRPr="00620590">
              <w:rPr>
                <w:sz w:val="24"/>
                <w:szCs w:val="20"/>
              </w:rPr>
              <w:t>Напряжение питания, В:</w:t>
            </w:r>
          </w:p>
          <w:p w14:paraId="250F2C48" w14:textId="433F0E19" w:rsidR="00620590" w:rsidRPr="00620590" w:rsidRDefault="00620590" w:rsidP="002F1D5C">
            <w:pPr>
              <w:rPr>
                <w:sz w:val="24"/>
                <w:szCs w:val="20"/>
              </w:rPr>
            </w:pPr>
            <w:r w:rsidRPr="00620590">
              <w:rPr>
                <w:sz w:val="24"/>
                <w:szCs w:val="20"/>
              </w:rPr>
              <w:t>ПЛК160-24.</w:t>
            </w:r>
          </w:p>
          <w:p w14:paraId="522280C0" w14:textId="7351D244" w:rsidR="00620590" w:rsidRPr="00620590" w:rsidRDefault="00620590" w:rsidP="002F1D5C">
            <w:pPr>
              <w:rPr>
                <w:sz w:val="24"/>
                <w:szCs w:val="20"/>
              </w:rPr>
            </w:pPr>
            <w:r w:rsidRPr="00620590">
              <w:rPr>
                <w:sz w:val="24"/>
                <w:szCs w:val="20"/>
              </w:rPr>
              <w:t>ПЛК160-220.</w:t>
            </w:r>
          </w:p>
        </w:tc>
        <w:tc>
          <w:tcPr>
            <w:tcW w:w="4672" w:type="dxa"/>
          </w:tcPr>
          <w:p w14:paraId="10B2213E" w14:textId="77777777" w:rsidR="00620590" w:rsidRPr="00620590" w:rsidRDefault="00620590" w:rsidP="002F1D5C">
            <w:pPr>
              <w:rPr>
                <w:sz w:val="24"/>
                <w:szCs w:val="20"/>
              </w:rPr>
            </w:pPr>
            <w:r w:rsidRPr="00620590">
              <w:rPr>
                <w:sz w:val="24"/>
                <w:szCs w:val="20"/>
              </w:rPr>
              <w:t>от 9 до 26 постоянного тока (номинальное 24 В).</w:t>
            </w:r>
          </w:p>
          <w:p w14:paraId="1CB1F2AF" w14:textId="77777777" w:rsidR="00620590" w:rsidRPr="00620590" w:rsidRDefault="00620590" w:rsidP="002F1D5C">
            <w:pPr>
              <w:rPr>
                <w:sz w:val="24"/>
                <w:szCs w:val="20"/>
              </w:rPr>
            </w:pPr>
            <w:r w:rsidRPr="00620590">
              <w:rPr>
                <w:sz w:val="24"/>
                <w:szCs w:val="20"/>
              </w:rPr>
              <w:t>от 90 до 264 переменного тока (номинальное 120/230 В)</w:t>
            </w:r>
          </w:p>
          <w:p w14:paraId="3859B603" w14:textId="6095570C" w:rsidR="00620590" w:rsidRPr="00620590" w:rsidRDefault="00620590" w:rsidP="002F1D5C">
            <w:pPr>
              <w:rPr>
                <w:sz w:val="24"/>
                <w:szCs w:val="20"/>
              </w:rPr>
            </w:pPr>
            <w:r w:rsidRPr="00620590">
              <w:rPr>
                <w:sz w:val="24"/>
                <w:szCs w:val="20"/>
              </w:rPr>
              <w:t>частотой от 47 до 63 Гц (номинальное</w:t>
            </w:r>
            <w:r w:rsidR="004D682E">
              <w:rPr>
                <w:sz w:val="24"/>
                <w:szCs w:val="20"/>
              </w:rPr>
              <w:t xml:space="preserve"> </w:t>
            </w:r>
            <w:r w:rsidRPr="00620590">
              <w:rPr>
                <w:sz w:val="24"/>
                <w:szCs w:val="20"/>
              </w:rPr>
              <w:t>значение 50 Гц)</w:t>
            </w:r>
          </w:p>
        </w:tc>
      </w:tr>
      <w:tr w:rsidR="00620590" w:rsidRPr="00620590" w14:paraId="227478AE" w14:textId="77777777" w:rsidTr="004D682E">
        <w:tc>
          <w:tcPr>
            <w:tcW w:w="4678" w:type="dxa"/>
          </w:tcPr>
          <w:p w14:paraId="34AB252C" w14:textId="47212C96" w:rsidR="00620590" w:rsidRPr="00620590" w:rsidRDefault="00620590" w:rsidP="002F1D5C">
            <w:pPr>
              <w:rPr>
                <w:sz w:val="24"/>
                <w:szCs w:val="20"/>
              </w:rPr>
            </w:pPr>
            <w:r w:rsidRPr="00620590">
              <w:rPr>
                <w:sz w:val="24"/>
                <w:szCs w:val="20"/>
              </w:rPr>
              <w:t>Потребляемая мощность, ВА,</w:t>
            </w:r>
            <w:r w:rsidR="004D682E">
              <w:rPr>
                <w:sz w:val="24"/>
                <w:szCs w:val="20"/>
              </w:rPr>
              <w:t xml:space="preserve"> </w:t>
            </w:r>
            <w:r w:rsidRPr="00620590">
              <w:rPr>
                <w:sz w:val="24"/>
                <w:szCs w:val="20"/>
              </w:rPr>
              <w:t>не более</w:t>
            </w:r>
          </w:p>
        </w:tc>
        <w:tc>
          <w:tcPr>
            <w:tcW w:w="4672" w:type="dxa"/>
          </w:tcPr>
          <w:p w14:paraId="24BDDA82" w14:textId="77777777" w:rsidR="00620590" w:rsidRPr="00620590" w:rsidRDefault="00620590" w:rsidP="002F1D5C">
            <w:pPr>
              <w:rPr>
                <w:sz w:val="24"/>
                <w:szCs w:val="20"/>
              </w:rPr>
            </w:pPr>
            <w:r w:rsidRPr="00620590">
              <w:rPr>
                <w:sz w:val="24"/>
                <w:szCs w:val="20"/>
              </w:rPr>
              <w:t>45</w:t>
            </w:r>
          </w:p>
        </w:tc>
      </w:tr>
    </w:tbl>
    <w:p w14:paraId="2028489D" w14:textId="68833768" w:rsidR="00620590" w:rsidRPr="00AF7E9E" w:rsidRDefault="00AF7E9E" w:rsidP="00AF7E9E">
      <w:r>
        <w:lastRenderedPageBreak/>
        <w:t>Продолжение таблицы 2.15</w:t>
      </w:r>
    </w:p>
    <w:tbl>
      <w:tblPr>
        <w:tblStyle w:val="ac"/>
        <w:tblW w:w="0" w:type="auto"/>
        <w:tblLook w:val="04A0" w:firstRow="1" w:lastRow="0" w:firstColumn="1" w:lastColumn="0" w:noHBand="0" w:noVBand="1"/>
      </w:tblPr>
      <w:tblGrid>
        <w:gridCol w:w="4672"/>
        <w:gridCol w:w="4673"/>
      </w:tblGrid>
      <w:tr w:rsidR="00AF7E9E" w14:paraId="7EB527A6" w14:textId="77777777" w:rsidTr="00AF7E9E">
        <w:tc>
          <w:tcPr>
            <w:tcW w:w="4672" w:type="dxa"/>
          </w:tcPr>
          <w:p w14:paraId="67562B51" w14:textId="017C8608" w:rsidR="00AF7E9E" w:rsidRDefault="00AF7E9E" w:rsidP="00AF7E9E">
            <w:bookmarkStart w:id="224" w:name="_Hlk91214244"/>
            <w:r w:rsidRPr="00620590">
              <w:rPr>
                <w:sz w:val="24"/>
                <w:szCs w:val="20"/>
              </w:rPr>
              <w:t>Количество дискретных входов</w:t>
            </w:r>
            <w:r>
              <w:rPr>
                <w:sz w:val="24"/>
                <w:szCs w:val="20"/>
              </w:rPr>
              <w:t xml:space="preserve"> </w:t>
            </w:r>
            <w:r w:rsidRPr="00620590">
              <w:rPr>
                <w:sz w:val="24"/>
                <w:szCs w:val="20"/>
              </w:rPr>
              <w:t>из них быстродействующих</w:t>
            </w:r>
          </w:p>
        </w:tc>
        <w:tc>
          <w:tcPr>
            <w:tcW w:w="4673" w:type="dxa"/>
          </w:tcPr>
          <w:p w14:paraId="212E82A0" w14:textId="77777777" w:rsidR="00AF7E9E" w:rsidRPr="00620590" w:rsidRDefault="00AF7E9E" w:rsidP="00AF7E9E">
            <w:pPr>
              <w:rPr>
                <w:sz w:val="24"/>
                <w:szCs w:val="20"/>
              </w:rPr>
            </w:pPr>
            <w:r w:rsidRPr="00620590">
              <w:rPr>
                <w:sz w:val="24"/>
                <w:szCs w:val="20"/>
              </w:rPr>
              <w:t>16</w:t>
            </w:r>
          </w:p>
          <w:p w14:paraId="6FC8A029" w14:textId="105603EE" w:rsidR="00AF7E9E" w:rsidRDefault="00AF7E9E" w:rsidP="00AF7E9E">
            <w:r w:rsidRPr="00620590">
              <w:rPr>
                <w:sz w:val="24"/>
                <w:szCs w:val="20"/>
              </w:rPr>
              <w:t>4 (DI1-DI4)</w:t>
            </w:r>
          </w:p>
        </w:tc>
      </w:tr>
      <w:tr w:rsidR="00AF7E9E" w14:paraId="59B6B10D" w14:textId="77777777" w:rsidTr="00AF7E9E">
        <w:tc>
          <w:tcPr>
            <w:tcW w:w="4672" w:type="dxa"/>
          </w:tcPr>
          <w:p w14:paraId="06BEF4BC" w14:textId="4EE16B3C" w:rsidR="00AF7E9E" w:rsidRDefault="00AF7E9E" w:rsidP="00AF7E9E">
            <w:r w:rsidRPr="00620590">
              <w:rPr>
                <w:sz w:val="24"/>
                <w:szCs w:val="20"/>
              </w:rPr>
              <w:t xml:space="preserve">Напряжение питания дискретных входов, В </w:t>
            </w:r>
          </w:p>
        </w:tc>
        <w:tc>
          <w:tcPr>
            <w:tcW w:w="4673" w:type="dxa"/>
          </w:tcPr>
          <w:p w14:paraId="66BF7349" w14:textId="38DBAD9C" w:rsidR="00AF7E9E" w:rsidRDefault="00AF7E9E" w:rsidP="00AF7E9E">
            <w:r w:rsidRPr="00620590">
              <w:rPr>
                <w:sz w:val="24"/>
                <w:szCs w:val="20"/>
              </w:rPr>
              <w:t>24 ± 3</w:t>
            </w:r>
          </w:p>
        </w:tc>
      </w:tr>
      <w:tr w:rsidR="00AF7E9E" w14:paraId="4A3A782B" w14:textId="77777777" w:rsidTr="00AF7E9E">
        <w:tc>
          <w:tcPr>
            <w:tcW w:w="4672" w:type="dxa"/>
          </w:tcPr>
          <w:p w14:paraId="50B33163" w14:textId="5E9FFC82" w:rsidR="00AF7E9E" w:rsidRDefault="00AF7E9E" w:rsidP="00AF7E9E">
            <w:r w:rsidRPr="00620590">
              <w:rPr>
                <w:sz w:val="24"/>
                <w:szCs w:val="20"/>
              </w:rPr>
              <w:t>Количество релейных выходных каналов</w:t>
            </w:r>
          </w:p>
        </w:tc>
        <w:tc>
          <w:tcPr>
            <w:tcW w:w="4673" w:type="dxa"/>
          </w:tcPr>
          <w:p w14:paraId="057A91DD" w14:textId="3AA6E1F7" w:rsidR="00AF7E9E" w:rsidRDefault="00AF7E9E" w:rsidP="00AF7E9E">
            <w:r w:rsidRPr="00620590">
              <w:rPr>
                <w:sz w:val="24"/>
                <w:szCs w:val="20"/>
              </w:rPr>
              <w:t>12</w:t>
            </w:r>
          </w:p>
        </w:tc>
      </w:tr>
      <w:tr w:rsidR="00AF7E9E" w14:paraId="78D77B90" w14:textId="77777777" w:rsidTr="00AF7E9E">
        <w:tc>
          <w:tcPr>
            <w:tcW w:w="4672" w:type="dxa"/>
          </w:tcPr>
          <w:p w14:paraId="4020DBE5" w14:textId="2F37994C" w:rsidR="00AF7E9E" w:rsidRDefault="00AF7E9E" w:rsidP="00AF7E9E">
            <w:r w:rsidRPr="00620590">
              <w:rPr>
                <w:sz w:val="24"/>
                <w:szCs w:val="20"/>
              </w:rPr>
              <w:t xml:space="preserve">Количество аналоговых входов </w:t>
            </w:r>
          </w:p>
        </w:tc>
        <w:tc>
          <w:tcPr>
            <w:tcW w:w="4673" w:type="dxa"/>
          </w:tcPr>
          <w:p w14:paraId="47A0A49A" w14:textId="0300C6EA" w:rsidR="00AF7E9E" w:rsidRDefault="00AF7E9E" w:rsidP="00AF7E9E">
            <w:r w:rsidRPr="00620590">
              <w:rPr>
                <w:sz w:val="24"/>
                <w:szCs w:val="20"/>
              </w:rPr>
              <w:t>8</w:t>
            </w:r>
          </w:p>
        </w:tc>
      </w:tr>
      <w:tr w:rsidR="00AF7E9E" w14:paraId="62B7ABA4" w14:textId="77777777" w:rsidTr="00AF7E9E">
        <w:tc>
          <w:tcPr>
            <w:tcW w:w="4672" w:type="dxa"/>
          </w:tcPr>
          <w:p w14:paraId="4FDBAB5D" w14:textId="77777777" w:rsidR="00AF7E9E" w:rsidRPr="00620590" w:rsidRDefault="00AF7E9E" w:rsidP="00AF7E9E">
            <w:pPr>
              <w:rPr>
                <w:sz w:val="24"/>
                <w:szCs w:val="20"/>
              </w:rPr>
            </w:pPr>
            <w:r w:rsidRPr="00620590">
              <w:rPr>
                <w:sz w:val="24"/>
                <w:szCs w:val="20"/>
              </w:rPr>
              <w:t>Тип поддерживаемых унифицированных</w:t>
            </w:r>
          </w:p>
          <w:p w14:paraId="7DAC386C" w14:textId="3949FD02" w:rsidR="00AF7E9E" w:rsidRDefault="00AF7E9E" w:rsidP="00AF7E9E">
            <w:r w:rsidRPr="00620590">
              <w:rPr>
                <w:sz w:val="24"/>
                <w:szCs w:val="20"/>
              </w:rPr>
              <w:t>сигналов</w:t>
            </w:r>
          </w:p>
        </w:tc>
        <w:tc>
          <w:tcPr>
            <w:tcW w:w="4673" w:type="dxa"/>
          </w:tcPr>
          <w:p w14:paraId="667C079F" w14:textId="77777777" w:rsidR="00AF7E9E" w:rsidRPr="00620590" w:rsidRDefault="00AF7E9E" w:rsidP="00AF7E9E">
            <w:pPr>
              <w:rPr>
                <w:sz w:val="24"/>
                <w:szCs w:val="20"/>
              </w:rPr>
            </w:pPr>
            <w:r w:rsidRPr="00620590">
              <w:rPr>
                <w:sz w:val="24"/>
                <w:szCs w:val="20"/>
              </w:rPr>
              <w:t>Ток от 0 (4) до 20 мА</w:t>
            </w:r>
          </w:p>
          <w:p w14:paraId="3F3D4D0E" w14:textId="77777777" w:rsidR="00AF7E9E" w:rsidRPr="00620590" w:rsidRDefault="00AF7E9E" w:rsidP="00AF7E9E">
            <w:pPr>
              <w:rPr>
                <w:sz w:val="24"/>
                <w:szCs w:val="20"/>
              </w:rPr>
            </w:pPr>
            <w:r w:rsidRPr="00620590">
              <w:rPr>
                <w:sz w:val="24"/>
                <w:szCs w:val="20"/>
              </w:rPr>
              <w:t>Ток от 0 до 5 мА</w:t>
            </w:r>
          </w:p>
          <w:p w14:paraId="52FD83D7" w14:textId="2DC1FA50" w:rsidR="00AF7E9E" w:rsidRDefault="00AF7E9E" w:rsidP="00AF7E9E">
            <w:r w:rsidRPr="00620590">
              <w:rPr>
                <w:sz w:val="24"/>
                <w:szCs w:val="20"/>
              </w:rPr>
              <w:t>Напряжение от 0 до 10 В</w:t>
            </w:r>
          </w:p>
        </w:tc>
      </w:tr>
      <w:tr w:rsidR="00AF7E9E" w14:paraId="4DF1DFA0" w14:textId="77777777" w:rsidTr="00AF7E9E">
        <w:tc>
          <w:tcPr>
            <w:tcW w:w="4672" w:type="dxa"/>
          </w:tcPr>
          <w:p w14:paraId="3B4098EE" w14:textId="05AC9BF1" w:rsidR="00AF7E9E" w:rsidRDefault="00AF7E9E" w:rsidP="00AF7E9E">
            <w:r w:rsidRPr="00620590">
              <w:rPr>
                <w:sz w:val="24"/>
                <w:szCs w:val="20"/>
              </w:rPr>
              <w:t>Количество аналоговых выходов</w:t>
            </w:r>
          </w:p>
        </w:tc>
        <w:tc>
          <w:tcPr>
            <w:tcW w:w="4673" w:type="dxa"/>
          </w:tcPr>
          <w:p w14:paraId="3837C0F2" w14:textId="49E72DF7" w:rsidR="00AF7E9E" w:rsidRDefault="00AF7E9E" w:rsidP="00AF7E9E">
            <w:r w:rsidRPr="00620590">
              <w:rPr>
                <w:sz w:val="24"/>
                <w:szCs w:val="20"/>
              </w:rPr>
              <w:t>4</w:t>
            </w:r>
          </w:p>
        </w:tc>
      </w:tr>
      <w:tr w:rsidR="00AF7E9E" w14:paraId="75AC2D70" w14:textId="77777777" w:rsidTr="00AF7E9E">
        <w:tc>
          <w:tcPr>
            <w:tcW w:w="4672" w:type="dxa"/>
          </w:tcPr>
          <w:p w14:paraId="531CE38D" w14:textId="44DB2629" w:rsidR="00AF7E9E" w:rsidRDefault="00AF7E9E" w:rsidP="00AF7E9E">
            <w:r w:rsidRPr="00620590">
              <w:rPr>
                <w:sz w:val="24"/>
                <w:szCs w:val="20"/>
              </w:rPr>
              <w:t>Тип выходного сигнала</w:t>
            </w:r>
          </w:p>
        </w:tc>
        <w:tc>
          <w:tcPr>
            <w:tcW w:w="4673" w:type="dxa"/>
          </w:tcPr>
          <w:p w14:paraId="16527DAE" w14:textId="2653CD09" w:rsidR="00AF7E9E" w:rsidRDefault="00AF7E9E" w:rsidP="00AF7E9E">
            <w:r w:rsidRPr="00620590">
              <w:rPr>
                <w:sz w:val="24"/>
                <w:szCs w:val="20"/>
              </w:rPr>
              <w:t>Универсальный, ток от 4 до 20 мА, напряжение от 0 до 10 В</w:t>
            </w:r>
          </w:p>
        </w:tc>
      </w:tr>
      <w:tr w:rsidR="00AF7E9E" w14:paraId="1E987684" w14:textId="77777777" w:rsidTr="00AF7E9E">
        <w:tc>
          <w:tcPr>
            <w:tcW w:w="4672" w:type="dxa"/>
          </w:tcPr>
          <w:p w14:paraId="2E972170" w14:textId="01B98861" w:rsidR="00AF7E9E" w:rsidRPr="00620590" w:rsidRDefault="00AF7E9E" w:rsidP="00AF7E9E">
            <w:pPr>
              <w:rPr>
                <w:sz w:val="24"/>
                <w:szCs w:val="20"/>
              </w:rPr>
            </w:pPr>
            <w:r w:rsidRPr="00620590">
              <w:rPr>
                <w:sz w:val="24"/>
                <w:szCs w:val="20"/>
              </w:rPr>
              <w:t>Интерфейсы связи</w:t>
            </w:r>
          </w:p>
        </w:tc>
        <w:tc>
          <w:tcPr>
            <w:tcW w:w="4673" w:type="dxa"/>
          </w:tcPr>
          <w:p w14:paraId="45B18FF5" w14:textId="77777777" w:rsidR="00AF7E9E" w:rsidRPr="00620590" w:rsidRDefault="00AF7E9E" w:rsidP="00AF7E9E">
            <w:pPr>
              <w:rPr>
                <w:sz w:val="24"/>
                <w:szCs w:val="20"/>
                <w:lang w:val="en-US"/>
              </w:rPr>
            </w:pPr>
            <w:r w:rsidRPr="00620590">
              <w:rPr>
                <w:sz w:val="24"/>
                <w:szCs w:val="20"/>
                <w:lang w:val="en-US"/>
              </w:rPr>
              <w:t>RS-485</w:t>
            </w:r>
          </w:p>
          <w:p w14:paraId="47EC95FA" w14:textId="77777777" w:rsidR="00AF7E9E" w:rsidRPr="00620590" w:rsidRDefault="00AF7E9E" w:rsidP="00AF7E9E">
            <w:pPr>
              <w:rPr>
                <w:sz w:val="24"/>
                <w:szCs w:val="20"/>
                <w:lang w:val="en-US"/>
              </w:rPr>
            </w:pPr>
            <w:r w:rsidRPr="00620590">
              <w:rPr>
                <w:sz w:val="24"/>
                <w:szCs w:val="20"/>
                <w:lang w:val="en-US"/>
              </w:rPr>
              <w:t>RS-232</w:t>
            </w:r>
          </w:p>
          <w:p w14:paraId="5A427ED8" w14:textId="77777777" w:rsidR="00AF7E9E" w:rsidRPr="00620590" w:rsidRDefault="00AF7E9E" w:rsidP="00AF7E9E">
            <w:pPr>
              <w:rPr>
                <w:sz w:val="24"/>
                <w:szCs w:val="20"/>
                <w:lang w:val="en-US"/>
              </w:rPr>
            </w:pPr>
            <w:r w:rsidRPr="00620590">
              <w:rPr>
                <w:sz w:val="24"/>
                <w:szCs w:val="20"/>
                <w:lang w:val="en-US"/>
              </w:rPr>
              <w:t>RS-232 Debug</w:t>
            </w:r>
          </w:p>
          <w:p w14:paraId="44091B4E" w14:textId="77777777" w:rsidR="00AF7E9E" w:rsidRPr="00620590" w:rsidRDefault="00AF7E9E" w:rsidP="00AF7E9E">
            <w:pPr>
              <w:rPr>
                <w:sz w:val="24"/>
                <w:szCs w:val="20"/>
                <w:lang w:val="en-US"/>
              </w:rPr>
            </w:pPr>
            <w:r w:rsidRPr="00620590">
              <w:rPr>
                <w:sz w:val="24"/>
                <w:szCs w:val="20"/>
                <w:lang w:val="en-US"/>
              </w:rPr>
              <w:t>Ethernet 100 Base-T</w:t>
            </w:r>
          </w:p>
          <w:p w14:paraId="2C695C53" w14:textId="77777777" w:rsidR="00AF7E9E" w:rsidRPr="00620590" w:rsidRDefault="00AF7E9E" w:rsidP="00AF7E9E">
            <w:pPr>
              <w:rPr>
                <w:sz w:val="24"/>
                <w:szCs w:val="20"/>
              </w:rPr>
            </w:pPr>
            <w:r w:rsidRPr="00620590">
              <w:rPr>
                <w:sz w:val="24"/>
                <w:szCs w:val="20"/>
              </w:rPr>
              <w:t>USB-Device</w:t>
            </w:r>
          </w:p>
          <w:p w14:paraId="76EA890C" w14:textId="61079F96" w:rsidR="00AF7E9E" w:rsidRPr="00620590" w:rsidRDefault="00AF7E9E" w:rsidP="00AF7E9E">
            <w:pPr>
              <w:rPr>
                <w:sz w:val="24"/>
                <w:szCs w:val="20"/>
              </w:rPr>
            </w:pPr>
            <w:r w:rsidRPr="00620590">
              <w:rPr>
                <w:sz w:val="24"/>
                <w:szCs w:val="20"/>
              </w:rPr>
              <w:t>USB-Host</w:t>
            </w:r>
          </w:p>
        </w:tc>
      </w:tr>
    </w:tbl>
    <w:p w14:paraId="56DD11A1" w14:textId="77777777" w:rsidR="00AF7E9E" w:rsidRDefault="00AF7E9E" w:rsidP="00620590">
      <w:pPr>
        <w:ind w:firstLine="709"/>
      </w:pPr>
    </w:p>
    <w:p w14:paraId="44766535" w14:textId="5F6AB46B" w:rsidR="00620590" w:rsidRDefault="00620590" w:rsidP="00620590">
      <w:pPr>
        <w:ind w:firstLine="709"/>
      </w:pPr>
      <w:r w:rsidRPr="00620590">
        <w:t xml:space="preserve">Для данного ПЛК дополнительно возьмем модули аналогового ввода и вывода с интерфейсом </w:t>
      </w:r>
      <w:r w:rsidRPr="00620590">
        <w:rPr>
          <w:lang w:val="en-US"/>
        </w:rPr>
        <w:t>RS</w:t>
      </w:r>
      <w:r w:rsidRPr="00620590">
        <w:t>-485 МВ110-224В.8А (8 входов 4-20 мА) и МУ110-224.8И (8 выходов 4-20 мА) соответственно.</w:t>
      </w:r>
      <w:bookmarkEnd w:id="224"/>
    </w:p>
    <w:p w14:paraId="5A9E23E0" w14:textId="77777777" w:rsidR="002C0F8A" w:rsidRPr="00620590" w:rsidRDefault="002C0F8A" w:rsidP="00620590">
      <w:pPr>
        <w:ind w:firstLine="709"/>
      </w:pPr>
    </w:p>
    <w:p w14:paraId="0D15889C" w14:textId="7F4C40E7" w:rsidR="00620590" w:rsidRPr="00620590" w:rsidRDefault="00EF6818" w:rsidP="002F1D5C">
      <w:r>
        <w:t xml:space="preserve">Таблица </w:t>
      </w:r>
      <w:r w:rsidR="002C0F8A" w:rsidRPr="002C0F8A">
        <w:t>2.</w:t>
      </w:r>
      <w:r>
        <w:t>1</w:t>
      </w:r>
      <w:r w:rsidR="002C0F8A" w:rsidRPr="002C0F8A">
        <w:t>6</w:t>
      </w:r>
      <w:r>
        <w:t xml:space="preserve"> – </w:t>
      </w:r>
      <w:r w:rsidR="00620590" w:rsidRPr="00620590">
        <w:t>Характеристики модуля МУ110-224-8И</w:t>
      </w:r>
    </w:p>
    <w:tbl>
      <w:tblPr>
        <w:tblStyle w:val="ac"/>
        <w:tblW w:w="0" w:type="auto"/>
        <w:tblInd w:w="-5" w:type="dxa"/>
        <w:tblLook w:val="04A0" w:firstRow="1" w:lastRow="0" w:firstColumn="1" w:lastColumn="0" w:noHBand="0" w:noVBand="1"/>
      </w:tblPr>
      <w:tblGrid>
        <w:gridCol w:w="4705"/>
        <w:gridCol w:w="4645"/>
      </w:tblGrid>
      <w:tr w:rsidR="00620590" w:rsidRPr="00620590" w14:paraId="6F1BB9EE" w14:textId="77777777" w:rsidTr="004D682E">
        <w:tc>
          <w:tcPr>
            <w:tcW w:w="4705" w:type="dxa"/>
          </w:tcPr>
          <w:p w14:paraId="0E2680CC" w14:textId="77777777" w:rsidR="00620590" w:rsidRPr="00620590" w:rsidRDefault="00620590" w:rsidP="002F1D5C">
            <w:pPr>
              <w:rPr>
                <w:sz w:val="24"/>
                <w:szCs w:val="20"/>
              </w:rPr>
            </w:pPr>
            <w:r w:rsidRPr="00620590">
              <w:rPr>
                <w:sz w:val="24"/>
                <w:szCs w:val="20"/>
              </w:rPr>
              <w:t>Интерфейс</w:t>
            </w:r>
          </w:p>
        </w:tc>
        <w:tc>
          <w:tcPr>
            <w:tcW w:w="4645" w:type="dxa"/>
          </w:tcPr>
          <w:p w14:paraId="7627C775" w14:textId="77777777" w:rsidR="00620590" w:rsidRPr="00620590" w:rsidRDefault="00620590" w:rsidP="002F1D5C">
            <w:pPr>
              <w:rPr>
                <w:sz w:val="24"/>
                <w:szCs w:val="20"/>
              </w:rPr>
            </w:pPr>
            <w:r w:rsidRPr="00620590">
              <w:rPr>
                <w:sz w:val="24"/>
                <w:szCs w:val="20"/>
              </w:rPr>
              <w:t>RS-485</w:t>
            </w:r>
          </w:p>
        </w:tc>
      </w:tr>
      <w:tr w:rsidR="00620590" w:rsidRPr="007D7279" w14:paraId="5210AC2C" w14:textId="77777777" w:rsidTr="004D682E">
        <w:tc>
          <w:tcPr>
            <w:tcW w:w="4705" w:type="dxa"/>
          </w:tcPr>
          <w:p w14:paraId="15B8C4FE" w14:textId="77777777" w:rsidR="00620590" w:rsidRPr="00620590" w:rsidRDefault="00620590" w:rsidP="002F1D5C">
            <w:pPr>
              <w:rPr>
                <w:sz w:val="24"/>
                <w:szCs w:val="20"/>
              </w:rPr>
            </w:pPr>
            <w:r w:rsidRPr="00620590">
              <w:rPr>
                <w:sz w:val="24"/>
                <w:szCs w:val="20"/>
              </w:rPr>
              <w:t>Поддерживаемые протоколы</w:t>
            </w:r>
          </w:p>
          <w:p w14:paraId="6C69FC8B" w14:textId="77777777" w:rsidR="00620590" w:rsidRPr="00620590" w:rsidRDefault="00620590" w:rsidP="002F1D5C">
            <w:pPr>
              <w:ind w:firstLine="709"/>
              <w:rPr>
                <w:sz w:val="24"/>
                <w:szCs w:val="20"/>
              </w:rPr>
            </w:pPr>
          </w:p>
        </w:tc>
        <w:tc>
          <w:tcPr>
            <w:tcW w:w="4645" w:type="dxa"/>
          </w:tcPr>
          <w:p w14:paraId="390A4A25" w14:textId="77777777" w:rsidR="00620590" w:rsidRPr="00620590" w:rsidRDefault="00620590" w:rsidP="002F1D5C">
            <w:pPr>
              <w:rPr>
                <w:sz w:val="24"/>
                <w:szCs w:val="20"/>
                <w:lang w:val="en-US"/>
              </w:rPr>
            </w:pPr>
            <w:r w:rsidRPr="00620590">
              <w:rPr>
                <w:sz w:val="24"/>
                <w:szCs w:val="20"/>
                <w:lang w:val="en-US"/>
              </w:rPr>
              <w:t>Modbus RTU</w:t>
            </w:r>
          </w:p>
          <w:p w14:paraId="5ACB4BC6" w14:textId="77777777" w:rsidR="00620590" w:rsidRPr="00620590" w:rsidRDefault="00620590" w:rsidP="002F1D5C">
            <w:pPr>
              <w:rPr>
                <w:sz w:val="24"/>
                <w:szCs w:val="20"/>
                <w:lang w:val="en-US"/>
              </w:rPr>
            </w:pPr>
            <w:r w:rsidRPr="00620590">
              <w:rPr>
                <w:sz w:val="24"/>
                <w:szCs w:val="20"/>
                <w:lang w:val="en-US"/>
              </w:rPr>
              <w:t>Modbus ASCII</w:t>
            </w:r>
          </w:p>
          <w:p w14:paraId="4426DF12" w14:textId="77777777" w:rsidR="00620590" w:rsidRPr="00620590" w:rsidRDefault="00620590" w:rsidP="002F1D5C">
            <w:pPr>
              <w:rPr>
                <w:sz w:val="24"/>
                <w:szCs w:val="20"/>
                <w:lang w:val="en-US"/>
              </w:rPr>
            </w:pPr>
            <w:r w:rsidRPr="00620590">
              <w:rPr>
                <w:sz w:val="24"/>
                <w:szCs w:val="20"/>
              </w:rPr>
              <w:t>ОВЕН</w:t>
            </w:r>
          </w:p>
          <w:p w14:paraId="22487DD9" w14:textId="77777777" w:rsidR="00620590" w:rsidRPr="00620590" w:rsidRDefault="00620590" w:rsidP="002F1D5C">
            <w:pPr>
              <w:rPr>
                <w:sz w:val="24"/>
                <w:szCs w:val="20"/>
                <w:lang w:val="en-US"/>
              </w:rPr>
            </w:pPr>
            <w:r w:rsidRPr="00620590">
              <w:rPr>
                <w:sz w:val="24"/>
                <w:szCs w:val="20"/>
                <w:lang w:val="en-US"/>
              </w:rPr>
              <w:t>DCON</w:t>
            </w:r>
          </w:p>
        </w:tc>
      </w:tr>
      <w:tr w:rsidR="00620590" w:rsidRPr="00620590" w14:paraId="74DC878B" w14:textId="77777777" w:rsidTr="004D682E">
        <w:tc>
          <w:tcPr>
            <w:tcW w:w="4705" w:type="dxa"/>
          </w:tcPr>
          <w:p w14:paraId="64A9F29E" w14:textId="77777777" w:rsidR="00620590" w:rsidRPr="00620590" w:rsidRDefault="00620590" w:rsidP="002F1D5C">
            <w:pPr>
              <w:rPr>
                <w:sz w:val="24"/>
                <w:szCs w:val="20"/>
              </w:rPr>
            </w:pPr>
            <w:r w:rsidRPr="00620590">
              <w:rPr>
                <w:sz w:val="24"/>
                <w:szCs w:val="20"/>
              </w:rPr>
              <w:t>Скорость обмена по RS-485</w:t>
            </w:r>
          </w:p>
        </w:tc>
        <w:tc>
          <w:tcPr>
            <w:tcW w:w="4645" w:type="dxa"/>
          </w:tcPr>
          <w:p w14:paraId="66CD810C" w14:textId="77777777" w:rsidR="00620590" w:rsidRPr="00620590" w:rsidRDefault="00620590" w:rsidP="002F1D5C">
            <w:pPr>
              <w:rPr>
                <w:sz w:val="24"/>
                <w:szCs w:val="20"/>
                <w:lang w:val="en-US"/>
              </w:rPr>
            </w:pPr>
            <w:r w:rsidRPr="00620590">
              <w:rPr>
                <w:sz w:val="24"/>
                <w:szCs w:val="20"/>
              </w:rPr>
              <w:t>2400…115200 бит/с</w:t>
            </w:r>
          </w:p>
        </w:tc>
      </w:tr>
      <w:tr w:rsidR="00620590" w:rsidRPr="00620590" w14:paraId="2B4ECF5C" w14:textId="77777777" w:rsidTr="004D682E">
        <w:tc>
          <w:tcPr>
            <w:tcW w:w="4705" w:type="dxa"/>
          </w:tcPr>
          <w:p w14:paraId="4B48C5B3" w14:textId="77777777" w:rsidR="00620590" w:rsidRPr="00620590" w:rsidRDefault="00620590" w:rsidP="002F1D5C">
            <w:pPr>
              <w:rPr>
                <w:sz w:val="24"/>
                <w:szCs w:val="20"/>
              </w:rPr>
            </w:pPr>
            <w:r w:rsidRPr="00620590">
              <w:rPr>
                <w:sz w:val="24"/>
                <w:szCs w:val="20"/>
              </w:rPr>
              <w:t xml:space="preserve">Количество выходов </w:t>
            </w:r>
          </w:p>
        </w:tc>
        <w:tc>
          <w:tcPr>
            <w:tcW w:w="4645" w:type="dxa"/>
          </w:tcPr>
          <w:p w14:paraId="41D53493" w14:textId="77777777" w:rsidR="00620590" w:rsidRPr="00620590" w:rsidRDefault="00620590" w:rsidP="002F1D5C">
            <w:pPr>
              <w:rPr>
                <w:sz w:val="24"/>
                <w:szCs w:val="20"/>
              </w:rPr>
            </w:pPr>
            <w:r w:rsidRPr="00620590">
              <w:rPr>
                <w:sz w:val="24"/>
                <w:szCs w:val="20"/>
              </w:rPr>
              <w:t>8 АО</w:t>
            </w:r>
          </w:p>
        </w:tc>
      </w:tr>
      <w:tr w:rsidR="00620590" w:rsidRPr="00620590" w14:paraId="7027D12F" w14:textId="77777777" w:rsidTr="004D682E">
        <w:tc>
          <w:tcPr>
            <w:tcW w:w="4705" w:type="dxa"/>
          </w:tcPr>
          <w:p w14:paraId="0975BBBD" w14:textId="77777777" w:rsidR="00620590" w:rsidRPr="00620590" w:rsidRDefault="00620590" w:rsidP="002F1D5C">
            <w:pPr>
              <w:rPr>
                <w:sz w:val="24"/>
                <w:szCs w:val="20"/>
              </w:rPr>
            </w:pPr>
            <w:r w:rsidRPr="00620590">
              <w:rPr>
                <w:sz w:val="24"/>
                <w:szCs w:val="20"/>
              </w:rPr>
              <w:t>Тип выходов</w:t>
            </w:r>
          </w:p>
        </w:tc>
        <w:tc>
          <w:tcPr>
            <w:tcW w:w="4645" w:type="dxa"/>
          </w:tcPr>
          <w:p w14:paraId="04B007CC" w14:textId="77777777" w:rsidR="00620590" w:rsidRPr="00620590" w:rsidRDefault="00620590" w:rsidP="002F1D5C">
            <w:pPr>
              <w:rPr>
                <w:sz w:val="24"/>
                <w:szCs w:val="20"/>
              </w:rPr>
            </w:pPr>
            <w:r w:rsidRPr="00620590">
              <w:rPr>
                <w:sz w:val="24"/>
                <w:szCs w:val="20"/>
              </w:rPr>
              <w:t>4-20 мА</w:t>
            </w:r>
          </w:p>
        </w:tc>
      </w:tr>
      <w:tr w:rsidR="00620590" w:rsidRPr="00620590" w14:paraId="2FF3BFE5" w14:textId="77777777" w:rsidTr="004D682E">
        <w:tc>
          <w:tcPr>
            <w:tcW w:w="4705" w:type="dxa"/>
          </w:tcPr>
          <w:p w14:paraId="4290DB21" w14:textId="77777777" w:rsidR="00620590" w:rsidRPr="00620590" w:rsidRDefault="00620590" w:rsidP="002F1D5C">
            <w:pPr>
              <w:rPr>
                <w:sz w:val="24"/>
                <w:szCs w:val="20"/>
              </w:rPr>
            </w:pPr>
            <w:r w:rsidRPr="00620590">
              <w:rPr>
                <w:sz w:val="24"/>
                <w:szCs w:val="20"/>
              </w:rPr>
              <w:t>Тип питания</w:t>
            </w:r>
          </w:p>
        </w:tc>
        <w:tc>
          <w:tcPr>
            <w:tcW w:w="4645" w:type="dxa"/>
          </w:tcPr>
          <w:p w14:paraId="4A335FEC" w14:textId="77777777" w:rsidR="00620590" w:rsidRPr="00620590" w:rsidRDefault="00620590" w:rsidP="002F1D5C">
            <w:pPr>
              <w:rPr>
                <w:sz w:val="24"/>
                <w:szCs w:val="20"/>
              </w:rPr>
            </w:pPr>
            <w:r w:rsidRPr="00620590">
              <w:rPr>
                <w:sz w:val="24"/>
                <w:szCs w:val="20"/>
              </w:rPr>
              <w:t>Универсальное ~230 В/=24 В</w:t>
            </w:r>
          </w:p>
        </w:tc>
      </w:tr>
    </w:tbl>
    <w:p w14:paraId="279DDE85" w14:textId="3C9A2A2E" w:rsidR="00620590" w:rsidRDefault="005B1759" w:rsidP="005B1759">
      <w:r>
        <w:lastRenderedPageBreak/>
        <w:t>Продолжение таблицы 2.16</w:t>
      </w:r>
    </w:p>
    <w:tbl>
      <w:tblPr>
        <w:tblStyle w:val="ac"/>
        <w:tblW w:w="0" w:type="auto"/>
        <w:tblLook w:val="04A0" w:firstRow="1" w:lastRow="0" w:firstColumn="1" w:lastColumn="0" w:noHBand="0" w:noVBand="1"/>
      </w:tblPr>
      <w:tblGrid>
        <w:gridCol w:w="4672"/>
        <w:gridCol w:w="4673"/>
      </w:tblGrid>
      <w:tr w:rsidR="00AF7E9E" w14:paraId="42021D72" w14:textId="77777777" w:rsidTr="00AF7E9E">
        <w:tc>
          <w:tcPr>
            <w:tcW w:w="4672" w:type="dxa"/>
          </w:tcPr>
          <w:p w14:paraId="2B791B90" w14:textId="2B904AD9" w:rsidR="00AF7E9E" w:rsidRDefault="00AF7E9E" w:rsidP="00AF7E9E">
            <w:r w:rsidRPr="00620590">
              <w:rPr>
                <w:sz w:val="24"/>
                <w:szCs w:val="20"/>
              </w:rPr>
              <w:t>Напряжение питания</w:t>
            </w:r>
          </w:p>
        </w:tc>
        <w:tc>
          <w:tcPr>
            <w:tcW w:w="4673" w:type="dxa"/>
          </w:tcPr>
          <w:p w14:paraId="59944098" w14:textId="77777777" w:rsidR="00AF7E9E" w:rsidRPr="00620590" w:rsidRDefault="00AF7E9E" w:rsidP="00AF7E9E">
            <w:pPr>
              <w:rPr>
                <w:sz w:val="24"/>
                <w:szCs w:val="20"/>
              </w:rPr>
            </w:pPr>
            <w:r w:rsidRPr="00620590">
              <w:rPr>
                <w:sz w:val="24"/>
                <w:szCs w:val="20"/>
              </w:rPr>
              <w:t xml:space="preserve">переменное: ~90…264 В (номинальное ~230 </w:t>
            </w:r>
            <w:proofErr w:type="gramStart"/>
            <w:r w:rsidRPr="00620590">
              <w:rPr>
                <w:sz w:val="24"/>
                <w:szCs w:val="20"/>
              </w:rPr>
              <w:t>В)  с</w:t>
            </w:r>
            <w:proofErr w:type="gramEnd"/>
            <w:r>
              <w:rPr>
                <w:sz w:val="24"/>
                <w:szCs w:val="20"/>
              </w:rPr>
              <w:t xml:space="preserve"> </w:t>
            </w:r>
            <w:r w:rsidRPr="00620590">
              <w:rPr>
                <w:sz w:val="24"/>
                <w:szCs w:val="20"/>
              </w:rPr>
              <w:t>частотой 47…63 Гц</w:t>
            </w:r>
          </w:p>
          <w:p w14:paraId="60233701" w14:textId="277EF84A" w:rsidR="00AF7E9E" w:rsidRDefault="00AF7E9E" w:rsidP="00AF7E9E">
            <w:r w:rsidRPr="00620590">
              <w:rPr>
                <w:sz w:val="24"/>
                <w:szCs w:val="20"/>
              </w:rPr>
              <w:t>или постоянное: =18…30 В (номинальное =24 В</w:t>
            </w:r>
          </w:p>
        </w:tc>
      </w:tr>
      <w:tr w:rsidR="00AF7E9E" w14:paraId="0B8EF049" w14:textId="77777777" w:rsidTr="00AF7E9E">
        <w:tc>
          <w:tcPr>
            <w:tcW w:w="4672" w:type="dxa"/>
          </w:tcPr>
          <w:p w14:paraId="66307075" w14:textId="4D07E608" w:rsidR="00AF7E9E" w:rsidRDefault="00AF7E9E" w:rsidP="00AF7E9E">
            <w:r w:rsidRPr="00620590">
              <w:rPr>
                <w:sz w:val="24"/>
                <w:szCs w:val="20"/>
              </w:rPr>
              <w:t>Потребляемая мощность</w:t>
            </w:r>
          </w:p>
        </w:tc>
        <w:tc>
          <w:tcPr>
            <w:tcW w:w="4673" w:type="dxa"/>
          </w:tcPr>
          <w:p w14:paraId="6B5734BC" w14:textId="43108EC2" w:rsidR="00AF7E9E" w:rsidRDefault="00AF7E9E" w:rsidP="00AF7E9E">
            <w:r w:rsidRPr="00620590">
              <w:rPr>
                <w:sz w:val="24"/>
                <w:szCs w:val="20"/>
              </w:rPr>
              <w:t>Не более 6 ВА</w:t>
            </w:r>
          </w:p>
        </w:tc>
      </w:tr>
    </w:tbl>
    <w:p w14:paraId="2948913F" w14:textId="77777777" w:rsidR="00AF7E9E" w:rsidRPr="00620590" w:rsidRDefault="00AF7E9E" w:rsidP="00620590">
      <w:pPr>
        <w:ind w:firstLine="709"/>
      </w:pPr>
    </w:p>
    <w:p w14:paraId="6E6E6C34" w14:textId="76E385C6" w:rsidR="00620590" w:rsidRPr="00620590" w:rsidRDefault="00EF6818" w:rsidP="004D682E">
      <w:pPr>
        <w:spacing w:line="240" w:lineRule="auto"/>
      </w:pPr>
      <w:r>
        <w:t xml:space="preserve">Таблица </w:t>
      </w:r>
      <w:r w:rsidR="002C0F8A" w:rsidRPr="002C0F8A">
        <w:t>2.</w:t>
      </w:r>
      <w:r w:rsidR="002C0F8A">
        <w:rPr>
          <w:lang w:val="en-US"/>
        </w:rPr>
        <w:t>17</w:t>
      </w:r>
      <w:r>
        <w:t xml:space="preserve"> – </w:t>
      </w:r>
      <w:r w:rsidR="00620590" w:rsidRPr="00620590">
        <w:t>Характеристики модуля МВ110-224-8А</w:t>
      </w:r>
    </w:p>
    <w:tbl>
      <w:tblPr>
        <w:tblStyle w:val="ac"/>
        <w:tblW w:w="0" w:type="auto"/>
        <w:tblInd w:w="-5" w:type="dxa"/>
        <w:tblLook w:val="04A0" w:firstRow="1" w:lastRow="0" w:firstColumn="1" w:lastColumn="0" w:noHBand="0" w:noVBand="1"/>
      </w:tblPr>
      <w:tblGrid>
        <w:gridCol w:w="4676"/>
        <w:gridCol w:w="4674"/>
      </w:tblGrid>
      <w:tr w:rsidR="00620590" w:rsidRPr="00620590" w14:paraId="199C7D1D" w14:textId="77777777" w:rsidTr="004D682E">
        <w:tc>
          <w:tcPr>
            <w:tcW w:w="4676" w:type="dxa"/>
          </w:tcPr>
          <w:p w14:paraId="1D3A0991" w14:textId="77777777" w:rsidR="00620590" w:rsidRPr="00620590" w:rsidRDefault="00620590" w:rsidP="002F1D5C">
            <w:pPr>
              <w:rPr>
                <w:sz w:val="24"/>
                <w:szCs w:val="20"/>
              </w:rPr>
            </w:pPr>
            <w:r w:rsidRPr="00620590">
              <w:rPr>
                <w:sz w:val="24"/>
                <w:szCs w:val="20"/>
              </w:rPr>
              <w:t>Интерфейс</w:t>
            </w:r>
          </w:p>
        </w:tc>
        <w:tc>
          <w:tcPr>
            <w:tcW w:w="4674" w:type="dxa"/>
          </w:tcPr>
          <w:p w14:paraId="568DD11F" w14:textId="77777777" w:rsidR="00620590" w:rsidRPr="00620590" w:rsidRDefault="00620590" w:rsidP="002F1D5C">
            <w:pPr>
              <w:rPr>
                <w:sz w:val="24"/>
                <w:szCs w:val="20"/>
              </w:rPr>
            </w:pPr>
            <w:r w:rsidRPr="00620590">
              <w:rPr>
                <w:sz w:val="24"/>
                <w:szCs w:val="20"/>
              </w:rPr>
              <w:t>RS-485</w:t>
            </w:r>
          </w:p>
        </w:tc>
      </w:tr>
      <w:tr w:rsidR="00620590" w:rsidRPr="007D7279" w14:paraId="7F076714" w14:textId="77777777" w:rsidTr="004D682E">
        <w:tc>
          <w:tcPr>
            <w:tcW w:w="4676" w:type="dxa"/>
          </w:tcPr>
          <w:p w14:paraId="237875C3" w14:textId="77777777" w:rsidR="00620590" w:rsidRPr="00620590" w:rsidRDefault="00620590" w:rsidP="002F1D5C">
            <w:pPr>
              <w:rPr>
                <w:sz w:val="24"/>
                <w:szCs w:val="20"/>
              </w:rPr>
            </w:pPr>
            <w:r w:rsidRPr="00620590">
              <w:rPr>
                <w:sz w:val="24"/>
                <w:szCs w:val="20"/>
              </w:rPr>
              <w:t>Поддерживаемые протоколы</w:t>
            </w:r>
          </w:p>
          <w:p w14:paraId="5F4A8478" w14:textId="77777777" w:rsidR="00620590" w:rsidRPr="00620590" w:rsidRDefault="00620590" w:rsidP="002F1D5C">
            <w:pPr>
              <w:ind w:firstLine="709"/>
              <w:rPr>
                <w:sz w:val="24"/>
                <w:szCs w:val="20"/>
              </w:rPr>
            </w:pPr>
          </w:p>
        </w:tc>
        <w:tc>
          <w:tcPr>
            <w:tcW w:w="4674" w:type="dxa"/>
          </w:tcPr>
          <w:p w14:paraId="48C8C623" w14:textId="77777777" w:rsidR="00620590" w:rsidRPr="00620590" w:rsidRDefault="00620590" w:rsidP="002F1D5C">
            <w:pPr>
              <w:rPr>
                <w:sz w:val="24"/>
                <w:szCs w:val="20"/>
                <w:lang w:val="en-US"/>
              </w:rPr>
            </w:pPr>
            <w:r w:rsidRPr="00620590">
              <w:rPr>
                <w:sz w:val="24"/>
                <w:szCs w:val="20"/>
                <w:lang w:val="en-US"/>
              </w:rPr>
              <w:t>Modbus RTU</w:t>
            </w:r>
          </w:p>
          <w:p w14:paraId="5965FEAF" w14:textId="77777777" w:rsidR="00620590" w:rsidRPr="00620590" w:rsidRDefault="00620590" w:rsidP="002F1D5C">
            <w:pPr>
              <w:rPr>
                <w:sz w:val="24"/>
                <w:szCs w:val="20"/>
                <w:lang w:val="en-US"/>
              </w:rPr>
            </w:pPr>
            <w:r w:rsidRPr="00620590">
              <w:rPr>
                <w:sz w:val="24"/>
                <w:szCs w:val="20"/>
                <w:lang w:val="en-US"/>
              </w:rPr>
              <w:t>Modbus ASCII</w:t>
            </w:r>
          </w:p>
          <w:p w14:paraId="38E874D6" w14:textId="77777777" w:rsidR="00620590" w:rsidRPr="00620590" w:rsidRDefault="00620590" w:rsidP="002F1D5C">
            <w:pPr>
              <w:rPr>
                <w:sz w:val="24"/>
                <w:szCs w:val="20"/>
                <w:lang w:val="en-US"/>
              </w:rPr>
            </w:pPr>
            <w:r w:rsidRPr="00620590">
              <w:rPr>
                <w:sz w:val="24"/>
                <w:szCs w:val="20"/>
              </w:rPr>
              <w:t>ОВЕН</w:t>
            </w:r>
          </w:p>
          <w:p w14:paraId="48D719D9" w14:textId="77777777" w:rsidR="00620590" w:rsidRPr="00620590" w:rsidRDefault="00620590" w:rsidP="002F1D5C">
            <w:pPr>
              <w:rPr>
                <w:sz w:val="24"/>
                <w:szCs w:val="20"/>
                <w:lang w:val="en-US"/>
              </w:rPr>
            </w:pPr>
            <w:r w:rsidRPr="00620590">
              <w:rPr>
                <w:sz w:val="24"/>
                <w:szCs w:val="20"/>
                <w:lang w:val="en-US"/>
              </w:rPr>
              <w:t>DCON</w:t>
            </w:r>
          </w:p>
        </w:tc>
      </w:tr>
      <w:tr w:rsidR="00620590" w:rsidRPr="00620590" w14:paraId="6065FBA2" w14:textId="77777777" w:rsidTr="004D682E">
        <w:tc>
          <w:tcPr>
            <w:tcW w:w="4676" w:type="dxa"/>
          </w:tcPr>
          <w:p w14:paraId="5A0A74E2" w14:textId="77777777" w:rsidR="00620590" w:rsidRPr="00620590" w:rsidRDefault="00620590" w:rsidP="002F1D5C">
            <w:pPr>
              <w:rPr>
                <w:sz w:val="24"/>
                <w:szCs w:val="20"/>
              </w:rPr>
            </w:pPr>
            <w:r w:rsidRPr="00620590">
              <w:rPr>
                <w:sz w:val="24"/>
                <w:szCs w:val="20"/>
              </w:rPr>
              <w:t>Скорость обмена по RS-485</w:t>
            </w:r>
          </w:p>
        </w:tc>
        <w:tc>
          <w:tcPr>
            <w:tcW w:w="4674" w:type="dxa"/>
          </w:tcPr>
          <w:p w14:paraId="5E32DD70" w14:textId="77777777" w:rsidR="00620590" w:rsidRPr="00620590" w:rsidRDefault="00620590" w:rsidP="002F1D5C">
            <w:pPr>
              <w:rPr>
                <w:sz w:val="24"/>
                <w:szCs w:val="20"/>
                <w:lang w:val="en-US"/>
              </w:rPr>
            </w:pPr>
            <w:r w:rsidRPr="00620590">
              <w:rPr>
                <w:sz w:val="24"/>
                <w:szCs w:val="20"/>
              </w:rPr>
              <w:t>2400…115200 бит/с</w:t>
            </w:r>
          </w:p>
        </w:tc>
      </w:tr>
      <w:tr w:rsidR="00620590" w:rsidRPr="00620590" w14:paraId="1188A8D6" w14:textId="77777777" w:rsidTr="004D682E">
        <w:tc>
          <w:tcPr>
            <w:tcW w:w="4676" w:type="dxa"/>
          </w:tcPr>
          <w:p w14:paraId="43736FE9" w14:textId="77777777" w:rsidR="00620590" w:rsidRPr="00620590" w:rsidRDefault="00620590" w:rsidP="002F1D5C">
            <w:pPr>
              <w:rPr>
                <w:sz w:val="24"/>
                <w:szCs w:val="20"/>
              </w:rPr>
            </w:pPr>
            <w:r w:rsidRPr="00620590">
              <w:rPr>
                <w:sz w:val="24"/>
                <w:szCs w:val="20"/>
              </w:rPr>
              <w:t xml:space="preserve">Количество входов </w:t>
            </w:r>
          </w:p>
        </w:tc>
        <w:tc>
          <w:tcPr>
            <w:tcW w:w="4674" w:type="dxa"/>
          </w:tcPr>
          <w:p w14:paraId="3E99135D" w14:textId="77777777" w:rsidR="00620590" w:rsidRPr="00620590" w:rsidRDefault="00620590" w:rsidP="002F1D5C">
            <w:pPr>
              <w:rPr>
                <w:sz w:val="24"/>
                <w:szCs w:val="20"/>
              </w:rPr>
            </w:pPr>
            <w:r w:rsidRPr="00620590">
              <w:rPr>
                <w:sz w:val="24"/>
                <w:szCs w:val="20"/>
              </w:rPr>
              <w:t>8 А</w:t>
            </w:r>
            <w:r w:rsidRPr="00620590">
              <w:rPr>
                <w:sz w:val="24"/>
                <w:szCs w:val="20"/>
                <w:lang w:val="en-US"/>
              </w:rPr>
              <w:t>I</w:t>
            </w:r>
          </w:p>
        </w:tc>
      </w:tr>
      <w:tr w:rsidR="00620590" w:rsidRPr="00620590" w14:paraId="34B519A3" w14:textId="77777777" w:rsidTr="004D682E">
        <w:tc>
          <w:tcPr>
            <w:tcW w:w="4676" w:type="dxa"/>
          </w:tcPr>
          <w:p w14:paraId="42C1C93F" w14:textId="77777777" w:rsidR="00620590" w:rsidRPr="00620590" w:rsidRDefault="00620590" w:rsidP="002F1D5C">
            <w:pPr>
              <w:rPr>
                <w:sz w:val="24"/>
                <w:szCs w:val="20"/>
              </w:rPr>
            </w:pPr>
            <w:r w:rsidRPr="00620590">
              <w:rPr>
                <w:sz w:val="24"/>
                <w:szCs w:val="20"/>
              </w:rPr>
              <w:t>Тип входов</w:t>
            </w:r>
          </w:p>
        </w:tc>
        <w:tc>
          <w:tcPr>
            <w:tcW w:w="4674" w:type="dxa"/>
          </w:tcPr>
          <w:p w14:paraId="76AFBE5B" w14:textId="77777777" w:rsidR="004F3776" w:rsidRDefault="00620590" w:rsidP="002F1D5C">
            <w:pPr>
              <w:rPr>
                <w:sz w:val="24"/>
                <w:szCs w:val="20"/>
              </w:rPr>
            </w:pPr>
            <w:r w:rsidRPr="00620590">
              <w:rPr>
                <w:sz w:val="24"/>
                <w:szCs w:val="20"/>
              </w:rPr>
              <w:t>Унифицированные сигналы: 0…5 мА,</w:t>
            </w:r>
          </w:p>
          <w:p w14:paraId="1F5255DF" w14:textId="4F26ACC8" w:rsidR="00620590" w:rsidRPr="00620590" w:rsidRDefault="00620590" w:rsidP="002F1D5C">
            <w:pPr>
              <w:rPr>
                <w:sz w:val="24"/>
                <w:szCs w:val="20"/>
              </w:rPr>
            </w:pPr>
            <w:r w:rsidRPr="00620590">
              <w:rPr>
                <w:sz w:val="24"/>
                <w:szCs w:val="20"/>
              </w:rPr>
              <w:t>0(</w:t>
            </w:r>
            <w:r w:rsidR="004F3776" w:rsidRPr="00620590">
              <w:rPr>
                <w:sz w:val="24"/>
                <w:szCs w:val="20"/>
              </w:rPr>
              <w:t>4)…</w:t>
            </w:r>
            <w:r w:rsidRPr="00620590">
              <w:rPr>
                <w:sz w:val="24"/>
                <w:szCs w:val="20"/>
              </w:rPr>
              <w:t>20 мА, ±50 мВ, 0…1 В</w:t>
            </w:r>
          </w:p>
        </w:tc>
      </w:tr>
      <w:tr w:rsidR="00620590" w:rsidRPr="00620590" w14:paraId="346037CF" w14:textId="77777777" w:rsidTr="004D682E">
        <w:tc>
          <w:tcPr>
            <w:tcW w:w="4676" w:type="dxa"/>
          </w:tcPr>
          <w:p w14:paraId="22A562F3" w14:textId="77777777" w:rsidR="00620590" w:rsidRPr="00620590" w:rsidRDefault="00620590" w:rsidP="002F1D5C">
            <w:pPr>
              <w:rPr>
                <w:sz w:val="24"/>
                <w:szCs w:val="20"/>
              </w:rPr>
            </w:pPr>
            <w:r w:rsidRPr="00620590">
              <w:rPr>
                <w:sz w:val="24"/>
                <w:szCs w:val="20"/>
              </w:rPr>
              <w:t>Тип питания</w:t>
            </w:r>
          </w:p>
        </w:tc>
        <w:tc>
          <w:tcPr>
            <w:tcW w:w="4674" w:type="dxa"/>
          </w:tcPr>
          <w:p w14:paraId="3DD1CADC" w14:textId="77777777" w:rsidR="00620590" w:rsidRPr="00620590" w:rsidRDefault="00620590" w:rsidP="002F1D5C">
            <w:pPr>
              <w:rPr>
                <w:sz w:val="24"/>
                <w:szCs w:val="20"/>
              </w:rPr>
            </w:pPr>
            <w:r w:rsidRPr="00620590">
              <w:rPr>
                <w:sz w:val="24"/>
                <w:szCs w:val="20"/>
              </w:rPr>
              <w:t>Универсальное ~230 В/=24 В</w:t>
            </w:r>
          </w:p>
        </w:tc>
      </w:tr>
      <w:tr w:rsidR="00620590" w:rsidRPr="00620590" w14:paraId="1F7F73D3" w14:textId="77777777" w:rsidTr="004D682E">
        <w:tc>
          <w:tcPr>
            <w:tcW w:w="4676" w:type="dxa"/>
          </w:tcPr>
          <w:p w14:paraId="6A49CA87" w14:textId="77777777" w:rsidR="00620590" w:rsidRPr="00620590" w:rsidRDefault="00620590" w:rsidP="002F1D5C">
            <w:pPr>
              <w:rPr>
                <w:sz w:val="24"/>
                <w:szCs w:val="20"/>
              </w:rPr>
            </w:pPr>
            <w:r w:rsidRPr="00620590">
              <w:rPr>
                <w:sz w:val="24"/>
                <w:szCs w:val="20"/>
              </w:rPr>
              <w:t>Напряжение питания</w:t>
            </w:r>
          </w:p>
        </w:tc>
        <w:tc>
          <w:tcPr>
            <w:tcW w:w="4674" w:type="dxa"/>
          </w:tcPr>
          <w:p w14:paraId="2BEB7E14" w14:textId="29ED5623" w:rsidR="00620590" w:rsidRPr="00620590" w:rsidRDefault="00620590" w:rsidP="002F1D5C">
            <w:pPr>
              <w:rPr>
                <w:sz w:val="24"/>
                <w:szCs w:val="20"/>
              </w:rPr>
            </w:pPr>
            <w:r w:rsidRPr="00620590">
              <w:rPr>
                <w:sz w:val="24"/>
                <w:szCs w:val="20"/>
              </w:rPr>
              <w:t xml:space="preserve">Переменное: ~90…264 В (номинальное ~230 </w:t>
            </w:r>
            <w:proofErr w:type="gramStart"/>
            <w:r w:rsidRPr="00620590">
              <w:rPr>
                <w:sz w:val="24"/>
                <w:szCs w:val="20"/>
              </w:rPr>
              <w:t>В)  с</w:t>
            </w:r>
            <w:proofErr w:type="gramEnd"/>
            <w:r w:rsidR="00F30302">
              <w:rPr>
                <w:sz w:val="24"/>
                <w:szCs w:val="20"/>
              </w:rPr>
              <w:t xml:space="preserve"> </w:t>
            </w:r>
            <w:r w:rsidRPr="00620590">
              <w:rPr>
                <w:sz w:val="24"/>
                <w:szCs w:val="20"/>
              </w:rPr>
              <w:t>частотой 47…63 Гц</w:t>
            </w:r>
          </w:p>
          <w:p w14:paraId="0450815D" w14:textId="77777777" w:rsidR="00620590" w:rsidRPr="00620590" w:rsidRDefault="00620590" w:rsidP="002F1D5C">
            <w:pPr>
              <w:rPr>
                <w:sz w:val="24"/>
                <w:szCs w:val="20"/>
              </w:rPr>
            </w:pPr>
            <w:r w:rsidRPr="00620590">
              <w:rPr>
                <w:sz w:val="24"/>
                <w:szCs w:val="20"/>
              </w:rPr>
              <w:t>или постоянное: =18…30 В (номинальное =24 В</w:t>
            </w:r>
          </w:p>
        </w:tc>
      </w:tr>
      <w:tr w:rsidR="00620590" w:rsidRPr="00620590" w14:paraId="479C1353" w14:textId="77777777" w:rsidTr="004D682E">
        <w:trPr>
          <w:trHeight w:val="70"/>
        </w:trPr>
        <w:tc>
          <w:tcPr>
            <w:tcW w:w="4676" w:type="dxa"/>
          </w:tcPr>
          <w:p w14:paraId="778B317A" w14:textId="77777777" w:rsidR="00620590" w:rsidRPr="00620590" w:rsidRDefault="00620590" w:rsidP="002F1D5C">
            <w:pPr>
              <w:rPr>
                <w:sz w:val="24"/>
                <w:szCs w:val="20"/>
              </w:rPr>
            </w:pPr>
            <w:r w:rsidRPr="00620590">
              <w:rPr>
                <w:sz w:val="24"/>
                <w:szCs w:val="20"/>
              </w:rPr>
              <w:t>Потребляемая мощность</w:t>
            </w:r>
          </w:p>
        </w:tc>
        <w:tc>
          <w:tcPr>
            <w:tcW w:w="4674" w:type="dxa"/>
          </w:tcPr>
          <w:p w14:paraId="31F60EA1" w14:textId="77777777" w:rsidR="00620590" w:rsidRPr="00620590" w:rsidRDefault="00620590" w:rsidP="002F1D5C">
            <w:pPr>
              <w:rPr>
                <w:sz w:val="24"/>
                <w:szCs w:val="20"/>
              </w:rPr>
            </w:pPr>
            <w:r w:rsidRPr="00620590">
              <w:rPr>
                <w:sz w:val="24"/>
                <w:szCs w:val="20"/>
              </w:rPr>
              <w:t>Не более 6 ВА</w:t>
            </w:r>
          </w:p>
        </w:tc>
      </w:tr>
    </w:tbl>
    <w:p w14:paraId="499E3304" w14:textId="77777777" w:rsidR="00620590" w:rsidRPr="00620590" w:rsidRDefault="00620590" w:rsidP="00620590">
      <w:pPr>
        <w:ind w:firstLine="709"/>
      </w:pPr>
    </w:p>
    <w:p w14:paraId="1223B55B" w14:textId="77777777" w:rsidR="00620590" w:rsidRPr="00620590" w:rsidRDefault="00620590" w:rsidP="00620590">
      <w:pPr>
        <w:ind w:firstLine="709"/>
      </w:pPr>
      <w:r w:rsidRPr="00620590">
        <w:t xml:space="preserve">Программирование контроллера удобное и происходит в системе CODESYS V.2 через порты USB Device, Ethernet, RS-232 </w:t>
      </w:r>
      <w:proofErr w:type="spellStart"/>
      <w:r w:rsidRPr="00620590">
        <w:t>Debug</w:t>
      </w:r>
      <w:proofErr w:type="spellEnd"/>
      <w:r w:rsidRPr="00620590">
        <w:t>.</w:t>
      </w:r>
    </w:p>
    <w:p w14:paraId="70896736" w14:textId="08968F06" w:rsidR="00AC4F8C" w:rsidRPr="0000234B" w:rsidRDefault="00620590" w:rsidP="00620590">
      <w:pPr>
        <w:ind w:firstLine="709"/>
      </w:pPr>
      <w:r w:rsidRPr="00620590">
        <w:t xml:space="preserve">Для управления нашей системой был выбран </w:t>
      </w:r>
      <w:r w:rsidR="0060276E">
        <w:t>м</w:t>
      </w:r>
      <w:r w:rsidR="0060276E" w:rsidRPr="0060276E">
        <w:t>ногофункциональный контроллер ARIS-280</w:t>
      </w:r>
      <w:r w:rsidR="002C0F8A">
        <w:t>3</w:t>
      </w:r>
      <w:r w:rsidRPr="00620590">
        <w:t>.</w:t>
      </w:r>
      <w:r w:rsidR="00547B25">
        <w:t xml:space="preserve"> </w:t>
      </w:r>
      <w:r w:rsidR="007D5779">
        <w:t>Он подходит для решения поставленных задач</w:t>
      </w:r>
      <w:r w:rsidR="0060276E">
        <w:t xml:space="preserve">, </w:t>
      </w:r>
      <w:r w:rsidR="00F36265">
        <w:t>а также был задан в техническом задании.</w:t>
      </w:r>
      <w:r w:rsidR="007D1366">
        <w:t xml:space="preserve"> Так как у него отсутствует модуль вывода аналоговых сигналов, который необходим для управления позиционером, также приобретем модуль </w:t>
      </w:r>
      <w:r w:rsidR="007D1366">
        <w:rPr>
          <w:lang w:val="en-US"/>
        </w:rPr>
        <w:t>AO</w:t>
      </w:r>
      <w:r w:rsidR="007D1366" w:rsidRPr="007D1366">
        <w:t xml:space="preserve">020 </w:t>
      </w:r>
      <w:r w:rsidR="007D1366">
        <w:t xml:space="preserve">из комплекса технических средств </w:t>
      </w:r>
      <w:proofErr w:type="spellStart"/>
      <w:r w:rsidR="007D1366">
        <w:t>МикКОН</w:t>
      </w:r>
      <w:proofErr w:type="spellEnd"/>
      <w:r w:rsidR="007D1366">
        <w:t xml:space="preserve"> серии КАМА, описанный выше, в количестве двух штук.</w:t>
      </w:r>
      <w:r w:rsidR="00C51F53">
        <w:t xml:space="preserve"> </w:t>
      </w:r>
      <w:r w:rsidR="0000234B">
        <w:t xml:space="preserve">Модуль вывода будет подключен через </w:t>
      </w:r>
      <w:r w:rsidR="0000234B">
        <w:rPr>
          <w:lang w:val="en-US"/>
        </w:rPr>
        <w:t>RS</w:t>
      </w:r>
      <w:r w:rsidR="0000234B" w:rsidRPr="0000234B">
        <w:t xml:space="preserve">-485 </w:t>
      </w:r>
      <w:r w:rsidR="0000234B">
        <w:t xml:space="preserve">с модулем центрального процессора ПЛК </w:t>
      </w:r>
      <w:r w:rsidR="0000234B">
        <w:rPr>
          <w:lang w:val="en-US"/>
        </w:rPr>
        <w:t>ARIS</w:t>
      </w:r>
      <w:r w:rsidR="0000234B" w:rsidRPr="0000234B">
        <w:t>-2803</w:t>
      </w:r>
      <w:r w:rsidR="0000234B">
        <w:t xml:space="preserve">. </w:t>
      </w:r>
      <w:r w:rsidR="0000234B">
        <w:lastRenderedPageBreak/>
        <w:t xml:space="preserve">Подключение модуля другого производителя возможно из-за наличия одинаковых протоколов приема/передачи данных </w:t>
      </w:r>
      <w:r w:rsidR="0000234B">
        <w:rPr>
          <w:lang w:val="en-US"/>
        </w:rPr>
        <w:t>Modbus</w:t>
      </w:r>
      <w:r w:rsidR="0000234B" w:rsidRPr="0000234B">
        <w:t xml:space="preserve"> </w:t>
      </w:r>
      <w:r w:rsidR="0000234B">
        <w:rPr>
          <w:lang w:val="en-US"/>
        </w:rPr>
        <w:t>RTU</w:t>
      </w:r>
      <w:r w:rsidR="0000234B">
        <w:t>.</w:t>
      </w:r>
    </w:p>
    <w:p w14:paraId="355D3B22" w14:textId="232083C3" w:rsidR="003B3318" w:rsidRDefault="003B3318">
      <w:pPr>
        <w:spacing w:after="160" w:line="259" w:lineRule="auto"/>
        <w:jc w:val="left"/>
        <w:rPr>
          <w:szCs w:val="28"/>
        </w:rPr>
      </w:pPr>
    </w:p>
    <w:p w14:paraId="316B9394" w14:textId="2C00A1C1" w:rsidR="0039209E" w:rsidRPr="00972D61" w:rsidRDefault="0039209E" w:rsidP="00E36F38">
      <w:pPr>
        <w:pStyle w:val="2"/>
        <w:numPr>
          <w:ilvl w:val="1"/>
          <w:numId w:val="1"/>
        </w:numPr>
        <w:tabs>
          <w:tab w:val="left" w:pos="1134"/>
        </w:tabs>
        <w:ind w:left="0" w:firstLine="709"/>
        <w:jc w:val="left"/>
      </w:pPr>
      <w:bookmarkStart w:id="225" w:name="_Toc93346004"/>
      <w:bookmarkStart w:id="226" w:name="_Toc93668095"/>
      <w:bookmarkStart w:id="227" w:name="_Toc93861779"/>
      <w:bookmarkStart w:id="228" w:name="_Toc93871947"/>
      <w:bookmarkStart w:id="229" w:name="_Toc94095383"/>
      <w:bookmarkStart w:id="230" w:name="_Toc94096202"/>
      <w:r w:rsidRPr="00972D61">
        <w:t>Выбор вспомогательного оборудования</w:t>
      </w:r>
      <w:bookmarkEnd w:id="225"/>
      <w:bookmarkEnd w:id="226"/>
      <w:bookmarkEnd w:id="227"/>
      <w:bookmarkEnd w:id="228"/>
      <w:bookmarkEnd w:id="229"/>
      <w:bookmarkEnd w:id="230"/>
    </w:p>
    <w:p w14:paraId="0A198661" w14:textId="77777777" w:rsidR="00972D61" w:rsidRDefault="00972D61" w:rsidP="00972D61">
      <w:pPr>
        <w:ind w:firstLine="708"/>
        <w:rPr>
          <w:szCs w:val="28"/>
        </w:rPr>
      </w:pPr>
    </w:p>
    <w:p w14:paraId="38DB23EC" w14:textId="4F2690E5" w:rsidR="0039209E" w:rsidRPr="007F603B" w:rsidRDefault="0039209E" w:rsidP="00972D61">
      <w:pPr>
        <w:ind w:firstLine="708"/>
      </w:pPr>
      <w:r w:rsidRPr="009640F2">
        <w:rPr>
          <w:bCs/>
          <w:i/>
          <w:iCs/>
        </w:rPr>
        <w:t>Питание датчиков</w:t>
      </w:r>
      <w:r w:rsidR="009640F2">
        <w:rPr>
          <w:bCs/>
          <w:i/>
          <w:iCs/>
        </w:rPr>
        <w:t xml:space="preserve">. </w:t>
      </w:r>
      <w:r w:rsidRPr="007F603B">
        <w:t xml:space="preserve">Для питания датчиков </w:t>
      </w:r>
      <w:r w:rsidR="00B34839">
        <w:t>подберем</w:t>
      </w:r>
      <w:r w:rsidRPr="007F603B">
        <w:t xml:space="preserve"> блок питания. </w:t>
      </w:r>
      <w:r w:rsidR="00B34839">
        <w:t xml:space="preserve">Учтем, что на входе у нас будет </w:t>
      </w:r>
      <w:r w:rsidR="00B34839" w:rsidRPr="007F603B">
        <w:t>~220 В</w:t>
      </w:r>
      <w:r w:rsidR="00B34839">
        <w:t>, а на выходе 24 В. Суммарное число каналов питания будет 43.</w:t>
      </w:r>
    </w:p>
    <w:p w14:paraId="49FDDBB1" w14:textId="72AA91AC" w:rsidR="0039209E" w:rsidRDefault="00D31ED8" w:rsidP="00972D61">
      <w:pPr>
        <w:ind w:firstLine="708"/>
      </w:pPr>
      <w:r>
        <w:t xml:space="preserve">БП 96 преобразует переменное напряжение 220 В </w:t>
      </w:r>
      <w:proofErr w:type="spellStart"/>
      <w:r>
        <w:t>в</w:t>
      </w:r>
      <w:proofErr w:type="spellEnd"/>
      <w:r>
        <w:t xml:space="preserve"> выходное стабилизированное 24 В. К такому блоку питания подключаются </w:t>
      </w:r>
      <w:r w:rsidR="0000234B">
        <w:t>датчики, имеющие унифицированный выходной сигнал, и другая аппаратура, имеющая соответствующее требование к питанию, например позиционер</w:t>
      </w:r>
      <w:r w:rsidR="003F1922">
        <w:t xml:space="preserve"> </w:t>
      </w:r>
      <w:r w:rsidR="003F1922" w:rsidRPr="003F1922">
        <w:t>[</w:t>
      </w:r>
      <w:r w:rsidR="00643D38">
        <w:fldChar w:fldCharType="begin"/>
      </w:r>
      <w:r w:rsidR="00643D38">
        <w:instrText xml:space="preserve"> REF _Ref93287175 \r \h </w:instrText>
      </w:r>
      <w:r w:rsidR="00643D38">
        <w:fldChar w:fldCharType="separate"/>
      </w:r>
      <w:r w:rsidR="00643D38">
        <w:t>31</w:t>
      </w:r>
      <w:r w:rsidR="00643D38">
        <w:fldChar w:fldCharType="end"/>
      </w:r>
      <w:r w:rsidR="003F1922" w:rsidRPr="003F1922">
        <w:t>]</w:t>
      </w:r>
      <w:r w:rsidR="0000234B">
        <w:t>.</w:t>
      </w:r>
    </w:p>
    <w:p w14:paraId="5E5087C3" w14:textId="77777777" w:rsidR="00C51F53" w:rsidRDefault="00C51F53" w:rsidP="00972D61">
      <w:pPr>
        <w:ind w:firstLine="708"/>
      </w:pPr>
    </w:p>
    <w:p w14:paraId="1C5CE528" w14:textId="058B95DE" w:rsidR="00EB2715" w:rsidRDefault="00EB2715" w:rsidP="00EB2715">
      <w:r>
        <w:t xml:space="preserve">Таблица </w:t>
      </w:r>
      <w:r w:rsidR="00C51F53">
        <w:t>2.18</w:t>
      </w:r>
      <w:r>
        <w:t xml:space="preserve"> – Технические характеристики БП 96</w:t>
      </w:r>
    </w:p>
    <w:tbl>
      <w:tblPr>
        <w:tblStyle w:val="ac"/>
        <w:tblW w:w="0" w:type="auto"/>
        <w:tblLook w:val="04A0" w:firstRow="1" w:lastRow="0" w:firstColumn="1" w:lastColumn="0" w:noHBand="0" w:noVBand="1"/>
      </w:tblPr>
      <w:tblGrid>
        <w:gridCol w:w="5098"/>
        <w:gridCol w:w="4247"/>
      </w:tblGrid>
      <w:tr w:rsidR="002D238B" w14:paraId="712091DB" w14:textId="77777777" w:rsidTr="002C0F8A">
        <w:tc>
          <w:tcPr>
            <w:tcW w:w="5098" w:type="dxa"/>
          </w:tcPr>
          <w:p w14:paraId="4302165B" w14:textId="19C70924" w:rsidR="002D238B" w:rsidRPr="00B6336A" w:rsidRDefault="002D238B" w:rsidP="00B6336A">
            <w:pPr>
              <w:rPr>
                <w:sz w:val="24"/>
                <w:szCs w:val="20"/>
              </w:rPr>
            </w:pPr>
            <w:r w:rsidRPr="00B6336A">
              <w:rPr>
                <w:sz w:val="24"/>
                <w:szCs w:val="20"/>
              </w:rPr>
              <w:t>Количество гальванически развязанных канал</w:t>
            </w:r>
            <w:r w:rsidR="002C0F8A">
              <w:rPr>
                <w:sz w:val="24"/>
                <w:szCs w:val="20"/>
              </w:rPr>
              <w:t>ов</w:t>
            </w:r>
          </w:p>
        </w:tc>
        <w:tc>
          <w:tcPr>
            <w:tcW w:w="4247" w:type="dxa"/>
          </w:tcPr>
          <w:p w14:paraId="42206DC9" w14:textId="2AAB912E" w:rsidR="002D238B" w:rsidRPr="00B6336A" w:rsidRDefault="002D238B" w:rsidP="00B6336A">
            <w:pPr>
              <w:rPr>
                <w:sz w:val="24"/>
                <w:szCs w:val="20"/>
              </w:rPr>
            </w:pPr>
            <w:r w:rsidRPr="00B6336A">
              <w:rPr>
                <w:sz w:val="24"/>
                <w:szCs w:val="20"/>
              </w:rPr>
              <w:t>1,2 или 4</w:t>
            </w:r>
          </w:p>
        </w:tc>
      </w:tr>
      <w:tr w:rsidR="002D238B" w14:paraId="061DB4A4" w14:textId="77777777" w:rsidTr="002C0F8A">
        <w:tc>
          <w:tcPr>
            <w:tcW w:w="5098" w:type="dxa"/>
          </w:tcPr>
          <w:p w14:paraId="09887699" w14:textId="31C1A8DE" w:rsidR="002D238B" w:rsidRPr="00B6336A" w:rsidRDefault="002D238B" w:rsidP="00B6336A">
            <w:pPr>
              <w:rPr>
                <w:sz w:val="24"/>
                <w:szCs w:val="20"/>
              </w:rPr>
            </w:pPr>
            <w:r w:rsidRPr="00B6336A">
              <w:rPr>
                <w:sz w:val="24"/>
                <w:szCs w:val="20"/>
              </w:rPr>
              <w:t>Напряжение питания</w:t>
            </w:r>
          </w:p>
        </w:tc>
        <w:tc>
          <w:tcPr>
            <w:tcW w:w="4247" w:type="dxa"/>
          </w:tcPr>
          <w:p w14:paraId="533A7EC2" w14:textId="3CAF5731" w:rsidR="002D238B" w:rsidRPr="00B6336A" w:rsidRDefault="002D238B" w:rsidP="00B6336A">
            <w:pPr>
              <w:rPr>
                <w:sz w:val="24"/>
                <w:szCs w:val="20"/>
              </w:rPr>
            </w:pPr>
            <w:r w:rsidRPr="00B6336A">
              <w:rPr>
                <w:sz w:val="24"/>
                <w:szCs w:val="20"/>
              </w:rPr>
              <w:t>~187…242 В, (50±1) Гц</w:t>
            </w:r>
          </w:p>
        </w:tc>
      </w:tr>
      <w:tr w:rsidR="002D238B" w14:paraId="5311B578" w14:textId="77777777" w:rsidTr="002C0F8A">
        <w:tc>
          <w:tcPr>
            <w:tcW w:w="5098" w:type="dxa"/>
          </w:tcPr>
          <w:p w14:paraId="3CA7BB17" w14:textId="3D9D37B3" w:rsidR="002D238B" w:rsidRPr="00B6336A" w:rsidRDefault="002D238B" w:rsidP="00B6336A">
            <w:pPr>
              <w:rPr>
                <w:sz w:val="24"/>
                <w:szCs w:val="20"/>
              </w:rPr>
            </w:pPr>
            <w:r w:rsidRPr="00B6336A">
              <w:rPr>
                <w:sz w:val="24"/>
                <w:szCs w:val="20"/>
              </w:rPr>
              <w:t>Потребляемая мощность</w:t>
            </w:r>
          </w:p>
        </w:tc>
        <w:tc>
          <w:tcPr>
            <w:tcW w:w="4247" w:type="dxa"/>
          </w:tcPr>
          <w:p w14:paraId="515D2F37" w14:textId="77777777" w:rsidR="00A62D64" w:rsidRPr="00B6336A" w:rsidRDefault="002D238B" w:rsidP="00B6336A">
            <w:pPr>
              <w:rPr>
                <w:sz w:val="24"/>
                <w:szCs w:val="20"/>
              </w:rPr>
            </w:pPr>
            <w:r w:rsidRPr="00B6336A">
              <w:rPr>
                <w:sz w:val="24"/>
                <w:szCs w:val="20"/>
              </w:rPr>
              <w:t>не более: 10 В*А (1 канал);</w:t>
            </w:r>
          </w:p>
          <w:p w14:paraId="33ECE332" w14:textId="77777777" w:rsidR="00A62D64" w:rsidRPr="00B6336A" w:rsidRDefault="002D238B" w:rsidP="00B6336A">
            <w:pPr>
              <w:rPr>
                <w:sz w:val="24"/>
                <w:szCs w:val="20"/>
              </w:rPr>
            </w:pPr>
            <w:r w:rsidRPr="00B6336A">
              <w:rPr>
                <w:sz w:val="24"/>
                <w:szCs w:val="20"/>
              </w:rPr>
              <w:t>15 В*А (2 канала);</w:t>
            </w:r>
          </w:p>
          <w:p w14:paraId="09C12E16" w14:textId="52FFA1BE" w:rsidR="002D238B" w:rsidRPr="00B6336A" w:rsidRDefault="002D238B" w:rsidP="00B6336A">
            <w:pPr>
              <w:rPr>
                <w:sz w:val="24"/>
                <w:szCs w:val="20"/>
              </w:rPr>
            </w:pPr>
            <w:r w:rsidRPr="00B6336A">
              <w:rPr>
                <w:sz w:val="24"/>
                <w:szCs w:val="20"/>
              </w:rPr>
              <w:t>25 В*А (4 канала)</w:t>
            </w:r>
          </w:p>
        </w:tc>
      </w:tr>
      <w:tr w:rsidR="002D238B" w14:paraId="7D3386F1" w14:textId="77777777" w:rsidTr="002C0F8A">
        <w:tc>
          <w:tcPr>
            <w:tcW w:w="5098" w:type="dxa"/>
          </w:tcPr>
          <w:p w14:paraId="696B8E43" w14:textId="6274238B" w:rsidR="002D238B" w:rsidRPr="00B6336A" w:rsidRDefault="00F11A8F" w:rsidP="00B6336A">
            <w:pPr>
              <w:rPr>
                <w:sz w:val="24"/>
                <w:szCs w:val="20"/>
              </w:rPr>
            </w:pPr>
            <w:r w:rsidRPr="00B6336A">
              <w:rPr>
                <w:sz w:val="24"/>
                <w:szCs w:val="20"/>
              </w:rPr>
              <w:t>Максимальный ток нагрузки канала</w:t>
            </w:r>
          </w:p>
        </w:tc>
        <w:tc>
          <w:tcPr>
            <w:tcW w:w="4247" w:type="dxa"/>
          </w:tcPr>
          <w:p w14:paraId="5E3DA017" w14:textId="4595F871" w:rsidR="002D238B" w:rsidRPr="00B6336A" w:rsidRDefault="00F11A8F" w:rsidP="00B6336A">
            <w:pPr>
              <w:rPr>
                <w:sz w:val="24"/>
                <w:szCs w:val="20"/>
              </w:rPr>
            </w:pPr>
            <w:r w:rsidRPr="00B6336A">
              <w:rPr>
                <w:sz w:val="24"/>
                <w:szCs w:val="20"/>
              </w:rPr>
              <w:t>120 мА</w:t>
            </w:r>
          </w:p>
        </w:tc>
      </w:tr>
      <w:tr w:rsidR="002D238B" w14:paraId="135A20D7" w14:textId="77777777" w:rsidTr="002C0F8A">
        <w:tc>
          <w:tcPr>
            <w:tcW w:w="5098" w:type="dxa"/>
          </w:tcPr>
          <w:p w14:paraId="3CCCBDAB" w14:textId="5AF4812F" w:rsidR="002D238B" w:rsidRPr="00B6336A" w:rsidRDefault="00F11A8F" w:rsidP="00B6336A">
            <w:pPr>
              <w:rPr>
                <w:sz w:val="24"/>
                <w:szCs w:val="20"/>
              </w:rPr>
            </w:pPr>
            <w:r w:rsidRPr="00B6336A">
              <w:rPr>
                <w:sz w:val="24"/>
                <w:szCs w:val="20"/>
              </w:rPr>
              <w:t>Прочность изоляции между выходными цепями и цепью питания</w:t>
            </w:r>
          </w:p>
        </w:tc>
        <w:tc>
          <w:tcPr>
            <w:tcW w:w="4247" w:type="dxa"/>
          </w:tcPr>
          <w:p w14:paraId="1595152D" w14:textId="5B450C30" w:rsidR="002D238B" w:rsidRPr="00B6336A" w:rsidRDefault="00F11A8F" w:rsidP="00B6336A">
            <w:pPr>
              <w:rPr>
                <w:sz w:val="24"/>
                <w:szCs w:val="20"/>
              </w:rPr>
            </w:pPr>
            <w:r w:rsidRPr="00B6336A">
              <w:rPr>
                <w:sz w:val="24"/>
                <w:szCs w:val="20"/>
              </w:rPr>
              <w:t>1500 В</w:t>
            </w:r>
          </w:p>
        </w:tc>
      </w:tr>
      <w:tr w:rsidR="002D238B" w14:paraId="664C07A3" w14:textId="77777777" w:rsidTr="002C0F8A">
        <w:tc>
          <w:tcPr>
            <w:tcW w:w="5098" w:type="dxa"/>
          </w:tcPr>
          <w:p w14:paraId="03AA8225" w14:textId="0C43219A" w:rsidR="002D238B" w:rsidRPr="00B6336A" w:rsidRDefault="00F11A8F" w:rsidP="00B6336A">
            <w:pPr>
              <w:rPr>
                <w:sz w:val="24"/>
                <w:szCs w:val="20"/>
              </w:rPr>
            </w:pPr>
            <w:r w:rsidRPr="00B6336A">
              <w:rPr>
                <w:sz w:val="24"/>
                <w:szCs w:val="20"/>
              </w:rPr>
              <w:t>Климатические условия эксплуатации</w:t>
            </w:r>
          </w:p>
        </w:tc>
        <w:tc>
          <w:tcPr>
            <w:tcW w:w="4247" w:type="dxa"/>
          </w:tcPr>
          <w:p w14:paraId="61D12486" w14:textId="77777777" w:rsidR="00F11A8F" w:rsidRPr="00B6336A" w:rsidRDefault="00F11A8F" w:rsidP="00B6336A">
            <w:pPr>
              <w:rPr>
                <w:sz w:val="24"/>
                <w:szCs w:val="20"/>
              </w:rPr>
            </w:pPr>
            <w:r w:rsidRPr="00B6336A">
              <w:rPr>
                <w:sz w:val="24"/>
                <w:szCs w:val="20"/>
              </w:rPr>
              <w:t xml:space="preserve">температура окружающей среды: </w:t>
            </w:r>
          </w:p>
          <w:p w14:paraId="1281221E" w14:textId="23BE97C5" w:rsidR="00F11A8F" w:rsidRPr="00B6336A" w:rsidRDefault="00F11A8F" w:rsidP="00B6336A">
            <w:pPr>
              <w:rPr>
                <w:sz w:val="24"/>
                <w:szCs w:val="20"/>
              </w:rPr>
            </w:pPr>
            <w:r w:rsidRPr="00B6336A">
              <w:rPr>
                <w:sz w:val="24"/>
                <w:szCs w:val="20"/>
              </w:rPr>
              <w:t>-10…+40°С; -10…+60°C;</w:t>
            </w:r>
          </w:p>
          <w:p w14:paraId="7591246C" w14:textId="5C2F2DDB" w:rsidR="00F11A8F" w:rsidRPr="00B6336A" w:rsidRDefault="00F11A8F" w:rsidP="00B6336A">
            <w:pPr>
              <w:rPr>
                <w:sz w:val="24"/>
                <w:szCs w:val="20"/>
              </w:rPr>
            </w:pPr>
            <w:r w:rsidRPr="00B6336A">
              <w:rPr>
                <w:sz w:val="24"/>
                <w:szCs w:val="20"/>
              </w:rPr>
              <w:t>относительная влажность воздуха:</w:t>
            </w:r>
          </w:p>
          <w:p w14:paraId="2D79B49B" w14:textId="77777777" w:rsidR="00F11A8F" w:rsidRPr="00B6336A" w:rsidRDefault="00F11A8F" w:rsidP="00B6336A">
            <w:pPr>
              <w:rPr>
                <w:sz w:val="24"/>
                <w:szCs w:val="20"/>
              </w:rPr>
            </w:pPr>
            <w:r w:rsidRPr="00B6336A">
              <w:rPr>
                <w:sz w:val="24"/>
                <w:szCs w:val="20"/>
              </w:rPr>
              <w:t>45…80 %;</w:t>
            </w:r>
          </w:p>
          <w:p w14:paraId="11E9C053" w14:textId="77777777" w:rsidR="00F11A8F" w:rsidRPr="00B6336A" w:rsidRDefault="00F11A8F" w:rsidP="00B6336A">
            <w:pPr>
              <w:rPr>
                <w:sz w:val="24"/>
                <w:szCs w:val="20"/>
              </w:rPr>
            </w:pPr>
            <w:r w:rsidRPr="00B6336A">
              <w:rPr>
                <w:sz w:val="24"/>
                <w:szCs w:val="20"/>
              </w:rPr>
              <w:t>степень защиты от пыли и влаги:</w:t>
            </w:r>
          </w:p>
          <w:p w14:paraId="3F4F7519" w14:textId="4F83E93F" w:rsidR="002D238B" w:rsidRPr="00B6336A" w:rsidRDefault="00F11A8F" w:rsidP="00B6336A">
            <w:pPr>
              <w:rPr>
                <w:sz w:val="24"/>
                <w:szCs w:val="20"/>
              </w:rPr>
            </w:pPr>
            <w:r w:rsidRPr="00B6336A">
              <w:rPr>
                <w:sz w:val="24"/>
                <w:szCs w:val="20"/>
              </w:rPr>
              <w:t>IP20</w:t>
            </w:r>
          </w:p>
        </w:tc>
      </w:tr>
      <w:tr w:rsidR="002D238B" w14:paraId="12B1ABBD" w14:textId="77777777" w:rsidTr="002C0F8A">
        <w:tc>
          <w:tcPr>
            <w:tcW w:w="5098" w:type="dxa"/>
          </w:tcPr>
          <w:p w14:paraId="0DCDE3F7" w14:textId="7520DC69" w:rsidR="002D238B" w:rsidRPr="00B6336A" w:rsidRDefault="00A62D64" w:rsidP="00B6336A">
            <w:pPr>
              <w:rPr>
                <w:sz w:val="24"/>
                <w:szCs w:val="20"/>
              </w:rPr>
            </w:pPr>
            <w:r w:rsidRPr="00B6336A">
              <w:rPr>
                <w:sz w:val="24"/>
                <w:szCs w:val="20"/>
              </w:rPr>
              <w:t>Масса</w:t>
            </w:r>
          </w:p>
        </w:tc>
        <w:tc>
          <w:tcPr>
            <w:tcW w:w="4247" w:type="dxa"/>
          </w:tcPr>
          <w:p w14:paraId="2EAF35DA" w14:textId="3FC94B58" w:rsidR="002D238B" w:rsidRPr="00B6336A" w:rsidRDefault="00A62D64" w:rsidP="00B6336A">
            <w:pPr>
              <w:rPr>
                <w:sz w:val="24"/>
                <w:szCs w:val="20"/>
              </w:rPr>
            </w:pPr>
            <w:r w:rsidRPr="00B6336A">
              <w:rPr>
                <w:sz w:val="24"/>
                <w:szCs w:val="20"/>
              </w:rPr>
              <w:t>0,5…1,0 кг</w:t>
            </w:r>
          </w:p>
        </w:tc>
      </w:tr>
      <w:tr w:rsidR="002D238B" w14:paraId="36262A9B" w14:textId="77777777" w:rsidTr="002C0F8A">
        <w:tc>
          <w:tcPr>
            <w:tcW w:w="5098" w:type="dxa"/>
          </w:tcPr>
          <w:p w14:paraId="45162656" w14:textId="317ECCF7" w:rsidR="002D238B" w:rsidRPr="00B6336A" w:rsidRDefault="00A62D64" w:rsidP="00B6336A">
            <w:pPr>
              <w:rPr>
                <w:sz w:val="24"/>
                <w:szCs w:val="20"/>
              </w:rPr>
            </w:pPr>
            <w:r w:rsidRPr="00B6336A">
              <w:rPr>
                <w:sz w:val="24"/>
                <w:szCs w:val="20"/>
              </w:rPr>
              <w:t>Гарантийный срок эксплуатации</w:t>
            </w:r>
          </w:p>
        </w:tc>
        <w:tc>
          <w:tcPr>
            <w:tcW w:w="4247" w:type="dxa"/>
          </w:tcPr>
          <w:p w14:paraId="7DC97F50" w14:textId="495C79ED" w:rsidR="002D238B" w:rsidRPr="00B6336A" w:rsidRDefault="00A62D64" w:rsidP="00B6336A">
            <w:pPr>
              <w:rPr>
                <w:sz w:val="24"/>
                <w:szCs w:val="20"/>
              </w:rPr>
            </w:pPr>
            <w:r w:rsidRPr="00B6336A">
              <w:rPr>
                <w:sz w:val="24"/>
                <w:szCs w:val="20"/>
              </w:rPr>
              <w:t>2 года</w:t>
            </w:r>
          </w:p>
        </w:tc>
      </w:tr>
    </w:tbl>
    <w:p w14:paraId="4D8ACCDC" w14:textId="0B4A2821" w:rsidR="00F31CFE" w:rsidRDefault="00A62D64">
      <w:pPr>
        <w:spacing w:after="160" w:line="259" w:lineRule="auto"/>
        <w:jc w:val="left"/>
        <w:rPr>
          <w:szCs w:val="28"/>
        </w:rPr>
      </w:pPr>
      <w:r>
        <w:rPr>
          <w:szCs w:val="28"/>
        </w:rPr>
        <w:tab/>
      </w:r>
    </w:p>
    <w:p w14:paraId="5E41C73B" w14:textId="5902D1EF" w:rsidR="00A62D64" w:rsidRDefault="001B7000" w:rsidP="00E36F38">
      <w:pPr>
        <w:pStyle w:val="2"/>
        <w:numPr>
          <w:ilvl w:val="1"/>
          <w:numId w:val="1"/>
        </w:numPr>
        <w:tabs>
          <w:tab w:val="left" w:pos="1134"/>
        </w:tabs>
        <w:ind w:left="0" w:firstLine="709"/>
        <w:jc w:val="left"/>
      </w:pPr>
      <w:bookmarkStart w:id="231" w:name="_Toc93346005"/>
      <w:bookmarkStart w:id="232" w:name="_Toc93668096"/>
      <w:bookmarkStart w:id="233" w:name="_Toc93861780"/>
      <w:bookmarkStart w:id="234" w:name="_Toc93871948"/>
      <w:bookmarkStart w:id="235" w:name="_Toc94095384"/>
      <w:bookmarkStart w:id="236" w:name="_Toc94096203"/>
      <w:r>
        <w:lastRenderedPageBreak/>
        <w:t>Верхний уровень</w:t>
      </w:r>
      <w:bookmarkEnd w:id="231"/>
      <w:bookmarkEnd w:id="232"/>
      <w:bookmarkEnd w:id="233"/>
      <w:bookmarkEnd w:id="234"/>
      <w:bookmarkEnd w:id="235"/>
      <w:bookmarkEnd w:id="236"/>
    </w:p>
    <w:p w14:paraId="54A3F88A" w14:textId="1AFB614F" w:rsidR="001B7000" w:rsidRDefault="001B7000">
      <w:pPr>
        <w:spacing w:after="160" w:line="259" w:lineRule="auto"/>
        <w:jc w:val="left"/>
        <w:rPr>
          <w:szCs w:val="28"/>
        </w:rPr>
      </w:pPr>
      <w:r>
        <w:rPr>
          <w:szCs w:val="28"/>
        </w:rPr>
        <w:tab/>
      </w:r>
    </w:p>
    <w:p w14:paraId="4610AF36" w14:textId="7CC1B755" w:rsidR="00350460" w:rsidRDefault="001B7000" w:rsidP="00DB60CC">
      <w:pPr>
        <w:rPr>
          <w:szCs w:val="28"/>
        </w:rPr>
      </w:pPr>
      <w:r>
        <w:rPr>
          <w:szCs w:val="28"/>
        </w:rPr>
        <w:tab/>
      </w:r>
      <w:r w:rsidRPr="001B7000">
        <w:rPr>
          <w:szCs w:val="28"/>
        </w:rPr>
        <w:t>Верхний уровень</w:t>
      </w:r>
      <w:r>
        <w:rPr>
          <w:szCs w:val="28"/>
        </w:rPr>
        <w:t xml:space="preserve"> АСУ ТП – </w:t>
      </w:r>
      <w:r w:rsidRPr="001B7000">
        <w:rPr>
          <w:szCs w:val="28"/>
        </w:rPr>
        <w:t>это</w:t>
      </w:r>
      <w:r>
        <w:rPr>
          <w:szCs w:val="28"/>
        </w:rPr>
        <w:t xml:space="preserve"> </w:t>
      </w:r>
      <w:r w:rsidRPr="001B7000">
        <w:rPr>
          <w:szCs w:val="28"/>
        </w:rPr>
        <w:t>уровень</w:t>
      </w:r>
      <w:r>
        <w:rPr>
          <w:szCs w:val="28"/>
        </w:rPr>
        <w:t>, где происходит сбор данных, их визуализация</w:t>
      </w:r>
      <w:r w:rsidRPr="001B7000">
        <w:rPr>
          <w:szCs w:val="28"/>
        </w:rPr>
        <w:t>. На этом уровне задействован человек,</w:t>
      </w:r>
      <w:r>
        <w:rPr>
          <w:szCs w:val="28"/>
        </w:rPr>
        <w:t xml:space="preserve"> то есть оператор</w:t>
      </w:r>
      <w:r w:rsidRPr="001B7000">
        <w:rPr>
          <w:szCs w:val="28"/>
        </w:rPr>
        <w:t xml:space="preserve">. </w:t>
      </w:r>
      <w:r w:rsidR="00350460">
        <w:rPr>
          <w:szCs w:val="28"/>
        </w:rPr>
        <w:t xml:space="preserve">Оператор осуществляет контроль за </w:t>
      </w:r>
      <w:r w:rsidRPr="001B7000">
        <w:rPr>
          <w:szCs w:val="28"/>
        </w:rPr>
        <w:t>распределенной системой машин, механизмов и агрегатов</w:t>
      </w:r>
      <w:r w:rsidR="00350460">
        <w:rPr>
          <w:szCs w:val="28"/>
        </w:rPr>
        <w:t>.</w:t>
      </w:r>
      <w:r w:rsidRPr="001B7000">
        <w:rPr>
          <w:szCs w:val="28"/>
        </w:rPr>
        <w:t xml:space="preserve"> </w:t>
      </w:r>
      <w:r w:rsidR="00350460">
        <w:rPr>
          <w:szCs w:val="28"/>
        </w:rPr>
        <w:t>Д</w:t>
      </w:r>
      <w:r w:rsidRPr="001B7000">
        <w:rPr>
          <w:szCs w:val="28"/>
        </w:rPr>
        <w:t>ля таких диспетчерских систем применим термин SCADA</w:t>
      </w:r>
      <w:r w:rsidR="00350460">
        <w:rPr>
          <w:szCs w:val="28"/>
        </w:rPr>
        <w:t xml:space="preserve">. Как сказано выше, </w:t>
      </w:r>
      <w:r w:rsidRPr="001B7000">
        <w:rPr>
          <w:szCs w:val="28"/>
        </w:rPr>
        <w:t>верхний уровень АСУ ТП обеспечивает сбор, а также архивацию</w:t>
      </w:r>
      <w:r w:rsidR="00350460">
        <w:rPr>
          <w:szCs w:val="28"/>
        </w:rPr>
        <w:t xml:space="preserve"> </w:t>
      </w:r>
      <w:r w:rsidRPr="001B7000">
        <w:rPr>
          <w:szCs w:val="28"/>
        </w:rPr>
        <w:t>данных от ПЛК, их визуализацию</w:t>
      </w:r>
      <w:r w:rsidR="00350460">
        <w:rPr>
          <w:szCs w:val="28"/>
        </w:rPr>
        <w:t>.</w:t>
      </w:r>
      <w:r w:rsidRPr="001B7000">
        <w:rPr>
          <w:szCs w:val="28"/>
        </w:rPr>
        <w:t xml:space="preserve"> </w:t>
      </w:r>
      <w:r w:rsidR="00350460">
        <w:rPr>
          <w:szCs w:val="28"/>
        </w:rPr>
        <w:t>Н</w:t>
      </w:r>
      <w:r w:rsidRPr="001B7000">
        <w:rPr>
          <w:szCs w:val="28"/>
        </w:rPr>
        <w:t>аглядное</w:t>
      </w:r>
      <w:r w:rsidR="00350460">
        <w:rPr>
          <w:szCs w:val="28"/>
        </w:rPr>
        <w:t xml:space="preserve"> представление </w:t>
      </w:r>
      <w:r w:rsidR="00DB60CC">
        <w:rPr>
          <w:szCs w:val="28"/>
        </w:rPr>
        <w:t xml:space="preserve">осуществляется </w:t>
      </w:r>
      <w:r w:rsidR="00DB60CC" w:rsidRPr="001B7000">
        <w:rPr>
          <w:szCs w:val="28"/>
        </w:rPr>
        <w:t>в</w:t>
      </w:r>
      <w:r w:rsidRPr="001B7000">
        <w:rPr>
          <w:szCs w:val="28"/>
        </w:rPr>
        <w:t xml:space="preserve"> виде мнемосхем, </w:t>
      </w:r>
      <w:r w:rsidR="00350460">
        <w:rPr>
          <w:szCs w:val="28"/>
        </w:rPr>
        <w:t>которые представляют на экране компьютера</w:t>
      </w:r>
      <w:r w:rsidRPr="001B7000">
        <w:rPr>
          <w:szCs w:val="28"/>
        </w:rPr>
        <w:t xml:space="preserve"> </w:t>
      </w:r>
      <w:r w:rsidR="00350460">
        <w:rPr>
          <w:szCs w:val="28"/>
        </w:rPr>
        <w:t>процессы и их</w:t>
      </w:r>
      <w:r w:rsidRPr="001B7000">
        <w:rPr>
          <w:szCs w:val="28"/>
        </w:rPr>
        <w:t xml:space="preserve"> </w:t>
      </w:r>
      <w:r w:rsidR="00350460">
        <w:rPr>
          <w:szCs w:val="28"/>
        </w:rPr>
        <w:t>параметры.</w:t>
      </w:r>
      <w:r w:rsidRPr="001B7000">
        <w:rPr>
          <w:szCs w:val="28"/>
        </w:rPr>
        <w:t xml:space="preserve"> При получении данных система самостоятельно сравнивает их с граничными параметрами (уставками) и при выходе за границы уведомляет оператора с помощью </w:t>
      </w:r>
      <w:r w:rsidR="00350460">
        <w:rPr>
          <w:szCs w:val="28"/>
        </w:rPr>
        <w:t>сигнализации</w:t>
      </w:r>
      <w:r w:rsidRPr="001B7000">
        <w:rPr>
          <w:szCs w:val="28"/>
        </w:rPr>
        <w:t>. Оператор</w:t>
      </w:r>
      <w:r w:rsidR="00350460">
        <w:rPr>
          <w:szCs w:val="28"/>
        </w:rPr>
        <w:t xml:space="preserve"> </w:t>
      </w:r>
      <w:r w:rsidRPr="001B7000">
        <w:rPr>
          <w:szCs w:val="28"/>
        </w:rPr>
        <w:t xml:space="preserve">запускает технологический процесс, имеет возможность </w:t>
      </w:r>
      <w:r w:rsidR="00350460">
        <w:rPr>
          <w:szCs w:val="28"/>
        </w:rPr>
        <w:t xml:space="preserve">полностью его остановить, </w:t>
      </w:r>
      <w:r w:rsidRPr="001B7000">
        <w:rPr>
          <w:szCs w:val="28"/>
        </w:rPr>
        <w:t xml:space="preserve">может изменить режимы работы </w:t>
      </w:r>
      <w:r w:rsidR="00350460">
        <w:rPr>
          <w:szCs w:val="28"/>
        </w:rPr>
        <w:t>всей системы</w:t>
      </w:r>
      <w:r w:rsidRPr="001B7000">
        <w:rPr>
          <w:szCs w:val="28"/>
        </w:rPr>
        <w:t>. При этом система записывает все происходящее, включая действия оператора</w:t>
      </w:r>
      <w:r w:rsidR="00DB60CC">
        <w:rPr>
          <w:szCs w:val="28"/>
        </w:rPr>
        <w:t>.</w:t>
      </w:r>
    </w:p>
    <w:p w14:paraId="2EA33982" w14:textId="573A6C92" w:rsidR="00DB60CC" w:rsidRDefault="00DB60CC" w:rsidP="00DB60CC">
      <w:pPr>
        <w:rPr>
          <w:szCs w:val="28"/>
        </w:rPr>
      </w:pPr>
      <w:r>
        <w:rPr>
          <w:szCs w:val="28"/>
        </w:rPr>
        <w:tab/>
        <w:t>Следовательно, для организации верхнего уровня нам понадобятся:</w:t>
      </w:r>
    </w:p>
    <w:p w14:paraId="0094602E" w14:textId="3AAC1730" w:rsidR="00DB60CC" w:rsidRPr="000947AC" w:rsidRDefault="00DB60CC" w:rsidP="00E9096A">
      <w:pPr>
        <w:pStyle w:val="a5"/>
        <w:numPr>
          <w:ilvl w:val="0"/>
          <w:numId w:val="22"/>
        </w:numPr>
        <w:tabs>
          <w:tab w:val="left" w:pos="851"/>
        </w:tabs>
        <w:ind w:left="0" w:firstLine="709"/>
        <w:rPr>
          <w:szCs w:val="28"/>
        </w:rPr>
      </w:pPr>
      <w:r w:rsidRPr="000947AC">
        <w:rPr>
          <w:szCs w:val="28"/>
        </w:rPr>
        <w:t>ПЭВМ – для обеспечения работы оператора. Машина должна быть оснащена монитором для вывода информации, средством манипулирования типа «мышь», а также на ней должна быть установлена операционная система (</w:t>
      </w:r>
      <w:r w:rsidRPr="000947AC">
        <w:rPr>
          <w:szCs w:val="28"/>
          <w:lang w:val="en-US"/>
        </w:rPr>
        <w:t>Windows</w:t>
      </w:r>
      <w:r w:rsidRPr="000947AC">
        <w:rPr>
          <w:szCs w:val="28"/>
        </w:rPr>
        <w:t xml:space="preserve">, </w:t>
      </w:r>
      <w:r w:rsidRPr="000947AC">
        <w:rPr>
          <w:szCs w:val="28"/>
          <w:lang w:val="en-US"/>
        </w:rPr>
        <w:t>Linux</w:t>
      </w:r>
      <w:r w:rsidRPr="000947AC">
        <w:rPr>
          <w:szCs w:val="28"/>
        </w:rPr>
        <w:t xml:space="preserve">). Также к ПЭВМ </w:t>
      </w:r>
      <w:r w:rsidR="007D270B" w:rsidRPr="000947AC">
        <w:rPr>
          <w:szCs w:val="28"/>
        </w:rPr>
        <w:t>подключим динамики, для того чтобы в случае выхода регулируемого параметра за пределы регулирования, через них передавалась звуковая сигнализация;</w:t>
      </w:r>
    </w:p>
    <w:p w14:paraId="15F2F39C" w14:textId="51238898" w:rsidR="007D270B" w:rsidRPr="000947AC" w:rsidRDefault="007D270B" w:rsidP="00E9096A">
      <w:pPr>
        <w:pStyle w:val="a5"/>
        <w:numPr>
          <w:ilvl w:val="0"/>
          <w:numId w:val="22"/>
        </w:numPr>
        <w:tabs>
          <w:tab w:val="left" w:pos="851"/>
        </w:tabs>
        <w:ind w:left="0" w:firstLine="709"/>
        <w:rPr>
          <w:szCs w:val="28"/>
        </w:rPr>
      </w:pPr>
      <w:r w:rsidRPr="000947AC">
        <w:rPr>
          <w:szCs w:val="28"/>
        </w:rPr>
        <w:t>ИБП – для возможности кратковременной работы комплекса технических средств в случае пропадания питающего напряжения</w:t>
      </w:r>
      <w:r w:rsidR="000947AC" w:rsidRPr="000947AC">
        <w:rPr>
          <w:szCs w:val="28"/>
        </w:rPr>
        <w:t>;</w:t>
      </w:r>
    </w:p>
    <w:p w14:paraId="5B3C1C3D" w14:textId="0075EB34" w:rsidR="000947AC" w:rsidRDefault="000947AC" w:rsidP="00E9096A">
      <w:pPr>
        <w:pStyle w:val="a5"/>
        <w:numPr>
          <w:ilvl w:val="0"/>
          <w:numId w:val="22"/>
        </w:numPr>
        <w:tabs>
          <w:tab w:val="left" w:pos="851"/>
        </w:tabs>
        <w:ind w:left="0" w:firstLine="709"/>
        <w:rPr>
          <w:szCs w:val="28"/>
        </w:rPr>
      </w:pPr>
      <w:r w:rsidRPr="000947AC">
        <w:rPr>
          <w:szCs w:val="28"/>
        </w:rPr>
        <w:t>сетевые коммутаторы для сопряжения среднего и верхнего уровня через контроллер и АРМ.</w:t>
      </w:r>
    </w:p>
    <w:p w14:paraId="46CCDFFD" w14:textId="17211AE9" w:rsidR="000947AC" w:rsidRDefault="00103D7D" w:rsidP="00103D7D">
      <w:pPr>
        <w:pStyle w:val="a5"/>
        <w:tabs>
          <w:tab w:val="left" w:pos="851"/>
        </w:tabs>
        <w:ind w:left="0" w:firstLine="709"/>
        <w:rPr>
          <w:szCs w:val="28"/>
        </w:rPr>
      </w:pPr>
      <w:r>
        <w:rPr>
          <w:szCs w:val="28"/>
        </w:rPr>
        <w:t xml:space="preserve">Для работы верхнего уровня на ПЭВМ будет установлен программный комплекс </w:t>
      </w:r>
      <w:proofErr w:type="spellStart"/>
      <w:r>
        <w:rPr>
          <w:szCs w:val="28"/>
          <w:lang w:val="en-US"/>
        </w:rPr>
        <w:t>Redkit</w:t>
      </w:r>
      <w:proofErr w:type="spellEnd"/>
      <w:r w:rsidRPr="00103D7D">
        <w:rPr>
          <w:szCs w:val="28"/>
        </w:rPr>
        <w:t xml:space="preserve"> </w:t>
      </w:r>
      <w:r>
        <w:rPr>
          <w:szCs w:val="28"/>
          <w:lang w:val="en-US"/>
        </w:rPr>
        <w:t>SCADA</w:t>
      </w:r>
      <w:r>
        <w:rPr>
          <w:szCs w:val="28"/>
        </w:rPr>
        <w:t xml:space="preserve">. Данный комплекс </w:t>
      </w:r>
      <w:r w:rsidRPr="00103D7D">
        <w:rPr>
          <w:szCs w:val="28"/>
        </w:rPr>
        <w:t xml:space="preserve">предназначен для создания информационно-управляющих систем автоматизации на объектах энергетики </w:t>
      </w:r>
      <w:r w:rsidRPr="00103D7D">
        <w:rPr>
          <w:szCs w:val="28"/>
        </w:rPr>
        <w:lastRenderedPageBreak/>
        <w:t>и промышленных предприятиях.</w:t>
      </w:r>
      <w:r>
        <w:rPr>
          <w:szCs w:val="28"/>
        </w:rPr>
        <w:t xml:space="preserve"> </w:t>
      </w:r>
      <w:proofErr w:type="spellStart"/>
      <w:r>
        <w:rPr>
          <w:szCs w:val="28"/>
          <w:lang w:val="en-US"/>
        </w:rPr>
        <w:t>Redkit</w:t>
      </w:r>
      <w:proofErr w:type="spellEnd"/>
      <w:r w:rsidRPr="00103D7D">
        <w:rPr>
          <w:szCs w:val="28"/>
        </w:rPr>
        <w:t xml:space="preserve"> </w:t>
      </w:r>
      <w:r>
        <w:rPr>
          <w:szCs w:val="28"/>
          <w:lang w:val="en-US"/>
        </w:rPr>
        <w:t>SCADA</w:t>
      </w:r>
      <w:r>
        <w:rPr>
          <w:szCs w:val="28"/>
        </w:rPr>
        <w:t xml:space="preserve"> обладает следующими функциональными способностями</w:t>
      </w:r>
      <w:r w:rsidR="00F1251E">
        <w:rPr>
          <w:szCs w:val="28"/>
        </w:rPr>
        <w:t xml:space="preserve"> </w:t>
      </w:r>
      <w:r w:rsidR="00F1251E">
        <w:rPr>
          <w:szCs w:val="28"/>
          <w:lang w:val="en-US"/>
        </w:rPr>
        <w:t>[</w:t>
      </w:r>
      <w:r w:rsidR="001D39D4">
        <w:rPr>
          <w:szCs w:val="28"/>
          <w:lang w:val="en-US"/>
        </w:rPr>
        <w:fldChar w:fldCharType="begin"/>
      </w:r>
      <w:r w:rsidR="001D39D4">
        <w:rPr>
          <w:szCs w:val="28"/>
          <w:lang w:val="en-US"/>
        </w:rPr>
        <w:instrText xml:space="preserve"> REF _Ref93325275 \r \h </w:instrText>
      </w:r>
      <w:r w:rsidR="001D39D4">
        <w:rPr>
          <w:szCs w:val="28"/>
          <w:lang w:val="en-US"/>
        </w:rPr>
      </w:r>
      <w:r w:rsidR="001D39D4">
        <w:rPr>
          <w:szCs w:val="28"/>
          <w:lang w:val="en-US"/>
        </w:rPr>
        <w:fldChar w:fldCharType="separate"/>
      </w:r>
      <w:r w:rsidR="001D39D4">
        <w:rPr>
          <w:szCs w:val="28"/>
          <w:lang w:val="en-US"/>
        </w:rPr>
        <w:t>32</w:t>
      </w:r>
      <w:r w:rsidR="001D39D4">
        <w:rPr>
          <w:szCs w:val="28"/>
          <w:lang w:val="en-US"/>
        </w:rPr>
        <w:fldChar w:fldCharType="end"/>
      </w:r>
      <w:r w:rsidR="00F1251E">
        <w:rPr>
          <w:szCs w:val="28"/>
          <w:lang w:val="en-US"/>
        </w:rPr>
        <w:t>]</w:t>
      </w:r>
      <w:r>
        <w:rPr>
          <w:szCs w:val="28"/>
        </w:rPr>
        <w:t>:</w:t>
      </w:r>
    </w:p>
    <w:p w14:paraId="7D98D72D" w14:textId="77777777" w:rsidR="00103D7D" w:rsidRDefault="00103D7D" w:rsidP="0093339F">
      <w:pPr>
        <w:pStyle w:val="a5"/>
        <w:numPr>
          <w:ilvl w:val="0"/>
          <w:numId w:val="23"/>
        </w:numPr>
        <w:ind w:left="0" w:firstLine="709"/>
      </w:pPr>
      <w:r>
        <w:t>сбор, обработка и хранение данных от устройств нижнего и среднего уровней системы;</w:t>
      </w:r>
    </w:p>
    <w:p w14:paraId="6B83C6F7" w14:textId="77777777" w:rsidR="00103D7D" w:rsidRDefault="00103D7D" w:rsidP="00E9096A">
      <w:pPr>
        <w:pStyle w:val="a5"/>
        <w:numPr>
          <w:ilvl w:val="0"/>
          <w:numId w:val="23"/>
        </w:numPr>
        <w:tabs>
          <w:tab w:val="left" w:pos="993"/>
        </w:tabs>
        <w:ind w:left="0" w:firstLine="709"/>
      </w:pPr>
      <w:r>
        <w:t>обмен данными со смежными и вышестоящими системами;</w:t>
      </w:r>
    </w:p>
    <w:p w14:paraId="3974E80B" w14:textId="77777777" w:rsidR="00103D7D" w:rsidRDefault="00103D7D" w:rsidP="00E9096A">
      <w:pPr>
        <w:pStyle w:val="a5"/>
        <w:numPr>
          <w:ilvl w:val="0"/>
          <w:numId w:val="23"/>
        </w:numPr>
        <w:tabs>
          <w:tab w:val="left" w:pos="993"/>
        </w:tabs>
        <w:ind w:left="0" w:firstLine="709"/>
      </w:pPr>
      <w:r>
        <w:t>визуализация и мониторинг состояния основного технологического и вспомогательного оборудования промышленного объекта в виде мнемосхем, таблиц и графиков в режиме реального времени;</w:t>
      </w:r>
    </w:p>
    <w:p w14:paraId="54F6C0A4" w14:textId="77777777" w:rsidR="00103D7D" w:rsidRDefault="00103D7D" w:rsidP="00E9096A">
      <w:pPr>
        <w:pStyle w:val="a5"/>
        <w:numPr>
          <w:ilvl w:val="0"/>
          <w:numId w:val="23"/>
        </w:numPr>
        <w:tabs>
          <w:tab w:val="left" w:pos="993"/>
        </w:tabs>
        <w:ind w:left="0" w:firstLine="709"/>
      </w:pPr>
      <w:r>
        <w:t>организация управления основным и вспомогательным оборудованием промышленного объекта в реальном времени c контролем выполнения команд;</w:t>
      </w:r>
    </w:p>
    <w:p w14:paraId="19493AD5" w14:textId="77777777" w:rsidR="00103D7D" w:rsidRDefault="00103D7D" w:rsidP="00E9096A">
      <w:pPr>
        <w:pStyle w:val="a5"/>
        <w:numPr>
          <w:ilvl w:val="0"/>
          <w:numId w:val="23"/>
        </w:numPr>
        <w:tabs>
          <w:tab w:val="left" w:pos="993"/>
        </w:tabs>
        <w:ind w:left="0" w:firstLine="709"/>
      </w:pPr>
      <w:r>
        <w:t>предоставление информации о мгновенных (текущих) значениях со всеми необходимыми атрибутами (достоверность, ручная блокировка, время последнего изменения и т. п.);</w:t>
      </w:r>
    </w:p>
    <w:p w14:paraId="2962BC65" w14:textId="77777777" w:rsidR="00103D7D" w:rsidRDefault="00103D7D" w:rsidP="00E9096A">
      <w:pPr>
        <w:pStyle w:val="a5"/>
        <w:numPr>
          <w:ilvl w:val="0"/>
          <w:numId w:val="23"/>
        </w:numPr>
        <w:tabs>
          <w:tab w:val="left" w:pos="993"/>
        </w:tabs>
        <w:ind w:left="0" w:firstLine="709"/>
      </w:pPr>
      <w:r>
        <w:t>регистрация аварийных и предупредительных сигналов;</w:t>
      </w:r>
    </w:p>
    <w:p w14:paraId="4BE23F50" w14:textId="77777777" w:rsidR="00103D7D" w:rsidRDefault="00103D7D" w:rsidP="00E9096A">
      <w:pPr>
        <w:pStyle w:val="a5"/>
        <w:numPr>
          <w:ilvl w:val="0"/>
          <w:numId w:val="23"/>
        </w:numPr>
        <w:tabs>
          <w:tab w:val="left" w:pos="993"/>
        </w:tabs>
        <w:ind w:left="0" w:firstLine="709"/>
      </w:pPr>
      <w:r>
        <w:t>контроль технологических уставок (пределов) аналоговых параметров;</w:t>
      </w:r>
    </w:p>
    <w:p w14:paraId="41A3CAFC" w14:textId="77777777" w:rsidR="00103D7D" w:rsidRDefault="00103D7D" w:rsidP="00E9096A">
      <w:pPr>
        <w:pStyle w:val="a5"/>
        <w:numPr>
          <w:ilvl w:val="0"/>
          <w:numId w:val="23"/>
        </w:numPr>
        <w:tabs>
          <w:tab w:val="left" w:pos="993"/>
        </w:tabs>
        <w:ind w:left="0" w:firstLine="709"/>
      </w:pPr>
      <w:r>
        <w:t>контроль достоверности входных данных;</w:t>
      </w:r>
    </w:p>
    <w:p w14:paraId="43AF071B" w14:textId="77777777" w:rsidR="00103D7D" w:rsidRDefault="00103D7D" w:rsidP="00E9096A">
      <w:pPr>
        <w:pStyle w:val="a5"/>
        <w:numPr>
          <w:ilvl w:val="0"/>
          <w:numId w:val="23"/>
        </w:numPr>
        <w:tabs>
          <w:tab w:val="left" w:pos="993"/>
        </w:tabs>
        <w:ind w:left="0" w:firstLine="709"/>
      </w:pPr>
      <w:r>
        <w:t>контроль состояния каналов связи и мониторинг сетевой инфраструктуры;</w:t>
      </w:r>
    </w:p>
    <w:p w14:paraId="2CB05D51" w14:textId="77777777" w:rsidR="00103D7D" w:rsidRDefault="00103D7D" w:rsidP="00E9096A">
      <w:pPr>
        <w:pStyle w:val="a5"/>
        <w:numPr>
          <w:ilvl w:val="0"/>
          <w:numId w:val="23"/>
        </w:numPr>
        <w:tabs>
          <w:tab w:val="left" w:pos="993"/>
        </w:tabs>
        <w:ind w:left="0" w:firstLine="709"/>
      </w:pPr>
      <w:r>
        <w:t>контроль устаревания текущих данных;</w:t>
      </w:r>
    </w:p>
    <w:p w14:paraId="04F8C359" w14:textId="77777777" w:rsidR="00103D7D" w:rsidRDefault="00103D7D" w:rsidP="00E9096A">
      <w:pPr>
        <w:pStyle w:val="a5"/>
        <w:numPr>
          <w:ilvl w:val="0"/>
          <w:numId w:val="23"/>
        </w:numPr>
        <w:tabs>
          <w:tab w:val="left" w:pos="993"/>
        </w:tabs>
        <w:ind w:left="0" w:firstLine="709"/>
      </w:pPr>
      <w:r>
        <w:t>архивирование данных;</w:t>
      </w:r>
    </w:p>
    <w:p w14:paraId="566AD56B" w14:textId="77777777" w:rsidR="00103D7D" w:rsidRDefault="00103D7D" w:rsidP="00E9096A">
      <w:pPr>
        <w:pStyle w:val="a5"/>
        <w:numPr>
          <w:ilvl w:val="0"/>
          <w:numId w:val="23"/>
        </w:numPr>
        <w:tabs>
          <w:tab w:val="left" w:pos="993"/>
        </w:tabs>
        <w:ind w:left="0" w:firstLine="709"/>
      </w:pPr>
      <w:r>
        <w:t>автоматизированные бланки переключений;</w:t>
      </w:r>
    </w:p>
    <w:p w14:paraId="5B8A4A87" w14:textId="77777777" w:rsidR="00103D7D" w:rsidRDefault="00103D7D" w:rsidP="00E9096A">
      <w:pPr>
        <w:pStyle w:val="a5"/>
        <w:numPr>
          <w:ilvl w:val="0"/>
          <w:numId w:val="23"/>
        </w:numPr>
        <w:tabs>
          <w:tab w:val="left" w:pos="993"/>
        </w:tabs>
        <w:ind w:left="0" w:firstLine="709"/>
      </w:pPr>
      <w:r>
        <w:t>звуковая сигнализация событий;</w:t>
      </w:r>
    </w:p>
    <w:p w14:paraId="635A0305" w14:textId="77777777" w:rsidR="00103D7D" w:rsidRDefault="00103D7D" w:rsidP="00E9096A">
      <w:pPr>
        <w:pStyle w:val="a5"/>
        <w:numPr>
          <w:ilvl w:val="0"/>
          <w:numId w:val="23"/>
        </w:numPr>
        <w:tabs>
          <w:tab w:val="left" w:pos="993"/>
        </w:tabs>
        <w:ind w:left="0" w:firstLine="709"/>
      </w:pPr>
      <w:r>
        <w:t>система безопасности с распределением прав пользователей.</w:t>
      </w:r>
    </w:p>
    <w:p w14:paraId="1ED60D0C" w14:textId="46D1CCE3" w:rsidR="00CA59BF" w:rsidRPr="00CA59BF" w:rsidRDefault="00CA59BF" w:rsidP="00CA59BF">
      <w:pPr>
        <w:pStyle w:val="a5"/>
        <w:tabs>
          <w:tab w:val="left" w:pos="851"/>
        </w:tabs>
        <w:ind w:left="0" w:firstLine="709"/>
        <w:rPr>
          <w:szCs w:val="28"/>
        </w:rPr>
      </w:pPr>
      <w:proofErr w:type="spellStart"/>
      <w:r w:rsidRPr="00CA59BF">
        <w:rPr>
          <w:szCs w:val="28"/>
        </w:rPr>
        <w:t>Redkit</w:t>
      </w:r>
      <w:proofErr w:type="spellEnd"/>
      <w:r w:rsidRPr="00CA59BF">
        <w:rPr>
          <w:szCs w:val="28"/>
        </w:rPr>
        <w:t xml:space="preserve"> </w:t>
      </w:r>
      <w:r>
        <w:rPr>
          <w:szCs w:val="28"/>
          <w:lang w:val="en-US"/>
        </w:rPr>
        <w:t>SCADA</w:t>
      </w:r>
      <w:r w:rsidRPr="00CA59BF">
        <w:rPr>
          <w:szCs w:val="28"/>
        </w:rPr>
        <w:t xml:space="preserve"> </w:t>
      </w:r>
      <w:r>
        <w:rPr>
          <w:szCs w:val="28"/>
        </w:rPr>
        <w:t xml:space="preserve">может быть установлен и на </w:t>
      </w:r>
      <w:r>
        <w:rPr>
          <w:szCs w:val="28"/>
          <w:lang w:val="en-US"/>
        </w:rPr>
        <w:t>MS</w:t>
      </w:r>
      <w:r w:rsidRPr="00CA59BF">
        <w:rPr>
          <w:szCs w:val="28"/>
        </w:rPr>
        <w:t xml:space="preserve"> </w:t>
      </w:r>
      <w:r>
        <w:rPr>
          <w:szCs w:val="28"/>
          <w:lang w:val="en-US"/>
        </w:rPr>
        <w:t>Windows</w:t>
      </w:r>
      <w:r w:rsidRPr="00CA59BF">
        <w:rPr>
          <w:szCs w:val="28"/>
        </w:rPr>
        <w:t xml:space="preserve"> (10, 2019 </w:t>
      </w:r>
      <w:r>
        <w:rPr>
          <w:szCs w:val="28"/>
          <w:lang w:val="en-US"/>
        </w:rPr>
        <w:t>Server</w:t>
      </w:r>
      <w:r w:rsidRPr="00CA59BF">
        <w:rPr>
          <w:szCs w:val="28"/>
        </w:rPr>
        <w:t xml:space="preserve">) </w:t>
      </w:r>
      <w:r>
        <w:rPr>
          <w:szCs w:val="28"/>
        </w:rPr>
        <w:t xml:space="preserve">и на </w:t>
      </w:r>
      <w:r>
        <w:rPr>
          <w:szCs w:val="28"/>
          <w:lang w:val="en-US"/>
        </w:rPr>
        <w:t>Linux</w:t>
      </w:r>
      <w:r w:rsidRPr="00CA59BF">
        <w:rPr>
          <w:szCs w:val="28"/>
        </w:rPr>
        <w:t xml:space="preserve"> (</w:t>
      </w:r>
      <w:r>
        <w:rPr>
          <w:szCs w:val="28"/>
          <w:lang w:val="en-US"/>
        </w:rPr>
        <w:t>Astra</w:t>
      </w:r>
      <w:r w:rsidRPr="00CA59BF">
        <w:rPr>
          <w:szCs w:val="28"/>
        </w:rPr>
        <w:t xml:space="preserve"> </w:t>
      </w:r>
      <w:r>
        <w:rPr>
          <w:szCs w:val="28"/>
          <w:lang w:val="en-US"/>
        </w:rPr>
        <w:t>Linux</w:t>
      </w:r>
      <w:r w:rsidRPr="00CA59BF">
        <w:rPr>
          <w:szCs w:val="28"/>
        </w:rPr>
        <w:t xml:space="preserve">, </w:t>
      </w:r>
      <w:r>
        <w:rPr>
          <w:szCs w:val="28"/>
          <w:lang w:val="en-US"/>
        </w:rPr>
        <w:t>Ubuntu</w:t>
      </w:r>
      <w:r w:rsidRPr="00CA59BF">
        <w:rPr>
          <w:szCs w:val="28"/>
        </w:rPr>
        <w:t xml:space="preserve">, </w:t>
      </w:r>
      <w:r>
        <w:rPr>
          <w:szCs w:val="28"/>
          <w:lang w:val="en-US"/>
        </w:rPr>
        <w:t>Arch</w:t>
      </w:r>
      <w:r w:rsidRPr="00CA59BF">
        <w:rPr>
          <w:szCs w:val="28"/>
        </w:rPr>
        <w:t>)</w:t>
      </w:r>
      <w:r>
        <w:rPr>
          <w:szCs w:val="28"/>
        </w:rPr>
        <w:t>. Комплекс обладает распределенной архитектурой системы, что делает его надежным и дает возможность многократного резервирования отдельных компонентов. В комплексе используется о</w:t>
      </w:r>
      <w:r w:rsidRPr="00CA59BF">
        <w:rPr>
          <w:szCs w:val="28"/>
        </w:rPr>
        <w:t>бъектно-ориентированный подход при создании проекта</w:t>
      </w:r>
      <w:r>
        <w:rPr>
          <w:szCs w:val="28"/>
        </w:rPr>
        <w:t>. Это позволяет создавать собственные библиотеки элементов</w:t>
      </w:r>
      <w:r w:rsidR="00E50F30">
        <w:rPr>
          <w:szCs w:val="28"/>
        </w:rPr>
        <w:t>.</w:t>
      </w:r>
    </w:p>
    <w:p w14:paraId="617C0B0E" w14:textId="67AAA0EF" w:rsidR="00CA59BF" w:rsidRPr="00CA59BF" w:rsidRDefault="00E50F30" w:rsidP="00CA59BF">
      <w:pPr>
        <w:pStyle w:val="a5"/>
        <w:tabs>
          <w:tab w:val="left" w:pos="851"/>
        </w:tabs>
        <w:ind w:left="0" w:firstLine="709"/>
        <w:rPr>
          <w:szCs w:val="28"/>
        </w:rPr>
      </w:pPr>
      <w:proofErr w:type="spellStart"/>
      <w:r>
        <w:rPr>
          <w:szCs w:val="28"/>
          <w:lang w:val="en-US"/>
        </w:rPr>
        <w:lastRenderedPageBreak/>
        <w:t>Redkit</w:t>
      </w:r>
      <w:proofErr w:type="spellEnd"/>
      <w:r w:rsidRPr="00E50F30">
        <w:rPr>
          <w:szCs w:val="28"/>
        </w:rPr>
        <w:t xml:space="preserve"> </w:t>
      </w:r>
      <w:r>
        <w:rPr>
          <w:szCs w:val="28"/>
          <w:lang w:val="en-US"/>
        </w:rPr>
        <w:t>SCADA</w:t>
      </w:r>
      <w:r w:rsidRPr="00E50F30">
        <w:rPr>
          <w:szCs w:val="28"/>
        </w:rPr>
        <w:t xml:space="preserve"> </w:t>
      </w:r>
      <w:r>
        <w:rPr>
          <w:szCs w:val="28"/>
        </w:rPr>
        <w:t>поддерживает различные протоколы обмена данными:</w:t>
      </w:r>
    </w:p>
    <w:p w14:paraId="6EC11570" w14:textId="77777777" w:rsidR="00CA59BF" w:rsidRPr="00CA59BF" w:rsidRDefault="00CA59BF" w:rsidP="00E9096A">
      <w:pPr>
        <w:pStyle w:val="a5"/>
        <w:numPr>
          <w:ilvl w:val="0"/>
          <w:numId w:val="24"/>
        </w:numPr>
        <w:tabs>
          <w:tab w:val="left" w:pos="851"/>
        </w:tabs>
        <w:ind w:left="0" w:firstLine="709"/>
        <w:rPr>
          <w:szCs w:val="28"/>
        </w:rPr>
      </w:pPr>
      <w:r w:rsidRPr="00CA59BF">
        <w:rPr>
          <w:szCs w:val="28"/>
        </w:rPr>
        <w:t>МЭК 61850‑8‑1(MMS);</w:t>
      </w:r>
    </w:p>
    <w:p w14:paraId="00606579" w14:textId="77777777" w:rsidR="00CA59BF" w:rsidRPr="00CA59BF" w:rsidRDefault="00CA59BF" w:rsidP="00E9096A">
      <w:pPr>
        <w:pStyle w:val="a5"/>
        <w:numPr>
          <w:ilvl w:val="0"/>
          <w:numId w:val="24"/>
        </w:numPr>
        <w:tabs>
          <w:tab w:val="left" w:pos="851"/>
        </w:tabs>
        <w:ind w:left="0" w:firstLine="709"/>
        <w:rPr>
          <w:szCs w:val="28"/>
        </w:rPr>
      </w:pPr>
      <w:r w:rsidRPr="00CA59BF">
        <w:rPr>
          <w:szCs w:val="28"/>
        </w:rPr>
        <w:t>МЭК 60870‑5‑104;</w:t>
      </w:r>
    </w:p>
    <w:p w14:paraId="0D218922" w14:textId="77777777" w:rsidR="00CA59BF" w:rsidRPr="00CA59BF" w:rsidRDefault="00CA59BF" w:rsidP="00E9096A">
      <w:pPr>
        <w:pStyle w:val="a5"/>
        <w:numPr>
          <w:ilvl w:val="0"/>
          <w:numId w:val="24"/>
        </w:numPr>
        <w:tabs>
          <w:tab w:val="left" w:pos="851"/>
        </w:tabs>
        <w:ind w:left="0" w:firstLine="709"/>
        <w:rPr>
          <w:szCs w:val="28"/>
        </w:rPr>
      </w:pPr>
      <w:r w:rsidRPr="00CA59BF">
        <w:rPr>
          <w:szCs w:val="28"/>
        </w:rPr>
        <w:t>MODBUS TCP.</w:t>
      </w:r>
    </w:p>
    <w:p w14:paraId="63682BAE" w14:textId="01B55B2B" w:rsidR="00103D7D" w:rsidRDefault="00E50F30" w:rsidP="00103D7D">
      <w:pPr>
        <w:pStyle w:val="a5"/>
        <w:tabs>
          <w:tab w:val="left" w:pos="851"/>
        </w:tabs>
        <w:ind w:left="0" w:firstLine="709"/>
        <w:rPr>
          <w:szCs w:val="28"/>
        </w:rPr>
      </w:pPr>
      <w:r>
        <w:rPr>
          <w:szCs w:val="28"/>
        </w:rPr>
        <w:t>Редактор проекта имеет возможность:</w:t>
      </w:r>
    </w:p>
    <w:p w14:paraId="718BCA6B" w14:textId="5673C5CE" w:rsidR="00E50F30" w:rsidRPr="00C936AD" w:rsidRDefault="00C936AD" w:rsidP="00E9096A">
      <w:pPr>
        <w:pStyle w:val="a5"/>
        <w:numPr>
          <w:ilvl w:val="0"/>
          <w:numId w:val="25"/>
        </w:numPr>
        <w:tabs>
          <w:tab w:val="left" w:pos="851"/>
        </w:tabs>
        <w:ind w:left="0" w:firstLine="709"/>
        <w:rPr>
          <w:szCs w:val="28"/>
        </w:rPr>
      </w:pPr>
      <w:r w:rsidRPr="00C936AD">
        <w:rPr>
          <w:szCs w:val="28"/>
        </w:rPr>
        <w:t>с</w:t>
      </w:r>
      <w:r w:rsidR="00E50F30" w:rsidRPr="00C936AD">
        <w:rPr>
          <w:szCs w:val="28"/>
        </w:rPr>
        <w:t>озда</w:t>
      </w:r>
      <w:r w:rsidRPr="00C936AD">
        <w:rPr>
          <w:szCs w:val="28"/>
        </w:rPr>
        <w:t>вать</w:t>
      </w:r>
      <w:r w:rsidR="00E50F30" w:rsidRPr="00C936AD">
        <w:rPr>
          <w:szCs w:val="28"/>
        </w:rPr>
        <w:t xml:space="preserve"> объектн</w:t>
      </w:r>
      <w:r w:rsidRPr="00C936AD">
        <w:rPr>
          <w:szCs w:val="28"/>
        </w:rPr>
        <w:t>ую</w:t>
      </w:r>
      <w:r w:rsidR="00E50F30" w:rsidRPr="00C936AD">
        <w:rPr>
          <w:szCs w:val="28"/>
        </w:rPr>
        <w:t xml:space="preserve"> модел</w:t>
      </w:r>
      <w:r w:rsidRPr="00C936AD">
        <w:rPr>
          <w:szCs w:val="28"/>
        </w:rPr>
        <w:t>ь</w:t>
      </w:r>
      <w:r w:rsidR="00E50F30" w:rsidRPr="00C936AD">
        <w:rPr>
          <w:szCs w:val="28"/>
        </w:rPr>
        <w:t xml:space="preserve"> подстанции</w:t>
      </w:r>
      <w:r w:rsidRPr="00C936AD">
        <w:rPr>
          <w:szCs w:val="28"/>
        </w:rPr>
        <w:t>;</w:t>
      </w:r>
    </w:p>
    <w:p w14:paraId="1AE16D19" w14:textId="74AD8624" w:rsidR="00E50F30" w:rsidRPr="00C936AD" w:rsidRDefault="00C936AD" w:rsidP="00E9096A">
      <w:pPr>
        <w:pStyle w:val="a5"/>
        <w:numPr>
          <w:ilvl w:val="0"/>
          <w:numId w:val="25"/>
        </w:numPr>
        <w:tabs>
          <w:tab w:val="left" w:pos="851"/>
        </w:tabs>
        <w:ind w:left="0" w:firstLine="709"/>
        <w:rPr>
          <w:szCs w:val="28"/>
        </w:rPr>
      </w:pPr>
      <w:r w:rsidRPr="00C936AD">
        <w:rPr>
          <w:szCs w:val="28"/>
        </w:rPr>
        <w:t>создавать</w:t>
      </w:r>
      <w:r w:rsidR="00E50F30" w:rsidRPr="00C936AD">
        <w:rPr>
          <w:szCs w:val="28"/>
        </w:rPr>
        <w:t xml:space="preserve"> объектны</w:t>
      </w:r>
      <w:r w:rsidRPr="00C936AD">
        <w:rPr>
          <w:szCs w:val="28"/>
        </w:rPr>
        <w:t>е</w:t>
      </w:r>
      <w:r w:rsidR="00E50F30" w:rsidRPr="00C936AD">
        <w:rPr>
          <w:szCs w:val="28"/>
        </w:rPr>
        <w:t xml:space="preserve"> модел</w:t>
      </w:r>
      <w:r w:rsidRPr="00C936AD">
        <w:rPr>
          <w:szCs w:val="28"/>
        </w:rPr>
        <w:t>и</w:t>
      </w:r>
      <w:r w:rsidR="00E50F30" w:rsidRPr="00C936AD">
        <w:rPr>
          <w:szCs w:val="28"/>
        </w:rPr>
        <w:t xml:space="preserve"> оборудования и его графических представлений</w:t>
      </w:r>
      <w:r w:rsidRPr="00C936AD">
        <w:rPr>
          <w:szCs w:val="28"/>
        </w:rPr>
        <w:t>;</w:t>
      </w:r>
    </w:p>
    <w:p w14:paraId="5523263B" w14:textId="570645E6" w:rsidR="00E50F30" w:rsidRPr="00C936AD" w:rsidRDefault="00C936AD" w:rsidP="00E9096A">
      <w:pPr>
        <w:pStyle w:val="a5"/>
        <w:numPr>
          <w:ilvl w:val="0"/>
          <w:numId w:val="25"/>
        </w:numPr>
        <w:tabs>
          <w:tab w:val="left" w:pos="851"/>
        </w:tabs>
        <w:ind w:left="0" w:firstLine="709"/>
        <w:rPr>
          <w:szCs w:val="28"/>
        </w:rPr>
      </w:pPr>
      <w:r w:rsidRPr="00C936AD">
        <w:rPr>
          <w:szCs w:val="28"/>
        </w:rPr>
        <w:t>создавать</w:t>
      </w:r>
      <w:r w:rsidR="00E50F30" w:rsidRPr="00C936AD">
        <w:rPr>
          <w:szCs w:val="28"/>
        </w:rPr>
        <w:t xml:space="preserve"> библиотек</w:t>
      </w:r>
      <w:r w:rsidRPr="00C936AD">
        <w:rPr>
          <w:szCs w:val="28"/>
        </w:rPr>
        <w:t>и</w:t>
      </w:r>
      <w:r w:rsidR="00E50F30" w:rsidRPr="00C936AD">
        <w:rPr>
          <w:szCs w:val="28"/>
        </w:rPr>
        <w:t xml:space="preserve"> оборудования</w:t>
      </w:r>
      <w:r w:rsidRPr="00C936AD">
        <w:rPr>
          <w:szCs w:val="28"/>
        </w:rPr>
        <w:t>;</w:t>
      </w:r>
    </w:p>
    <w:p w14:paraId="407E9095" w14:textId="2F509743" w:rsidR="00E50F30" w:rsidRPr="00C936AD" w:rsidRDefault="00C936AD" w:rsidP="00E9096A">
      <w:pPr>
        <w:pStyle w:val="a5"/>
        <w:numPr>
          <w:ilvl w:val="0"/>
          <w:numId w:val="25"/>
        </w:numPr>
        <w:tabs>
          <w:tab w:val="left" w:pos="851"/>
        </w:tabs>
        <w:ind w:left="0" w:firstLine="709"/>
        <w:rPr>
          <w:szCs w:val="28"/>
        </w:rPr>
      </w:pPr>
      <w:r w:rsidRPr="00C936AD">
        <w:rPr>
          <w:szCs w:val="28"/>
        </w:rPr>
        <w:t>создавать</w:t>
      </w:r>
      <w:r w:rsidR="00E50F30" w:rsidRPr="00C936AD">
        <w:rPr>
          <w:szCs w:val="28"/>
        </w:rPr>
        <w:t xml:space="preserve"> мнемосхем</w:t>
      </w:r>
      <w:r w:rsidRPr="00C936AD">
        <w:rPr>
          <w:szCs w:val="28"/>
        </w:rPr>
        <w:t>ы</w:t>
      </w:r>
      <w:r w:rsidR="00E50F30" w:rsidRPr="00C936AD">
        <w:rPr>
          <w:szCs w:val="28"/>
        </w:rPr>
        <w:t xml:space="preserve"> проекта с использованием библиотек оборудования.</w:t>
      </w:r>
    </w:p>
    <w:p w14:paraId="29B62FEB" w14:textId="0571EAD5" w:rsidR="00103D7D" w:rsidRDefault="00C936AD" w:rsidP="00E9096A">
      <w:pPr>
        <w:pStyle w:val="a5"/>
        <w:numPr>
          <w:ilvl w:val="0"/>
          <w:numId w:val="25"/>
        </w:numPr>
        <w:tabs>
          <w:tab w:val="left" w:pos="851"/>
        </w:tabs>
        <w:ind w:left="0" w:firstLine="709"/>
        <w:rPr>
          <w:szCs w:val="28"/>
        </w:rPr>
      </w:pPr>
      <w:r w:rsidRPr="00C936AD">
        <w:rPr>
          <w:szCs w:val="28"/>
        </w:rPr>
        <w:t>формировать</w:t>
      </w:r>
      <w:r w:rsidR="00E50F30" w:rsidRPr="00C936AD">
        <w:rPr>
          <w:szCs w:val="28"/>
        </w:rPr>
        <w:t xml:space="preserve"> конфигурационны</w:t>
      </w:r>
      <w:r w:rsidRPr="00C936AD">
        <w:rPr>
          <w:szCs w:val="28"/>
        </w:rPr>
        <w:t>е</w:t>
      </w:r>
      <w:r w:rsidR="00E50F30" w:rsidRPr="00C936AD">
        <w:rPr>
          <w:szCs w:val="28"/>
        </w:rPr>
        <w:t xml:space="preserve"> файл</w:t>
      </w:r>
      <w:r w:rsidRPr="00C936AD">
        <w:rPr>
          <w:szCs w:val="28"/>
        </w:rPr>
        <w:t>ы</w:t>
      </w:r>
      <w:r w:rsidR="00E50F30" w:rsidRPr="00C936AD">
        <w:rPr>
          <w:szCs w:val="28"/>
        </w:rPr>
        <w:t xml:space="preserve"> для оборудования нижнего и среднего уровня по стандарту МЭК 61850.</w:t>
      </w:r>
    </w:p>
    <w:p w14:paraId="7E4A8E6B" w14:textId="788C7936" w:rsidR="00C936AD" w:rsidRDefault="00E322A5" w:rsidP="00E322A5">
      <w:pPr>
        <w:pStyle w:val="a5"/>
        <w:tabs>
          <w:tab w:val="left" w:pos="851"/>
        </w:tabs>
        <w:ind w:left="0" w:firstLine="709"/>
        <w:rPr>
          <w:szCs w:val="28"/>
        </w:rPr>
      </w:pPr>
      <w:r>
        <w:rPr>
          <w:szCs w:val="28"/>
        </w:rPr>
        <w:t xml:space="preserve">Логическая модель технологического объекта строится автоматически </w:t>
      </w:r>
      <w:r w:rsidRPr="00E322A5">
        <w:rPr>
          <w:szCs w:val="28"/>
        </w:rPr>
        <w:t>по мере создания мнемосхем. Библиотека объектов свободно расширяется собственными средствами редактора.</w:t>
      </w:r>
    </w:p>
    <w:p w14:paraId="4012F4D8" w14:textId="697B2713" w:rsidR="00E322A5" w:rsidRDefault="00E322A5" w:rsidP="00E322A5">
      <w:pPr>
        <w:pStyle w:val="a5"/>
        <w:tabs>
          <w:tab w:val="left" w:pos="851"/>
        </w:tabs>
        <w:ind w:left="0" w:firstLine="709"/>
        <w:rPr>
          <w:szCs w:val="28"/>
        </w:rPr>
      </w:pPr>
      <w:r w:rsidRPr="00E322A5">
        <w:rPr>
          <w:szCs w:val="28"/>
        </w:rPr>
        <w:t xml:space="preserve">Собственный оконный менеджер позволяет удобно группировать различные окна. Динамическая раскраска мнемосхем в зависимости от положения коммутационных аппаратов и состояния технологического оборудования. </w:t>
      </w:r>
      <w:r>
        <w:rPr>
          <w:szCs w:val="28"/>
        </w:rPr>
        <w:t>Также д</w:t>
      </w:r>
      <w:r w:rsidRPr="00E322A5">
        <w:rPr>
          <w:szCs w:val="28"/>
        </w:rPr>
        <w:t>оступна функция установки плакатов с блокировкой управления.</w:t>
      </w:r>
    </w:p>
    <w:p w14:paraId="3496FF16" w14:textId="77777777" w:rsidR="006636BB" w:rsidRDefault="006636BB" w:rsidP="00E322A5">
      <w:pPr>
        <w:pStyle w:val="a5"/>
        <w:tabs>
          <w:tab w:val="left" w:pos="851"/>
        </w:tabs>
        <w:ind w:left="0" w:firstLine="709"/>
        <w:rPr>
          <w:szCs w:val="28"/>
        </w:rPr>
      </w:pPr>
    </w:p>
    <w:p w14:paraId="374C4A22" w14:textId="1BA4EB27" w:rsidR="00E322A5" w:rsidRDefault="00E322A5" w:rsidP="00E322A5">
      <w:pPr>
        <w:pStyle w:val="a5"/>
        <w:ind w:left="0"/>
        <w:jc w:val="center"/>
        <w:rPr>
          <w:szCs w:val="28"/>
        </w:rPr>
      </w:pPr>
      <w:r w:rsidRPr="00E322A5">
        <w:rPr>
          <w:noProof/>
          <w:szCs w:val="28"/>
          <w:lang w:eastAsia="ru-RU"/>
        </w:rPr>
        <w:lastRenderedPageBreak/>
        <w:drawing>
          <wp:inline distT="0" distB="0" distL="0" distR="0" wp14:anchorId="5FA2F9F7" wp14:editId="7CB5FEB2">
            <wp:extent cx="4555381" cy="3142404"/>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72960" cy="3154531"/>
                    </a:xfrm>
                    <a:prstGeom prst="rect">
                      <a:avLst/>
                    </a:prstGeom>
                  </pic:spPr>
                </pic:pic>
              </a:graphicData>
            </a:graphic>
          </wp:inline>
        </w:drawing>
      </w:r>
    </w:p>
    <w:p w14:paraId="20DDFDC1" w14:textId="525F65C4" w:rsidR="00E322A5" w:rsidRDefault="00E322A5" w:rsidP="00E322A5">
      <w:pPr>
        <w:pStyle w:val="a5"/>
        <w:tabs>
          <w:tab w:val="left" w:pos="851"/>
        </w:tabs>
        <w:ind w:left="0"/>
        <w:jc w:val="center"/>
        <w:rPr>
          <w:szCs w:val="28"/>
        </w:rPr>
      </w:pPr>
      <w:r>
        <w:rPr>
          <w:szCs w:val="28"/>
        </w:rPr>
        <w:t xml:space="preserve">Рисунок </w:t>
      </w:r>
      <w:r w:rsidR="001A1E7A">
        <w:rPr>
          <w:szCs w:val="28"/>
        </w:rPr>
        <w:t>2.2</w:t>
      </w:r>
      <w:r w:rsidR="005C07CF">
        <w:rPr>
          <w:szCs w:val="28"/>
        </w:rPr>
        <w:t>1</w:t>
      </w:r>
      <w:r w:rsidR="00040AA5">
        <w:rPr>
          <w:szCs w:val="28"/>
        </w:rPr>
        <w:t xml:space="preserve"> </w:t>
      </w:r>
      <w:r>
        <w:rPr>
          <w:szCs w:val="28"/>
        </w:rPr>
        <w:t>– Пример отображения мнемосхемы</w:t>
      </w:r>
    </w:p>
    <w:p w14:paraId="2E88C083" w14:textId="4F4E2B3E" w:rsidR="00E322A5" w:rsidRDefault="00E322A5" w:rsidP="00E322A5">
      <w:pPr>
        <w:pStyle w:val="a5"/>
        <w:tabs>
          <w:tab w:val="left" w:pos="851"/>
        </w:tabs>
        <w:ind w:left="0"/>
        <w:jc w:val="center"/>
        <w:rPr>
          <w:szCs w:val="28"/>
        </w:rPr>
      </w:pPr>
    </w:p>
    <w:p w14:paraId="210FFE08" w14:textId="578E35D5" w:rsidR="00E322A5" w:rsidRPr="00B96BC4" w:rsidRDefault="00E322A5" w:rsidP="00B96BC4">
      <w:pPr>
        <w:pStyle w:val="a5"/>
        <w:ind w:left="0"/>
        <w:rPr>
          <w:szCs w:val="28"/>
        </w:rPr>
      </w:pPr>
      <w:r>
        <w:rPr>
          <w:szCs w:val="28"/>
        </w:rPr>
        <w:tab/>
      </w:r>
      <w:r w:rsidR="00B96BC4">
        <w:rPr>
          <w:szCs w:val="28"/>
        </w:rPr>
        <w:t>Продолжая описывать функциональные возможности, следует указать</w:t>
      </w:r>
      <w:r>
        <w:rPr>
          <w:szCs w:val="28"/>
        </w:rPr>
        <w:t xml:space="preserve"> о</w:t>
      </w:r>
      <w:r w:rsidRPr="00E322A5">
        <w:rPr>
          <w:szCs w:val="28"/>
        </w:rPr>
        <w:t>тображение журналов событий и журналов тревог с раскраской по уровням важности, фильтрацией событий по оборудованию, уровням важности сигналов, классам сигналов, типам событий, времени. Создание специальных пользовательских фильтров.</w:t>
      </w:r>
      <w:r>
        <w:rPr>
          <w:szCs w:val="28"/>
        </w:rPr>
        <w:t xml:space="preserve"> </w:t>
      </w:r>
      <w:r w:rsidRPr="00E322A5">
        <w:rPr>
          <w:szCs w:val="28"/>
        </w:rPr>
        <w:t>Отображение данных измерений в виде срезов и трендов с автоматическим масштабированием, возможностью слежения за измерениями в режиме реального времени и вывода необходимого количества показателей</w:t>
      </w:r>
      <w:r w:rsidR="001D39D4">
        <w:rPr>
          <w:szCs w:val="28"/>
        </w:rPr>
        <w:t xml:space="preserve"> </w:t>
      </w:r>
      <w:r w:rsidR="001D39D4" w:rsidRPr="001D39D4">
        <w:rPr>
          <w:szCs w:val="28"/>
        </w:rPr>
        <w:t>[</w:t>
      </w:r>
      <w:r w:rsidR="001D39D4">
        <w:rPr>
          <w:szCs w:val="28"/>
        </w:rPr>
        <w:fldChar w:fldCharType="begin"/>
      </w:r>
      <w:r w:rsidR="001D39D4">
        <w:rPr>
          <w:szCs w:val="28"/>
        </w:rPr>
        <w:instrText xml:space="preserve"> REF _Ref93325275 \r \h </w:instrText>
      </w:r>
      <w:r w:rsidR="001D39D4">
        <w:rPr>
          <w:szCs w:val="28"/>
        </w:rPr>
      </w:r>
      <w:r w:rsidR="001D39D4">
        <w:rPr>
          <w:szCs w:val="28"/>
        </w:rPr>
        <w:fldChar w:fldCharType="separate"/>
      </w:r>
      <w:r w:rsidR="001D39D4">
        <w:rPr>
          <w:szCs w:val="28"/>
        </w:rPr>
        <w:t>32</w:t>
      </w:r>
      <w:r w:rsidR="001D39D4">
        <w:rPr>
          <w:szCs w:val="28"/>
        </w:rPr>
        <w:fldChar w:fldCharType="end"/>
      </w:r>
      <w:r w:rsidR="001D39D4" w:rsidRPr="001D39D4">
        <w:rPr>
          <w:szCs w:val="28"/>
        </w:rPr>
        <w:t>]</w:t>
      </w:r>
      <w:r w:rsidRPr="00E322A5">
        <w:rPr>
          <w:szCs w:val="28"/>
        </w:rPr>
        <w:t>.</w:t>
      </w:r>
    </w:p>
    <w:p w14:paraId="4A13D332" w14:textId="046290AC" w:rsidR="00E322A5" w:rsidRDefault="00B96BC4" w:rsidP="00B96BC4">
      <w:pPr>
        <w:pStyle w:val="a5"/>
        <w:ind w:left="0" w:firstLine="708"/>
        <w:rPr>
          <w:szCs w:val="28"/>
        </w:rPr>
      </w:pPr>
      <w:r>
        <w:rPr>
          <w:szCs w:val="28"/>
        </w:rPr>
        <w:t>В итоге, можно сказать, что п</w:t>
      </w:r>
      <w:r w:rsidR="00E322A5" w:rsidRPr="00E322A5">
        <w:rPr>
          <w:szCs w:val="28"/>
        </w:rPr>
        <w:t xml:space="preserve">рограммный комплекс </w:t>
      </w:r>
      <w:proofErr w:type="spellStart"/>
      <w:r w:rsidR="00E322A5" w:rsidRPr="00E322A5">
        <w:rPr>
          <w:szCs w:val="28"/>
        </w:rPr>
        <w:t>Redkit</w:t>
      </w:r>
      <w:proofErr w:type="spellEnd"/>
      <w:r w:rsidR="00E322A5" w:rsidRPr="00E322A5">
        <w:rPr>
          <w:szCs w:val="28"/>
        </w:rPr>
        <w:t xml:space="preserve"> SCADA </w:t>
      </w:r>
      <w:r>
        <w:rPr>
          <w:szCs w:val="28"/>
        </w:rPr>
        <w:t>идеально подходит</w:t>
      </w:r>
      <w:r w:rsidR="00E322A5" w:rsidRPr="00E322A5">
        <w:rPr>
          <w:szCs w:val="28"/>
        </w:rPr>
        <w:t xml:space="preserve"> для создания информационно-управляющих систем автоматизации на</w:t>
      </w:r>
      <w:r>
        <w:rPr>
          <w:szCs w:val="28"/>
        </w:rPr>
        <w:t xml:space="preserve"> </w:t>
      </w:r>
      <w:r w:rsidR="00E322A5" w:rsidRPr="00E322A5">
        <w:rPr>
          <w:szCs w:val="28"/>
        </w:rPr>
        <w:t>промышленных предприятиях.</w:t>
      </w:r>
    </w:p>
    <w:p w14:paraId="36E15898" w14:textId="74A87053" w:rsidR="00040AA5" w:rsidRDefault="00040AA5" w:rsidP="003208DD">
      <w:pPr>
        <w:pStyle w:val="a5"/>
        <w:ind w:left="0" w:firstLine="708"/>
        <w:rPr>
          <w:szCs w:val="28"/>
        </w:rPr>
      </w:pPr>
      <w:r>
        <w:rPr>
          <w:szCs w:val="28"/>
        </w:rPr>
        <w:t>На основе подобранного оборудования составим структурную схему КТС.</w:t>
      </w:r>
    </w:p>
    <w:p w14:paraId="55F2BC84" w14:textId="7CEA1320" w:rsidR="00605E6C" w:rsidRDefault="00605E6C" w:rsidP="00605E6C">
      <w:pPr>
        <w:pStyle w:val="a5"/>
        <w:ind w:left="0"/>
      </w:pPr>
      <w:r>
        <w:object w:dxaOrig="18075" w:dyaOrig="9975" w14:anchorId="767F665A">
          <v:shape id="_x0000_i1028" type="#_x0000_t75" style="width:467.25pt;height:258pt" o:ole="">
            <v:imagedata r:id="rId45" o:title=""/>
          </v:shape>
          <o:OLEObject Type="Embed" ProgID="Visio.Drawing.15" ShapeID="_x0000_i1028" DrawAspect="Content" ObjectID="_1732395418" r:id="rId46"/>
        </w:object>
      </w:r>
    </w:p>
    <w:p w14:paraId="3AECA497" w14:textId="31E28A39" w:rsidR="00605E6C" w:rsidRPr="003208DD" w:rsidRDefault="00605E6C" w:rsidP="00605E6C">
      <w:pPr>
        <w:pStyle w:val="a5"/>
        <w:ind w:left="0"/>
        <w:jc w:val="center"/>
        <w:rPr>
          <w:szCs w:val="28"/>
        </w:rPr>
      </w:pPr>
      <w:r>
        <w:t>Рисунок 2.2</w:t>
      </w:r>
      <w:r w:rsidR="005C07CF">
        <w:t>2</w:t>
      </w:r>
      <w:r>
        <w:t xml:space="preserve"> – Схема структурная комплекса технических средств</w:t>
      </w:r>
    </w:p>
    <w:p w14:paraId="5A7CCB8A" w14:textId="77777777" w:rsidR="00DF545C" w:rsidRDefault="00DF545C">
      <w:pPr>
        <w:spacing w:after="160" w:line="259" w:lineRule="auto"/>
        <w:jc w:val="left"/>
        <w:rPr>
          <w:rFonts w:eastAsiaTheme="majorEastAsia" w:cstheme="majorBidi"/>
          <w:b/>
          <w:szCs w:val="32"/>
        </w:rPr>
      </w:pPr>
      <w:r>
        <w:br w:type="page"/>
      </w:r>
    </w:p>
    <w:p w14:paraId="7FC3F2FE" w14:textId="0F4A6D4D" w:rsidR="00311EC5" w:rsidRDefault="00311EC5" w:rsidP="00E36F38">
      <w:pPr>
        <w:pStyle w:val="1"/>
        <w:numPr>
          <w:ilvl w:val="0"/>
          <w:numId w:val="1"/>
        </w:numPr>
        <w:tabs>
          <w:tab w:val="left" w:pos="1134"/>
        </w:tabs>
        <w:ind w:left="0" w:firstLine="709"/>
        <w:jc w:val="left"/>
      </w:pPr>
      <w:bookmarkStart w:id="237" w:name="_Toc93346006"/>
      <w:bookmarkStart w:id="238" w:name="_Toc93668097"/>
      <w:bookmarkStart w:id="239" w:name="_Toc93861781"/>
      <w:bookmarkStart w:id="240" w:name="_Toc93871949"/>
      <w:bookmarkStart w:id="241" w:name="_Toc94095385"/>
      <w:bookmarkStart w:id="242" w:name="_Toc94096204"/>
      <w:bookmarkStart w:id="243" w:name="_Hlk93437630"/>
      <w:r>
        <w:lastRenderedPageBreak/>
        <w:t>Расчет регулятора</w:t>
      </w:r>
      <w:bookmarkEnd w:id="237"/>
      <w:bookmarkEnd w:id="238"/>
      <w:bookmarkEnd w:id="239"/>
      <w:bookmarkEnd w:id="240"/>
      <w:bookmarkEnd w:id="241"/>
      <w:bookmarkEnd w:id="242"/>
    </w:p>
    <w:p w14:paraId="354FE848" w14:textId="558EECAB" w:rsidR="00311EC5" w:rsidRDefault="00311EC5" w:rsidP="00311EC5">
      <w:pPr>
        <w:ind w:left="708"/>
      </w:pPr>
    </w:p>
    <w:p w14:paraId="43AEC73A" w14:textId="77777777" w:rsidR="00BB660C" w:rsidRDefault="00B6432F" w:rsidP="00311EC5">
      <w:pPr>
        <w:ind w:firstLine="709"/>
      </w:pPr>
      <w:r>
        <w:t xml:space="preserve">В нашей системе ПЛК </w:t>
      </w:r>
      <w:r>
        <w:rPr>
          <w:lang w:val="en-US"/>
        </w:rPr>
        <w:t>ARES</w:t>
      </w:r>
      <w:r w:rsidRPr="00B6432F">
        <w:t xml:space="preserve">-2803 </w:t>
      </w:r>
      <w:r>
        <w:t xml:space="preserve">будет выполнять задачу регулирования расхода азота. Рассмотрим алгоритм его работы для пятой нитки, для второй нитки будет аналогичный алгоритм регулирования. Как уже пояснялось выше, количество контроллеров равно двум для обеспечения работы одной из ниток, когда контроллер по какой-либо причине выйдет из строя и не сможет осуществлять регулирование. </w:t>
      </w:r>
    </w:p>
    <w:p w14:paraId="0D4ADACA" w14:textId="042FC9E3" w:rsidR="00B6432F" w:rsidRDefault="00B6432F" w:rsidP="00311EC5">
      <w:pPr>
        <w:ind w:firstLine="709"/>
      </w:pPr>
      <w:r>
        <w:t xml:space="preserve">Алгоритм работы представлен в виде </w:t>
      </w:r>
      <w:r>
        <w:rPr>
          <w:lang w:val="en-US"/>
        </w:rPr>
        <w:t>UML</w:t>
      </w:r>
      <w:r w:rsidRPr="00BB660C">
        <w:t>-</w:t>
      </w:r>
      <w:r>
        <w:t>диаграммы активностей.</w:t>
      </w:r>
      <w:r w:rsidR="00BB660C">
        <w:t xml:space="preserve"> </w:t>
      </w:r>
      <w:r w:rsidR="00BB660C">
        <w:rPr>
          <w:lang w:val="en-US"/>
        </w:rPr>
        <w:t>UML</w:t>
      </w:r>
      <w:r w:rsidR="00BB660C" w:rsidRPr="00BB660C">
        <w:t xml:space="preserve"> </w:t>
      </w:r>
      <w:r w:rsidR="00BB660C">
        <w:t xml:space="preserve">– это такой унифицированный язык моделирования. Он предназначен для понятного всем представления объекта или процесса, спроектированного в виде диаграмм. В нашем случае будет диаграмма активностей. Она </w:t>
      </w:r>
      <w:r w:rsidR="00BB660C" w:rsidRPr="00BB660C">
        <w:t>описывает динамические аспекты поведения системы в виде блок-схемы</w:t>
      </w:r>
      <w:r w:rsidR="00BB660C">
        <w:t>. На диаграмме отображаются логические переходы от одного процесса к другому. В качестве примера</w:t>
      </w:r>
      <w:r w:rsidR="00FF7BD5">
        <w:t xml:space="preserve"> выберем ситуацию, когда расход на выходе превышает заданное значение уставки.</w:t>
      </w:r>
    </w:p>
    <w:p w14:paraId="3860B3CD" w14:textId="70DE8AFF" w:rsidR="00FF7BD5" w:rsidRDefault="00FF7BD5" w:rsidP="00311EC5">
      <w:pPr>
        <w:ind w:firstLine="709"/>
      </w:pPr>
    </w:p>
    <w:p w14:paraId="24875C70" w14:textId="45AA580E" w:rsidR="00FF7BD5" w:rsidRDefault="00FF7BD5" w:rsidP="00FF7BD5">
      <w:pPr>
        <w:jc w:val="center"/>
      </w:pPr>
      <w:r w:rsidRPr="00FF7BD5">
        <w:rPr>
          <w:noProof/>
          <w:lang w:eastAsia="ru-RU"/>
        </w:rPr>
        <w:drawing>
          <wp:inline distT="0" distB="0" distL="0" distR="0" wp14:anchorId="7A2E1A94" wp14:editId="05E88E5E">
            <wp:extent cx="5289318" cy="3172460"/>
            <wp:effectExtent l="0" t="0" r="6985"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300946" cy="3179434"/>
                    </a:xfrm>
                    <a:prstGeom prst="rect">
                      <a:avLst/>
                    </a:prstGeom>
                  </pic:spPr>
                </pic:pic>
              </a:graphicData>
            </a:graphic>
          </wp:inline>
        </w:drawing>
      </w:r>
    </w:p>
    <w:p w14:paraId="3300FBDC" w14:textId="29D5CC12" w:rsidR="00FF7BD5" w:rsidRDefault="00FF7BD5" w:rsidP="00FF7BD5">
      <w:pPr>
        <w:jc w:val="center"/>
      </w:pPr>
      <w:r>
        <w:t>Рисунок 3.1 – Алгоритм работы ПЛК при превышении расхода</w:t>
      </w:r>
    </w:p>
    <w:p w14:paraId="0A029294" w14:textId="1FBDE88C" w:rsidR="00FF7BD5" w:rsidRDefault="00FF7BD5" w:rsidP="00FF7BD5">
      <w:pPr>
        <w:jc w:val="center"/>
      </w:pPr>
    </w:p>
    <w:p w14:paraId="61ED4041" w14:textId="77777777" w:rsidR="00722EA1" w:rsidRDefault="00FF7BD5" w:rsidP="00FF7BD5">
      <w:r>
        <w:lastRenderedPageBreak/>
        <w:tab/>
        <w:t>При превышении требуемого значения расхода ПЛК начинает работу с крайнего клапана пятой нитки. Он опрашивает его состояние закрытия. Если клапан открыт, то подается команда на закрытие клапана на 10%. Если после этих действий расход пришел в нормальное значение, ПЛК заканчивает управление, если расход все еще превышен, то</w:t>
      </w:r>
      <w:r w:rsidR="00722EA1">
        <w:t xml:space="preserve"> описанные выше пункты повторяются либо до восстановления требуемого значения расхода, либо до полного закрытия текущего клапана.</w:t>
      </w:r>
    </w:p>
    <w:p w14:paraId="34763E67" w14:textId="4EE0A96B" w:rsidR="00B6432F" w:rsidRDefault="00722EA1" w:rsidP="00722EA1">
      <w:pPr>
        <w:ind w:firstLine="708"/>
      </w:pPr>
      <w:r>
        <w:t>Если клапан полностью закрыт, а нам необходимо еще снижать расход азота пятой нитки, контроллер опрашивает клапан, стоящий перед крайним, и по тому же алгоритму начинает работать уже с ним. Алгоритм регулирования считается оконченным, если расход пришел в норму, или у нас не осталось открытых клапанов, которые можно регулировать по степени закрытия. Если все клапана закрыты, а расход все еще выше требуемого, то это уже техническая неисправность системы.</w:t>
      </w:r>
    </w:p>
    <w:p w14:paraId="671A4624" w14:textId="494AA4BE" w:rsidR="00311EC5" w:rsidRDefault="00311EC5" w:rsidP="00311EC5">
      <w:pPr>
        <w:ind w:firstLine="709"/>
      </w:pPr>
      <w:r>
        <w:t>Для нашей системы</w:t>
      </w:r>
      <w:r w:rsidR="00703AC5">
        <w:t xml:space="preserve"> также</w:t>
      </w:r>
      <w:r>
        <w:t xml:space="preserve"> произведем расчет регулятора. </w:t>
      </w:r>
      <w:r w:rsidR="000C7D53">
        <w:t>Это абстрактное представление без привязок к качеству регулирования и определенным величинам.</w:t>
      </w:r>
      <w:r w:rsidR="00B02454">
        <w:t xml:space="preserve"> Представленные ниже рассуждения </w:t>
      </w:r>
      <w:r w:rsidR="00C95D46">
        <w:t>приведены для управления первым пневмоприводом пятой нитки.</w:t>
      </w:r>
      <w:r w:rsidR="00C95D46" w:rsidRPr="00C95D46">
        <w:t xml:space="preserve"> </w:t>
      </w:r>
      <w:r w:rsidR="00C95D46">
        <w:t>Представим наш объект регулирования как апериодическое звено первого порядка с запаздыванием.</w:t>
      </w:r>
    </w:p>
    <w:p w14:paraId="1696E168" w14:textId="355209DB" w:rsidR="00311EC5" w:rsidRDefault="00311EC5" w:rsidP="00311EC5">
      <w:pPr>
        <w:ind w:firstLine="709"/>
      </w:pPr>
    </w:p>
    <w:p w14:paraId="2750DD71" w14:textId="6D018717" w:rsidR="00311EC5" w:rsidRDefault="004B545F" w:rsidP="004B545F">
      <w:pPr>
        <w:ind w:firstLine="709"/>
        <w:jc w:val="center"/>
        <w:rPr>
          <w:rFonts w:eastAsiaTheme="minorEastAsia"/>
        </w:rPr>
      </w:pPr>
      <m:oMath>
        <m:r>
          <w:rPr>
            <w:rFonts w:ascii="Cambria Math" w:hAnsi="Cambria Math" w:cs="Cambria Math"/>
            <w:lang w:val="en-US"/>
          </w:rPr>
          <m:t>Wo</m:t>
        </m:r>
        <m:d>
          <m:dPr>
            <m:ctrlPr>
              <w:rPr>
                <w:rFonts w:ascii="Cambria Math" w:hAnsi="Cambria Math" w:cs="Cambria Math"/>
                <w:i/>
                <w:lang w:val="en-US"/>
              </w:rPr>
            </m:ctrlPr>
          </m:dPr>
          <m:e>
            <m:r>
              <w:rPr>
                <w:rFonts w:ascii="Cambria Math" w:hAnsi="Cambria Math" w:cs="Cambria Math"/>
                <w:lang w:val="en-US"/>
              </w:rPr>
              <m:t>s</m:t>
            </m:r>
          </m:e>
        </m:d>
        <m:r>
          <m:rPr>
            <m:sty m:val="p"/>
          </m:rPr>
          <w:rPr>
            <w:rFonts w:ascii="Cambria Math" w:hAnsi="Cambria Math" w:cs="Cambria Math"/>
          </w:rPr>
          <m:t>=</m:t>
        </m:r>
        <m:f>
          <m:fPr>
            <m:ctrlPr>
              <w:rPr>
                <w:rFonts w:ascii="Cambria Math" w:hAnsi="Cambria Math"/>
              </w:rPr>
            </m:ctrlPr>
          </m:fPr>
          <m:num>
            <m:r>
              <w:rPr>
                <w:rFonts w:ascii="Cambria Math" w:hAnsi="Cambria Math" w:cs="Cambria Math"/>
              </w:rPr>
              <m:t>Ko</m:t>
            </m:r>
          </m:num>
          <m:den>
            <m:r>
              <w:rPr>
                <w:rFonts w:ascii="Cambria Math" w:hAnsi="Cambria Math" w:cs="Cambria Math"/>
              </w:rPr>
              <m:t>To*s+1</m:t>
            </m:r>
          </m:den>
        </m:f>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r>
              <w:rPr>
                <w:rFonts w:ascii="Cambria Math" w:hAnsi="Cambria Math"/>
                <w:i/>
              </w:rPr>
              <w:sym w:font="Symbol" w:char="F074"/>
            </m:r>
            <m:r>
              <w:rPr>
                <w:rFonts w:ascii="Cambria Math" w:hAnsi="Cambria Math"/>
              </w:rPr>
              <m:t>s</m:t>
            </m:r>
          </m:sup>
        </m:sSup>
      </m:oMath>
      <w:r w:rsidRPr="004B545F">
        <w:rPr>
          <w:rFonts w:eastAsiaTheme="minorEastAsia"/>
        </w:rPr>
        <w:t>,</w:t>
      </w:r>
    </w:p>
    <w:p w14:paraId="6EA866C7" w14:textId="4D7BD003" w:rsidR="004B545F" w:rsidRDefault="004B545F" w:rsidP="004B545F">
      <w:pPr>
        <w:ind w:firstLine="709"/>
        <w:jc w:val="center"/>
        <w:rPr>
          <w:rFonts w:eastAsiaTheme="minorEastAsia"/>
        </w:rPr>
      </w:pPr>
    </w:p>
    <w:p w14:paraId="3C4190C8" w14:textId="3007E5BB" w:rsidR="000C7D53" w:rsidRDefault="00833ED6" w:rsidP="004B545F">
      <w:pPr>
        <w:rPr>
          <w:rFonts w:eastAsiaTheme="minorEastAsia"/>
        </w:rPr>
      </w:pPr>
      <w:r>
        <w:rPr>
          <w:rFonts w:eastAsiaTheme="minorEastAsia"/>
        </w:rPr>
        <w:t>г</w:t>
      </w:r>
      <w:r w:rsidR="004B545F">
        <w:rPr>
          <w:rFonts w:eastAsiaTheme="minorEastAsia"/>
        </w:rPr>
        <w:t xml:space="preserve">де </w:t>
      </w:r>
      <w:r w:rsidR="004B545F">
        <w:rPr>
          <w:rFonts w:eastAsiaTheme="minorEastAsia"/>
          <w:lang w:val="en-US"/>
        </w:rPr>
        <w:t>K</w:t>
      </w:r>
      <w:r w:rsidR="004B545F" w:rsidRPr="007D7279">
        <w:rPr>
          <w:rFonts w:eastAsiaTheme="minorEastAsia"/>
          <w:vertAlign w:val="subscript"/>
          <w:lang w:val="en-US"/>
        </w:rPr>
        <w:t>o</w:t>
      </w:r>
      <w:r w:rsidR="004B545F" w:rsidRPr="004B545F">
        <w:rPr>
          <w:rFonts w:eastAsiaTheme="minorEastAsia"/>
        </w:rPr>
        <w:t>=</w:t>
      </w:r>
      <m:oMath>
        <m:f>
          <m:fPr>
            <m:ctrlPr>
              <w:rPr>
                <w:rFonts w:ascii="Cambria Math" w:eastAsiaTheme="minorEastAsia" w:hAnsi="Cambria Math"/>
              </w:rPr>
            </m:ctrlPr>
          </m:fPr>
          <m:num>
            <m:r>
              <w:rPr>
                <w:rFonts w:ascii="Cambria Math" w:eastAsiaTheme="minorEastAsia" w:hAnsi="Cambria Math"/>
              </w:rPr>
              <m:t>4</m:t>
            </m:r>
          </m:num>
          <m:den>
            <m:r>
              <m:rPr>
                <m:sty m:val="p"/>
              </m:rPr>
              <w:rPr>
                <w:rFonts w:ascii="Cambria Math" w:eastAsiaTheme="minorEastAsia" w:hAnsi="Cambria Math" w:cs="Cambria Math"/>
              </w:rPr>
              <m:t>20-4</m:t>
            </m:r>
          </m:den>
        </m:f>
      </m:oMath>
      <w:r w:rsidR="004B545F" w:rsidRPr="004B545F">
        <w:rPr>
          <w:rFonts w:eastAsiaTheme="minorEastAsia"/>
        </w:rPr>
        <w:t xml:space="preserve"> </w:t>
      </w:r>
      <w:r w:rsidR="00C05033" w:rsidRPr="00C05033">
        <w:rPr>
          <w:rFonts w:eastAsiaTheme="minorEastAsia"/>
        </w:rPr>
        <w:t>=0.</w:t>
      </w:r>
      <w:r w:rsidR="00C05033" w:rsidRPr="000C7D53">
        <w:rPr>
          <w:rFonts w:eastAsiaTheme="minorEastAsia"/>
        </w:rPr>
        <w:t xml:space="preserve">25 </w:t>
      </w:r>
      <w:r w:rsidR="004B545F" w:rsidRPr="004B545F">
        <w:rPr>
          <w:rFonts w:eastAsiaTheme="minorEastAsia"/>
        </w:rPr>
        <w:t xml:space="preserve">– </w:t>
      </w:r>
      <w:r w:rsidR="004B545F">
        <w:rPr>
          <w:rFonts w:eastAsiaTheme="minorEastAsia"/>
        </w:rPr>
        <w:t>коэффициент передачи объекта;</w:t>
      </w:r>
      <w:r w:rsidR="00DB245F">
        <w:rPr>
          <w:rFonts w:eastAsiaTheme="minorEastAsia"/>
        </w:rPr>
        <w:t xml:space="preserve"> </w:t>
      </w:r>
      <w:r w:rsidR="004B545F">
        <w:rPr>
          <w:rFonts w:eastAsiaTheme="minorEastAsia"/>
          <w:lang w:val="en-US"/>
        </w:rPr>
        <w:t>T</w:t>
      </w:r>
      <w:r w:rsidR="004B545F" w:rsidRPr="000C7D53">
        <w:rPr>
          <w:rFonts w:eastAsiaTheme="minorEastAsia"/>
        </w:rPr>
        <w:t>=30</w:t>
      </w:r>
      <w:r w:rsidR="00DB245F">
        <w:rPr>
          <w:rFonts w:eastAsiaTheme="minorEastAsia"/>
        </w:rPr>
        <w:t xml:space="preserve"> </w:t>
      </w:r>
      <w:r w:rsidR="000C7D53">
        <w:rPr>
          <w:rFonts w:eastAsiaTheme="minorEastAsia"/>
        </w:rPr>
        <w:t>– постоянная времени объекта</w:t>
      </w:r>
      <w:r w:rsidR="00DB245F">
        <w:rPr>
          <w:rFonts w:eastAsiaTheme="minorEastAsia"/>
        </w:rPr>
        <w:t>, сек</w:t>
      </w:r>
      <w:r w:rsidR="000C7D53">
        <w:rPr>
          <w:rFonts w:eastAsiaTheme="minorEastAsia"/>
        </w:rPr>
        <w:t>;</w:t>
      </w:r>
      <w:r w:rsidR="00DB245F">
        <w:rPr>
          <w:rFonts w:eastAsiaTheme="minorEastAsia"/>
        </w:rPr>
        <w:t xml:space="preserve"> </w:t>
      </w:r>
      <w:r w:rsidR="000C7D53">
        <w:rPr>
          <w:rFonts w:eastAsiaTheme="minorEastAsia"/>
        </w:rPr>
        <w:sym w:font="Symbol" w:char="F074"/>
      </w:r>
      <w:r w:rsidR="000C7D53">
        <w:rPr>
          <w:rFonts w:eastAsiaTheme="minorEastAsia"/>
        </w:rPr>
        <w:t>=3 – постоянная времени запаздывания</w:t>
      </w:r>
      <w:r w:rsidR="00DB245F">
        <w:rPr>
          <w:rFonts w:eastAsiaTheme="minorEastAsia"/>
        </w:rPr>
        <w:t>, сек</w:t>
      </w:r>
      <w:r w:rsidR="000C7D53">
        <w:rPr>
          <w:rFonts w:eastAsiaTheme="minorEastAsia"/>
        </w:rPr>
        <w:t>.</w:t>
      </w:r>
    </w:p>
    <w:p w14:paraId="3A04F31A" w14:textId="6AEF00D0" w:rsidR="00541F65" w:rsidRDefault="00541F65" w:rsidP="00541F65">
      <w:pPr>
        <w:ind w:firstLine="708"/>
        <w:rPr>
          <w:rFonts w:eastAsiaTheme="minorEastAsia"/>
        </w:rPr>
      </w:pPr>
      <w:r>
        <w:rPr>
          <w:rFonts w:eastAsiaTheme="minorEastAsia"/>
        </w:rPr>
        <w:t xml:space="preserve">Для управления объектом был выбран релейный регулятор. </w:t>
      </w:r>
      <w:r w:rsidRPr="00C95D46">
        <w:rPr>
          <w:rFonts w:eastAsiaTheme="minorEastAsia"/>
        </w:rPr>
        <w:t xml:space="preserve">Релейные системы автоматического регулирования относятся к категории систем регулирования прерывистого действия. По своему принципу действия релейные системы вследствие нелинейной характеристики релейных элементов являются нелинейными системами. Выходная величина релейного </w:t>
      </w:r>
      <w:r w:rsidRPr="00C95D46">
        <w:rPr>
          <w:rFonts w:eastAsiaTheme="minorEastAsia"/>
        </w:rPr>
        <w:lastRenderedPageBreak/>
        <w:t>элемента изменяется скачком в моменты времени, когда его входная величина проходит через определенные фиксированные значения.</w:t>
      </w:r>
    </w:p>
    <w:p w14:paraId="299264EB" w14:textId="6E872F3F" w:rsidR="00C95D46" w:rsidRDefault="002D5CE5" w:rsidP="00311EC5">
      <w:pPr>
        <w:rPr>
          <w:rFonts w:eastAsiaTheme="minorEastAsia"/>
        </w:rPr>
      </w:pPr>
      <w:r>
        <w:rPr>
          <w:rFonts w:eastAsiaTheme="minorEastAsia"/>
        </w:rPr>
        <w:tab/>
        <w:t xml:space="preserve">Так как мы выбрали релейный регулятор, то соотношение </w:t>
      </w:r>
      <w:r>
        <w:rPr>
          <w:rFonts w:eastAsiaTheme="minorEastAsia"/>
        </w:rPr>
        <w:sym w:font="Symbol" w:char="F074"/>
      </w:r>
      <w:r w:rsidRPr="002D5CE5">
        <w:rPr>
          <w:rFonts w:eastAsiaTheme="minorEastAsia"/>
        </w:rPr>
        <w:t>/</w:t>
      </w:r>
      <w:r>
        <w:rPr>
          <w:rFonts w:eastAsiaTheme="minorEastAsia"/>
          <w:lang w:val="en-US"/>
        </w:rPr>
        <w:t>T</w:t>
      </w:r>
      <w:r>
        <w:rPr>
          <w:rFonts w:eastAsiaTheme="minorEastAsia"/>
        </w:rPr>
        <w:t xml:space="preserve"> должно быть меньше 0,1. Это соотношение обеспечивает хорошее регулирование для данного типа регулятора. Если </w:t>
      </w:r>
      <w:r>
        <w:rPr>
          <w:rFonts w:eastAsiaTheme="minorEastAsia"/>
        </w:rPr>
        <w:sym w:font="Symbol" w:char="F074"/>
      </w:r>
      <w:r>
        <w:rPr>
          <w:rFonts w:eastAsiaTheme="minorEastAsia"/>
        </w:rPr>
        <w:t>/</w:t>
      </w:r>
      <w:r>
        <w:rPr>
          <w:rFonts w:eastAsiaTheme="minorEastAsia"/>
          <w:lang w:val="en-US"/>
        </w:rPr>
        <w:t>T</w:t>
      </w:r>
      <w:r w:rsidRPr="00AB6A9C">
        <w:rPr>
          <w:rFonts w:eastAsiaTheme="minorEastAsia"/>
        </w:rPr>
        <w:t>&gt;0</w:t>
      </w:r>
      <w:r>
        <w:rPr>
          <w:rFonts w:eastAsiaTheme="minorEastAsia"/>
        </w:rPr>
        <w:t>,</w:t>
      </w:r>
      <w:r w:rsidRPr="00AB6A9C">
        <w:rPr>
          <w:rFonts w:eastAsiaTheme="minorEastAsia"/>
        </w:rPr>
        <w:t>1</w:t>
      </w:r>
      <w:r>
        <w:rPr>
          <w:rFonts w:eastAsiaTheme="minorEastAsia"/>
        </w:rPr>
        <w:t xml:space="preserve">, то следует </w:t>
      </w:r>
      <w:r w:rsidR="00AB6A9C">
        <w:rPr>
          <w:rFonts w:eastAsiaTheme="minorEastAsia"/>
        </w:rPr>
        <w:t xml:space="preserve">выбрать другой тип регулятора (ПИ-, ПД-, ПИД-, цифровой) </w:t>
      </w:r>
      <w:r w:rsidR="00AB6A9C" w:rsidRPr="00AB6A9C">
        <w:rPr>
          <w:rFonts w:eastAsiaTheme="minorEastAsia"/>
        </w:rPr>
        <w:t>[</w:t>
      </w:r>
      <w:r w:rsidR="00AB6A9C">
        <w:rPr>
          <w:rFonts w:eastAsiaTheme="minorEastAsia"/>
        </w:rPr>
        <w:fldChar w:fldCharType="begin"/>
      </w:r>
      <w:r w:rsidR="00AB6A9C">
        <w:rPr>
          <w:rFonts w:eastAsiaTheme="minorEastAsia"/>
        </w:rPr>
        <w:instrText xml:space="preserve"> REF _Ref93436489 \r \h </w:instrText>
      </w:r>
      <w:r w:rsidR="00AB6A9C">
        <w:rPr>
          <w:rFonts w:eastAsiaTheme="minorEastAsia"/>
        </w:rPr>
      </w:r>
      <w:r w:rsidR="00AB6A9C">
        <w:rPr>
          <w:rFonts w:eastAsiaTheme="minorEastAsia"/>
        </w:rPr>
        <w:fldChar w:fldCharType="separate"/>
      </w:r>
      <w:r w:rsidR="00AB6A9C">
        <w:rPr>
          <w:rFonts w:eastAsiaTheme="minorEastAsia"/>
        </w:rPr>
        <w:t>39</w:t>
      </w:r>
      <w:r w:rsidR="00AB6A9C">
        <w:rPr>
          <w:rFonts w:eastAsiaTheme="minorEastAsia"/>
        </w:rPr>
        <w:fldChar w:fldCharType="end"/>
      </w:r>
      <w:r w:rsidR="00AB6A9C" w:rsidRPr="00AB6A9C">
        <w:rPr>
          <w:rFonts w:eastAsiaTheme="minorEastAsia"/>
        </w:rPr>
        <w:t>]</w:t>
      </w:r>
      <w:r w:rsidR="00AB6A9C">
        <w:rPr>
          <w:rFonts w:eastAsiaTheme="minorEastAsia"/>
        </w:rPr>
        <w:t>.</w:t>
      </w:r>
    </w:p>
    <w:p w14:paraId="176278EA" w14:textId="0A60E44C" w:rsidR="00FC6C30" w:rsidRDefault="00FC6C30" w:rsidP="00311EC5">
      <w:pPr>
        <w:rPr>
          <w:rFonts w:eastAsiaTheme="minorEastAsia"/>
        </w:rPr>
      </w:pPr>
      <w:r>
        <w:rPr>
          <w:rFonts w:eastAsiaTheme="minorEastAsia"/>
        </w:rPr>
        <w:tab/>
        <w:t xml:space="preserve">Смоделируем систему регулирования в пакете </w:t>
      </w:r>
      <w:r>
        <w:rPr>
          <w:rFonts w:eastAsiaTheme="minorEastAsia"/>
          <w:lang w:val="en-US"/>
        </w:rPr>
        <w:t>Simulink</w:t>
      </w:r>
      <w:r w:rsidRPr="00FC6C30">
        <w:rPr>
          <w:rFonts w:eastAsiaTheme="minorEastAsia"/>
        </w:rPr>
        <w:t xml:space="preserve"> </w:t>
      </w:r>
      <w:r>
        <w:rPr>
          <w:rFonts w:eastAsiaTheme="minorEastAsia"/>
        </w:rPr>
        <w:t xml:space="preserve">программы </w:t>
      </w:r>
      <w:proofErr w:type="spellStart"/>
      <w:r>
        <w:rPr>
          <w:rFonts w:eastAsiaTheme="minorEastAsia"/>
          <w:lang w:val="en-US"/>
        </w:rPr>
        <w:t>Matlab</w:t>
      </w:r>
      <w:proofErr w:type="spellEnd"/>
      <w:r>
        <w:rPr>
          <w:rFonts w:eastAsiaTheme="minorEastAsia"/>
        </w:rPr>
        <w:t>.</w:t>
      </w:r>
    </w:p>
    <w:p w14:paraId="4222E0DC" w14:textId="77777777" w:rsidR="00FC6C30" w:rsidRDefault="00FC6C30" w:rsidP="00311EC5">
      <w:pPr>
        <w:rPr>
          <w:rFonts w:eastAsiaTheme="minorEastAsia"/>
        </w:rPr>
      </w:pPr>
    </w:p>
    <w:p w14:paraId="25C91D23" w14:textId="4F191E51" w:rsidR="00FC6C30" w:rsidRDefault="00FC6C30" w:rsidP="001A54E9">
      <w:pPr>
        <w:jc w:val="center"/>
        <w:rPr>
          <w:rFonts w:eastAsiaTheme="minorEastAsia"/>
        </w:rPr>
      </w:pPr>
      <w:r w:rsidRPr="00FC6C30">
        <w:rPr>
          <w:rFonts w:eastAsiaTheme="minorEastAsia"/>
          <w:noProof/>
          <w:lang w:eastAsia="ru-RU"/>
        </w:rPr>
        <w:drawing>
          <wp:inline distT="0" distB="0" distL="0" distR="0" wp14:anchorId="598709F3" wp14:editId="603CD5AE">
            <wp:extent cx="5876925" cy="213717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893372" cy="2143159"/>
                    </a:xfrm>
                    <a:prstGeom prst="rect">
                      <a:avLst/>
                    </a:prstGeom>
                  </pic:spPr>
                </pic:pic>
              </a:graphicData>
            </a:graphic>
          </wp:inline>
        </w:drawing>
      </w:r>
    </w:p>
    <w:p w14:paraId="11ACE90A" w14:textId="5C8D08E6" w:rsidR="00FC6C30" w:rsidRDefault="00FC6C30" w:rsidP="00FC6C30">
      <w:pPr>
        <w:jc w:val="center"/>
        <w:rPr>
          <w:rFonts w:eastAsiaTheme="minorEastAsia"/>
        </w:rPr>
      </w:pPr>
      <w:r>
        <w:rPr>
          <w:rFonts w:eastAsiaTheme="minorEastAsia"/>
        </w:rPr>
        <w:t>Рисунок 3.2</w:t>
      </w:r>
      <w:r w:rsidR="001A54E9">
        <w:rPr>
          <w:rFonts w:eastAsiaTheme="minorEastAsia"/>
        </w:rPr>
        <w:t xml:space="preserve"> – </w:t>
      </w:r>
      <w:r>
        <w:rPr>
          <w:rFonts w:eastAsiaTheme="minorEastAsia"/>
        </w:rPr>
        <w:t>Схема замкнутой системы регулирования</w:t>
      </w:r>
    </w:p>
    <w:p w14:paraId="217DACFF" w14:textId="77777777" w:rsidR="00FC6C30" w:rsidRPr="00FC6C30" w:rsidRDefault="00FC6C30" w:rsidP="00FC6C30">
      <w:pPr>
        <w:jc w:val="center"/>
        <w:rPr>
          <w:rFonts w:eastAsiaTheme="minorEastAsia"/>
        </w:rPr>
      </w:pPr>
    </w:p>
    <w:p w14:paraId="73B1EFAB" w14:textId="23269C1C" w:rsidR="00FC6C30" w:rsidRDefault="00FC6C30" w:rsidP="00C95D46">
      <w:pPr>
        <w:ind w:firstLine="708"/>
        <w:rPr>
          <w:rFonts w:eastAsiaTheme="minorEastAsia"/>
        </w:rPr>
      </w:pPr>
      <w:r>
        <w:rPr>
          <w:rFonts w:eastAsiaTheme="minorEastAsia"/>
        </w:rPr>
        <w:t xml:space="preserve">Далее создадим начальные условия для проверки правильности работы схемы, то есть выставим уставку </w:t>
      </w:r>
      <w:r>
        <w:rPr>
          <w:rFonts w:eastAsiaTheme="minorEastAsia"/>
          <w:lang w:val="en-US"/>
        </w:rPr>
        <w:t>g</w:t>
      </w:r>
      <w:r w:rsidRPr="00FC6C30">
        <w:rPr>
          <w:rFonts w:eastAsiaTheme="minorEastAsia"/>
        </w:rPr>
        <w:t>=1</w:t>
      </w:r>
      <w:r>
        <w:rPr>
          <w:rFonts w:eastAsiaTheme="minorEastAsia"/>
        </w:rPr>
        <w:t xml:space="preserve">, время запаздывания </w:t>
      </w:r>
      <w:proofErr w:type="spellStart"/>
      <w:r>
        <w:rPr>
          <w:rFonts w:eastAsiaTheme="minorEastAsia"/>
          <w:lang w:val="en-US"/>
        </w:rPr>
        <w:t>tz</w:t>
      </w:r>
      <w:proofErr w:type="spellEnd"/>
      <w:r w:rsidRPr="00FC6C30">
        <w:rPr>
          <w:rFonts w:eastAsiaTheme="minorEastAsia"/>
        </w:rPr>
        <w:t>=0</w:t>
      </w:r>
      <w:r>
        <w:rPr>
          <w:rFonts w:eastAsiaTheme="minorEastAsia"/>
        </w:rPr>
        <w:t xml:space="preserve">, коэффициент передачи объекта </w:t>
      </w:r>
      <w:r>
        <w:rPr>
          <w:rFonts w:eastAsiaTheme="minorEastAsia"/>
          <w:lang w:val="en-US"/>
        </w:rPr>
        <w:t>K</w:t>
      </w:r>
      <w:r w:rsidRPr="00FC6C30">
        <w:rPr>
          <w:rFonts w:eastAsiaTheme="minorEastAsia"/>
        </w:rPr>
        <w:t>=1</w:t>
      </w:r>
      <w:r>
        <w:rPr>
          <w:rFonts w:eastAsiaTheme="minorEastAsia"/>
        </w:rPr>
        <w:t>.</w:t>
      </w:r>
    </w:p>
    <w:p w14:paraId="1B3FAC66" w14:textId="77777777" w:rsidR="001A54E9" w:rsidRDefault="001A54E9" w:rsidP="00C95D46">
      <w:pPr>
        <w:ind w:firstLine="708"/>
        <w:rPr>
          <w:rFonts w:eastAsiaTheme="minorEastAsia"/>
        </w:rPr>
      </w:pPr>
    </w:p>
    <w:p w14:paraId="11198E08" w14:textId="74C590CE" w:rsidR="001A54E9" w:rsidRDefault="001A54E9" w:rsidP="00C423B9">
      <w:pPr>
        <w:jc w:val="center"/>
        <w:rPr>
          <w:rFonts w:eastAsiaTheme="minorEastAsia"/>
        </w:rPr>
      </w:pPr>
      <w:r w:rsidRPr="001A54E9">
        <w:rPr>
          <w:rFonts w:eastAsiaTheme="minorEastAsia"/>
          <w:noProof/>
          <w:lang w:eastAsia="ru-RU"/>
        </w:rPr>
        <w:lastRenderedPageBreak/>
        <w:drawing>
          <wp:inline distT="0" distB="0" distL="0" distR="0" wp14:anchorId="50224E52" wp14:editId="54596618">
            <wp:extent cx="5810250" cy="248434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51023" cy="2501775"/>
                    </a:xfrm>
                    <a:prstGeom prst="rect">
                      <a:avLst/>
                    </a:prstGeom>
                  </pic:spPr>
                </pic:pic>
              </a:graphicData>
            </a:graphic>
          </wp:inline>
        </w:drawing>
      </w:r>
    </w:p>
    <w:p w14:paraId="5A51212D" w14:textId="51CA0A6B" w:rsidR="001A54E9" w:rsidRDefault="001A54E9" w:rsidP="001A54E9">
      <w:pPr>
        <w:jc w:val="center"/>
        <w:rPr>
          <w:rFonts w:eastAsiaTheme="minorEastAsia"/>
        </w:rPr>
      </w:pPr>
      <w:r>
        <w:rPr>
          <w:rFonts w:eastAsiaTheme="minorEastAsia"/>
        </w:rPr>
        <w:t>Рисунок 3.3 – Выставленные начальные условия в блоках «Уставка» и «Релейный регулятор»</w:t>
      </w:r>
    </w:p>
    <w:p w14:paraId="4EFE9B30" w14:textId="189464FE" w:rsidR="001A54E9" w:rsidRDefault="001A54E9" w:rsidP="001A54E9">
      <w:pPr>
        <w:jc w:val="center"/>
        <w:rPr>
          <w:rFonts w:eastAsiaTheme="minorEastAsia"/>
        </w:rPr>
      </w:pPr>
    </w:p>
    <w:p w14:paraId="0FF334F9" w14:textId="3C6DEE3A" w:rsidR="001A54E9" w:rsidRDefault="001A54E9" w:rsidP="001A54E9">
      <w:pPr>
        <w:rPr>
          <w:rFonts w:eastAsiaTheme="minorEastAsia"/>
        </w:rPr>
      </w:pPr>
      <w:r>
        <w:rPr>
          <w:rFonts w:eastAsiaTheme="minorEastAsia"/>
        </w:rPr>
        <w:tab/>
        <w:t>Значения 0.1 и -0.1 определяют значения, при которых реле будет включаться и выключаться соответственно. То есть при отклонении на 10% от уставки. Значения 1.2 и 0.8 являются коэффициентом передачи для релейного регулятора. Данный параметр калибруется и для нашего объекта</w:t>
      </w:r>
      <w:r w:rsidR="00C423B9">
        <w:rPr>
          <w:rFonts w:eastAsiaTheme="minorEastAsia"/>
        </w:rPr>
        <w:t xml:space="preserve"> имеет такие значения.</w:t>
      </w:r>
    </w:p>
    <w:p w14:paraId="6058E975" w14:textId="4E0104CB" w:rsidR="00C423B9" w:rsidRDefault="00C423B9" w:rsidP="001A54E9">
      <w:pPr>
        <w:rPr>
          <w:rFonts w:eastAsiaTheme="minorEastAsia"/>
        </w:rPr>
      </w:pPr>
    </w:p>
    <w:p w14:paraId="1821D10A" w14:textId="265029CE" w:rsidR="00C423B9" w:rsidRDefault="00C423B9" w:rsidP="00C423B9">
      <w:pPr>
        <w:jc w:val="center"/>
        <w:rPr>
          <w:rFonts w:eastAsiaTheme="minorEastAsia"/>
        </w:rPr>
      </w:pPr>
      <w:r w:rsidRPr="00C423B9">
        <w:rPr>
          <w:rFonts w:eastAsiaTheme="minorEastAsia"/>
          <w:noProof/>
          <w:lang w:eastAsia="ru-RU"/>
        </w:rPr>
        <w:drawing>
          <wp:inline distT="0" distB="0" distL="0" distR="0" wp14:anchorId="1E799E49" wp14:editId="7CF951A8">
            <wp:extent cx="5715000" cy="2530362"/>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59413" cy="2550026"/>
                    </a:xfrm>
                    <a:prstGeom prst="rect">
                      <a:avLst/>
                    </a:prstGeom>
                  </pic:spPr>
                </pic:pic>
              </a:graphicData>
            </a:graphic>
          </wp:inline>
        </w:drawing>
      </w:r>
    </w:p>
    <w:p w14:paraId="4DDB6F5C" w14:textId="190DBE91" w:rsidR="00C423B9" w:rsidRDefault="00C423B9" w:rsidP="00C423B9">
      <w:pPr>
        <w:jc w:val="center"/>
        <w:rPr>
          <w:rFonts w:eastAsiaTheme="minorEastAsia"/>
        </w:rPr>
      </w:pPr>
      <w:r>
        <w:rPr>
          <w:rFonts w:eastAsiaTheme="minorEastAsia"/>
        </w:rPr>
        <w:t>Рисунок 3.</w:t>
      </w:r>
      <w:r w:rsidR="005C07CF">
        <w:rPr>
          <w:rFonts w:eastAsiaTheme="minorEastAsia"/>
        </w:rPr>
        <w:t>4</w:t>
      </w:r>
      <w:r>
        <w:rPr>
          <w:rFonts w:eastAsiaTheme="minorEastAsia"/>
        </w:rPr>
        <w:t xml:space="preserve"> – Выставленные начальные условия в блоках «Звено запаздывания» и «Объект регулирования»</w:t>
      </w:r>
    </w:p>
    <w:p w14:paraId="6C608B2A" w14:textId="5E65FFF9" w:rsidR="00C423B9" w:rsidRDefault="00C423B9" w:rsidP="00C423B9">
      <w:pPr>
        <w:jc w:val="center"/>
        <w:rPr>
          <w:rFonts w:eastAsiaTheme="minorEastAsia"/>
        </w:rPr>
      </w:pPr>
    </w:p>
    <w:p w14:paraId="0A19D132" w14:textId="6C89CBCD" w:rsidR="00C423B9" w:rsidRDefault="00C423B9" w:rsidP="00C423B9">
      <w:pPr>
        <w:jc w:val="center"/>
        <w:rPr>
          <w:rFonts w:eastAsiaTheme="minorEastAsia"/>
        </w:rPr>
      </w:pPr>
      <w:r w:rsidRPr="00C423B9">
        <w:rPr>
          <w:rFonts w:eastAsiaTheme="minorEastAsia"/>
          <w:noProof/>
          <w:lang w:eastAsia="ru-RU"/>
        </w:rPr>
        <w:lastRenderedPageBreak/>
        <w:drawing>
          <wp:inline distT="0" distB="0" distL="0" distR="0" wp14:anchorId="359798A4" wp14:editId="66DD6B08">
            <wp:extent cx="4538345" cy="320925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76838" cy="3236478"/>
                    </a:xfrm>
                    <a:prstGeom prst="rect">
                      <a:avLst/>
                    </a:prstGeom>
                  </pic:spPr>
                </pic:pic>
              </a:graphicData>
            </a:graphic>
          </wp:inline>
        </w:drawing>
      </w:r>
    </w:p>
    <w:p w14:paraId="7D5C737A" w14:textId="2737DF7D" w:rsidR="00C423B9" w:rsidRDefault="00C423B9" w:rsidP="00C423B9">
      <w:pPr>
        <w:jc w:val="center"/>
        <w:rPr>
          <w:rFonts w:eastAsiaTheme="minorEastAsia"/>
        </w:rPr>
      </w:pPr>
      <w:r>
        <w:rPr>
          <w:rFonts w:eastAsiaTheme="minorEastAsia"/>
        </w:rPr>
        <w:t>Рисунок 3.</w:t>
      </w:r>
      <w:r w:rsidR="005C07CF">
        <w:rPr>
          <w:rFonts w:eastAsiaTheme="minorEastAsia"/>
        </w:rPr>
        <w:t>5</w:t>
      </w:r>
      <w:r>
        <w:rPr>
          <w:rFonts w:eastAsiaTheme="minorEastAsia"/>
        </w:rPr>
        <w:t xml:space="preserve"> – Переходный процесс при начальных условиях</w:t>
      </w:r>
    </w:p>
    <w:p w14:paraId="27358B45" w14:textId="4C2C8B31" w:rsidR="00C423B9" w:rsidRDefault="00C423B9" w:rsidP="00C423B9">
      <w:pPr>
        <w:jc w:val="center"/>
        <w:rPr>
          <w:rFonts w:eastAsiaTheme="minorEastAsia"/>
        </w:rPr>
      </w:pPr>
    </w:p>
    <w:p w14:paraId="63E4A852" w14:textId="4460DF81" w:rsidR="00C423B9" w:rsidRDefault="00C423B9" w:rsidP="00D458D7">
      <w:pPr>
        <w:ind w:firstLine="708"/>
        <w:rPr>
          <w:rFonts w:eastAsiaTheme="minorEastAsia"/>
        </w:rPr>
      </w:pPr>
      <w:r>
        <w:rPr>
          <w:rFonts w:eastAsiaTheme="minorEastAsia"/>
        </w:rPr>
        <w:t>Видно, что релейный регулятор переключается по достижению</w:t>
      </w:r>
      <w:r w:rsidR="00D458D7">
        <w:rPr>
          <w:rFonts w:eastAsiaTheme="minorEastAsia"/>
        </w:rPr>
        <w:t xml:space="preserve"> крайних пределов. Зададим в рабочем поле</w:t>
      </w:r>
      <w:r w:rsidR="00A0038A">
        <w:rPr>
          <w:rFonts w:eastAsiaTheme="minorEastAsia"/>
        </w:rPr>
        <w:t xml:space="preserve"> эти коэффициенты для того, чтобы вписать их в блоках. После этого мы сможем просто менять значения коэффициентов в рабочем поле, не меняя настроек регулятора.</w:t>
      </w:r>
    </w:p>
    <w:p w14:paraId="671C1830" w14:textId="1947B589" w:rsidR="00A0038A" w:rsidRDefault="00A0038A" w:rsidP="00D458D7">
      <w:pPr>
        <w:ind w:firstLine="708"/>
        <w:rPr>
          <w:rFonts w:eastAsiaTheme="minorEastAsia"/>
        </w:rPr>
      </w:pPr>
      <w:r>
        <w:rPr>
          <w:rFonts w:eastAsiaTheme="minorEastAsia"/>
        </w:rPr>
        <w:t>После всех настроек блоки будут выглядеть следующим образом.</w:t>
      </w:r>
    </w:p>
    <w:p w14:paraId="6F0BFF8A" w14:textId="3A5748DE" w:rsidR="00A0038A" w:rsidRDefault="00A0038A" w:rsidP="00D458D7">
      <w:pPr>
        <w:ind w:firstLine="708"/>
        <w:rPr>
          <w:rFonts w:eastAsiaTheme="minorEastAsia"/>
        </w:rPr>
      </w:pPr>
    </w:p>
    <w:p w14:paraId="419350AE" w14:textId="7B1F6BC6" w:rsidR="00A0038A" w:rsidRDefault="00541F65" w:rsidP="00C05A70">
      <w:pPr>
        <w:jc w:val="center"/>
        <w:rPr>
          <w:rFonts w:eastAsiaTheme="minorEastAsia"/>
          <w:lang w:val="en-US"/>
        </w:rPr>
      </w:pPr>
      <w:r w:rsidRPr="00541F65">
        <w:rPr>
          <w:rFonts w:eastAsiaTheme="minorEastAsia"/>
          <w:noProof/>
          <w:lang w:eastAsia="ru-RU"/>
        </w:rPr>
        <w:drawing>
          <wp:inline distT="0" distB="0" distL="0" distR="0" wp14:anchorId="7F768296" wp14:editId="054970F4">
            <wp:extent cx="5940425" cy="2559685"/>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0425" cy="2559685"/>
                    </a:xfrm>
                    <a:prstGeom prst="rect">
                      <a:avLst/>
                    </a:prstGeom>
                  </pic:spPr>
                </pic:pic>
              </a:graphicData>
            </a:graphic>
          </wp:inline>
        </w:drawing>
      </w:r>
    </w:p>
    <w:p w14:paraId="71B39950" w14:textId="0BCDBEDF" w:rsidR="00C05A70" w:rsidRDefault="00C05A70" w:rsidP="00C05A70">
      <w:pPr>
        <w:jc w:val="center"/>
        <w:rPr>
          <w:rFonts w:eastAsiaTheme="minorEastAsia"/>
        </w:rPr>
      </w:pPr>
      <w:r>
        <w:rPr>
          <w:rFonts w:eastAsiaTheme="minorEastAsia"/>
        </w:rPr>
        <w:t>Рисунок 3.</w:t>
      </w:r>
      <w:r w:rsidR="005C07CF">
        <w:rPr>
          <w:rFonts w:eastAsiaTheme="minorEastAsia"/>
        </w:rPr>
        <w:t>6</w:t>
      </w:r>
      <w:r>
        <w:rPr>
          <w:rFonts w:eastAsiaTheme="minorEastAsia"/>
        </w:rPr>
        <w:t xml:space="preserve"> – Выставленные коэффициенты в блоках «Уставка» и «Релейный регулятор»</w:t>
      </w:r>
    </w:p>
    <w:p w14:paraId="3992540E" w14:textId="37FB1081" w:rsidR="00F221C6" w:rsidRDefault="00F221C6" w:rsidP="00F221C6">
      <w:pPr>
        <w:rPr>
          <w:rFonts w:eastAsiaTheme="minorEastAsia"/>
        </w:rPr>
      </w:pPr>
      <w:r>
        <w:rPr>
          <w:rFonts w:eastAsiaTheme="minorEastAsia"/>
        </w:rPr>
        <w:t xml:space="preserve"> </w:t>
      </w:r>
    </w:p>
    <w:p w14:paraId="75F7CBF4" w14:textId="61F9F612" w:rsidR="00F221C6" w:rsidRDefault="00F221C6" w:rsidP="00C05A70">
      <w:pPr>
        <w:jc w:val="center"/>
        <w:rPr>
          <w:rFonts w:eastAsiaTheme="minorEastAsia"/>
        </w:rPr>
      </w:pPr>
      <w:r w:rsidRPr="00F221C6">
        <w:rPr>
          <w:rFonts w:eastAsiaTheme="minorEastAsia"/>
          <w:noProof/>
          <w:lang w:eastAsia="ru-RU"/>
        </w:rPr>
        <w:lastRenderedPageBreak/>
        <w:drawing>
          <wp:inline distT="0" distB="0" distL="0" distR="0" wp14:anchorId="3D2E4E21" wp14:editId="7324B328">
            <wp:extent cx="5450361" cy="2436495"/>
            <wp:effectExtent l="0" t="0" r="0"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53681" cy="2437979"/>
                    </a:xfrm>
                    <a:prstGeom prst="rect">
                      <a:avLst/>
                    </a:prstGeom>
                  </pic:spPr>
                </pic:pic>
              </a:graphicData>
            </a:graphic>
          </wp:inline>
        </w:drawing>
      </w:r>
    </w:p>
    <w:p w14:paraId="3394FD36" w14:textId="41B123BA" w:rsidR="00F221C6" w:rsidRDefault="00F221C6" w:rsidP="00F221C6">
      <w:pPr>
        <w:jc w:val="center"/>
        <w:rPr>
          <w:rFonts w:eastAsiaTheme="minorEastAsia"/>
        </w:rPr>
      </w:pPr>
      <w:r>
        <w:rPr>
          <w:rFonts w:eastAsiaTheme="minorEastAsia"/>
        </w:rPr>
        <w:t>Рисунок 3.</w:t>
      </w:r>
      <w:r w:rsidR="005C07CF">
        <w:rPr>
          <w:rFonts w:eastAsiaTheme="minorEastAsia"/>
        </w:rPr>
        <w:t>7</w:t>
      </w:r>
      <w:r>
        <w:rPr>
          <w:rFonts w:eastAsiaTheme="minorEastAsia"/>
        </w:rPr>
        <w:t xml:space="preserve"> – Выставленные коэффициенты в блоках «Звено запаздывания» и «Объект регулирования»</w:t>
      </w:r>
    </w:p>
    <w:p w14:paraId="4D620A26" w14:textId="77777777" w:rsidR="00F221C6" w:rsidRPr="00C05A70" w:rsidRDefault="00F221C6" w:rsidP="00C05A70">
      <w:pPr>
        <w:jc w:val="center"/>
        <w:rPr>
          <w:rFonts w:eastAsiaTheme="minorEastAsia"/>
        </w:rPr>
      </w:pPr>
    </w:p>
    <w:p w14:paraId="5635388E" w14:textId="490ED18B" w:rsidR="00311EC5" w:rsidRDefault="00541F65" w:rsidP="00C95D46">
      <w:pPr>
        <w:ind w:firstLine="708"/>
        <w:rPr>
          <w:rFonts w:eastAsiaTheme="minorEastAsia"/>
        </w:rPr>
      </w:pPr>
      <w:r>
        <w:rPr>
          <w:rFonts w:eastAsiaTheme="minorEastAsia"/>
        </w:rPr>
        <w:t xml:space="preserve">Зададим в области рабочего пространства значения </w:t>
      </w:r>
      <w:r>
        <w:rPr>
          <w:rFonts w:eastAsiaTheme="minorEastAsia"/>
          <w:lang w:val="en-US"/>
        </w:rPr>
        <w:t>g</w:t>
      </w:r>
      <w:r w:rsidRPr="00541F65">
        <w:rPr>
          <w:rFonts w:eastAsiaTheme="minorEastAsia"/>
        </w:rPr>
        <w:t xml:space="preserve">=4; </w:t>
      </w:r>
      <w:proofErr w:type="spellStart"/>
      <w:r w:rsidR="00532419">
        <w:rPr>
          <w:rFonts w:eastAsiaTheme="minorEastAsia"/>
          <w:lang w:val="en-US"/>
        </w:rPr>
        <w:t>tz</w:t>
      </w:r>
      <w:proofErr w:type="spellEnd"/>
      <w:r w:rsidR="00532419" w:rsidRPr="00532419">
        <w:rPr>
          <w:rFonts w:eastAsiaTheme="minorEastAsia"/>
        </w:rPr>
        <w:t xml:space="preserve">=3; </w:t>
      </w:r>
      <w:r w:rsidR="00532419">
        <w:rPr>
          <w:rFonts w:eastAsiaTheme="minorEastAsia"/>
          <w:lang w:val="en-US"/>
        </w:rPr>
        <w:t>K</w:t>
      </w:r>
      <w:r w:rsidR="00532419" w:rsidRPr="00532419">
        <w:rPr>
          <w:rFonts w:eastAsiaTheme="minorEastAsia"/>
        </w:rPr>
        <w:t xml:space="preserve">=0.25 </w:t>
      </w:r>
      <w:r w:rsidR="00532419">
        <w:rPr>
          <w:rFonts w:eastAsiaTheme="minorEastAsia"/>
        </w:rPr>
        <w:t>и запусти</w:t>
      </w:r>
      <w:r w:rsidR="00CF64F7">
        <w:rPr>
          <w:rFonts w:eastAsiaTheme="minorEastAsia"/>
        </w:rPr>
        <w:t>м</w:t>
      </w:r>
      <w:r w:rsidR="00532419">
        <w:rPr>
          <w:rFonts w:eastAsiaTheme="minorEastAsia"/>
        </w:rPr>
        <w:t xml:space="preserve"> моделирование.</w:t>
      </w:r>
    </w:p>
    <w:p w14:paraId="0521BF09" w14:textId="5776B10E" w:rsidR="00532419" w:rsidRDefault="00532419" w:rsidP="00532419">
      <w:pPr>
        <w:jc w:val="center"/>
        <w:rPr>
          <w:rFonts w:eastAsiaTheme="minorEastAsia"/>
        </w:rPr>
      </w:pPr>
    </w:p>
    <w:p w14:paraId="7F734385" w14:textId="5B557385" w:rsidR="00532419" w:rsidRDefault="00532419" w:rsidP="00532419">
      <w:pPr>
        <w:jc w:val="center"/>
      </w:pPr>
      <w:r w:rsidRPr="00532419">
        <w:rPr>
          <w:noProof/>
          <w:lang w:eastAsia="ru-RU"/>
        </w:rPr>
        <w:drawing>
          <wp:inline distT="0" distB="0" distL="0" distR="0" wp14:anchorId="2D6A79F4" wp14:editId="68D5561D">
            <wp:extent cx="5306165" cy="3743847"/>
            <wp:effectExtent l="0" t="0" r="889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306165" cy="3743847"/>
                    </a:xfrm>
                    <a:prstGeom prst="rect">
                      <a:avLst/>
                    </a:prstGeom>
                  </pic:spPr>
                </pic:pic>
              </a:graphicData>
            </a:graphic>
          </wp:inline>
        </w:drawing>
      </w:r>
    </w:p>
    <w:p w14:paraId="783D9F1D" w14:textId="7A0497F0" w:rsidR="00532419" w:rsidRDefault="003979E9" w:rsidP="00532419">
      <w:pPr>
        <w:jc w:val="center"/>
        <w:rPr>
          <w:rFonts w:eastAsiaTheme="minorEastAsia"/>
        </w:rPr>
      </w:pPr>
      <w:r>
        <w:t>Рисунок 3.</w:t>
      </w:r>
      <w:r w:rsidR="005C07CF">
        <w:t>8</w:t>
      </w:r>
      <w:r>
        <w:t xml:space="preserve"> – Переходный процесс при параметрах </w:t>
      </w:r>
      <w:r>
        <w:rPr>
          <w:rFonts w:eastAsiaTheme="minorEastAsia"/>
          <w:lang w:val="en-US"/>
        </w:rPr>
        <w:t>g</w:t>
      </w:r>
      <w:r w:rsidRPr="00541F65">
        <w:rPr>
          <w:rFonts w:eastAsiaTheme="minorEastAsia"/>
        </w:rPr>
        <w:t xml:space="preserve">=4; </w:t>
      </w:r>
      <w:proofErr w:type="spellStart"/>
      <w:r>
        <w:rPr>
          <w:rFonts w:eastAsiaTheme="minorEastAsia"/>
          <w:lang w:val="en-US"/>
        </w:rPr>
        <w:t>tz</w:t>
      </w:r>
      <w:proofErr w:type="spellEnd"/>
      <w:r w:rsidRPr="00532419">
        <w:rPr>
          <w:rFonts w:eastAsiaTheme="minorEastAsia"/>
        </w:rPr>
        <w:t xml:space="preserve">=3; </w:t>
      </w:r>
      <w:r>
        <w:rPr>
          <w:rFonts w:eastAsiaTheme="minorEastAsia"/>
          <w:lang w:val="en-US"/>
        </w:rPr>
        <w:t>K</w:t>
      </w:r>
      <w:r w:rsidRPr="00532419">
        <w:rPr>
          <w:rFonts w:eastAsiaTheme="minorEastAsia"/>
        </w:rPr>
        <w:t>=0.25</w:t>
      </w:r>
    </w:p>
    <w:p w14:paraId="2A9DB587" w14:textId="7F49C5FE" w:rsidR="003979E9" w:rsidRDefault="003979E9" w:rsidP="00532419">
      <w:pPr>
        <w:jc w:val="center"/>
        <w:rPr>
          <w:rFonts w:eastAsiaTheme="minorEastAsia"/>
        </w:rPr>
      </w:pPr>
    </w:p>
    <w:p w14:paraId="4C3DAC31" w14:textId="3CB1A95D" w:rsidR="003979E9" w:rsidRPr="003979E9" w:rsidRDefault="003979E9" w:rsidP="003979E9">
      <w:r>
        <w:rPr>
          <w:rFonts w:eastAsiaTheme="minorEastAsia"/>
        </w:rPr>
        <w:lastRenderedPageBreak/>
        <w:tab/>
        <w:t xml:space="preserve">Видно, что релейный регулятор справляется с регулированием системы. Значит выбор коэффициента передачи регулятора был выбран верно. Когда система будет полностью готова, то можно будет задать точные значения для параметров </w:t>
      </w:r>
      <w:r>
        <w:rPr>
          <w:rFonts w:eastAsiaTheme="minorEastAsia"/>
          <w:lang w:val="en-US"/>
        </w:rPr>
        <w:t>K</w:t>
      </w:r>
      <w:r>
        <w:rPr>
          <w:rFonts w:eastAsiaTheme="minorEastAsia"/>
        </w:rPr>
        <w:t xml:space="preserve">, Т и </w:t>
      </w:r>
      <w:r>
        <w:rPr>
          <w:rFonts w:eastAsiaTheme="minorEastAsia"/>
          <w:lang w:val="en-US"/>
        </w:rPr>
        <w:sym w:font="Symbol" w:char="F074"/>
      </w:r>
      <w:r w:rsidR="00CF64F7">
        <w:rPr>
          <w:rFonts w:eastAsiaTheme="minorEastAsia"/>
        </w:rPr>
        <w:t>, и регулятор будет работать с этими новыми значениями.</w:t>
      </w:r>
    </w:p>
    <w:bookmarkEnd w:id="243"/>
    <w:p w14:paraId="3A363BA8" w14:textId="31BAA0DE" w:rsidR="00311EC5" w:rsidRDefault="00311EC5" w:rsidP="00C01D1C">
      <w:r>
        <w:br w:type="page"/>
      </w:r>
    </w:p>
    <w:p w14:paraId="39C9E003" w14:textId="720B6533" w:rsidR="00DF545C" w:rsidRDefault="00DF545C" w:rsidP="00E36F38">
      <w:pPr>
        <w:pStyle w:val="1"/>
        <w:numPr>
          <w:ilvl w:val="0"/>
          <w:numId w:val="1"/>
        </w:numPr>
        <w:tabs>
          <w:tab w:val="left" w:pos="1134"/>
        </w:tabs>
        <w:ind w:left="0" w:firstLine="709"/>
        <w:jc w:val="left"/>
      </w:pPr>
      <w:bookmarkStart w:id="244" w:name="_Toc93346007"/>
      <w:bookmarkStart w:id="245" w:name="_Toc93668098"/>
      <w:bookmarkStart w:id="246" w:name="_Toc93861782"/>
      <w:bookmarkStart w:id="247" w:name="_Toc93871950"/>
      <w:bookmarkStart w:id="248" w:name="_Toc94095386"/>
      <w:bookmarkStart w:id="249" w:name="_Toc94096205"/>
      <w:r>
        <w:lastRenderedPageBreak/>
        <w:t>Безопасность и экологичность проекта</w:t>
      </w:r>
      <w:bookmarkEnd w:id="244"/>
      <w:bookmarkEnd w:id="245"/>
      <w:bookmarkEnd w:id="246"/>
      <w:bookmarkEnd w:id="247"/>
      <w:bookmarkEnd w:id="248"/>
      <w:bookmarkEnd w:id="249"/>
    </w:p>
    <w:p w14:paraId="4A30BE26" w14:textId="4AFB9AA2" w:rsidR="00DF545C" w:rsidRDefault="00DF545C" w:rsidP="00DF545C"/>
    <w:p w14:paraId="1CE6ED16" w14:textId="5C08510D" w:rsidR="00DF545C" w:rsidRPr="004904D8" w:rsidRDefault="0038493F" w:rsidP="00DF545C">
      <w:pPr>
        <w:pStyle w:val="af7"/>
        <w:spacing w:line="360" w:lineRule="auto"/>
        <w:rPr>
          <w:rFonts w:eastAsiaTheme="minorHAnsi"/>
          <w:color w:val="000000"/>
          <w:sz w:val="28"/>
          <w:szCs w:val="28"/>
          <w:lang w:eastAsia="en-US"/>
        </w:rPr>
      </w:pPr>
      <w:r>
        <w:rPr>
          <w:rFonts w:eastAsiaTheme="minorHAnsi"/>
          <w:color w:val="000000"/>
          <w:sz w:val="28"/>
          <w:szCs w:val="28"/>
          <w:lang w:eastAsia="en-US"/>
        </w:rPr>
        <w:t xml:space="preserve">Под охраной труда понимают систему сохранения жизни и здоровья рабочих, при осуществлении трудовой деятельности. Она включает в себя </w:t>
      </w:r>
      <w:r w:rsidR="003D110C" w:rsidRPr="004904D8">
        <w:rPr>
          <w:rFonts w:eastAsiaTheme="minorHAnsi"/>
          <w:color w:val="000000"/>
          <w:sz w:val="28"/>
          <w:szCs w:val="28"/>
          <w:lang w:eastAsia="en-US"/>
        </w:rPr>
        <w:t>правовые, социально-экономические, организационно-технические, санитарно-гигиенические</w:t>
      </w:r>
      <w:r w:rsidR="003D110C">
        <w:rPr>
          <w:rFonts w:eastAsiaTheme="minorHAnsi"/>
          <w:color w:val="000000"/>
          <w:sz w:val="28"/>
          <w:szCs w:val="28"/>
          <w:lang w:eastAsia="en-US"/>
        </w:rPr>
        <w:t xml:space="preserve"> мероприятия, которые создают условия безопасности и гигиены на рабочем месте.</w:t>
      </w:r>
    </w:p>
    <w:p w14:paraId="62223850" w14:textId="34E8BF64" w:rsidR="00DF545C" w:rsidRPr="004904D8" w:rsidRDefault="00DF545C" w:rsidP="00DF545C">
      <w:pPr>
        <w:pStyle w:val="af7"/>
        <w:spacing w:line="360" w:lineRule="auto"/>
        <w:rPr>
          <w:rFonts w:eastAsiaTheme="minorHAnsi"/>
          <w:color w:val="000000"/>
          <w:sz w:val="28"/>
          <w:szCs w:val="28"/>
          <w:lang w:eastAsia="en-US"/>
        </w:rPr>
      </w:pPr>
      <w:r w:rsidRPr="004904D8">
        <w:rPr>
          <w:rFonts w:eastAsiaTheme="minorHAnsi"/>
          <w:color w:val="000000"/>
          <w:sz w:val="28"/>
          <w:szCs w:val="28"/>
          <w:lang w:eastAsia="en-US"/>
        </w:rPr>
        <w:t xml:space="preserve">Создание и применение </w:t>
      </w:r>
      <w:r>
        <w:rPr>
          <w:rFonts w:eastAsiaTheme="minorHAnsi"/>
          <w:color w:val="000000"/>
          <w:sz w:val="28"/>
          <w:szCs w:val="28"/>
          <w:lang w:eastAsia="en-US"/>
        </w:rPr>
        <w:t xml:space="preserve">таких условий нейтрализует и предотвращает </w:t>
      </w:r>
      <w:r w:rsidRPr="004904D8">
        <w:rPr>
          <w:rFonts w:eastAsiaTheme="minorHAnsi"/>
          <w:color w:val="000000"/>
          <w:sz w:val="28"/>
          <w:szCs w:val="28"/>
          <w:lang w:eastAsia="en-US"/>
        </w:rPr>
        <w:t>производственн</w:t>
      </w:r>
      <w:r w:rsidR="003D110C">
        <w:rPr>
          <w:rFonts w:eastAsiaTheme="minorHAnsi"/>
          <w:color w:val="000000"/>
          <w:sz w:val="28"/>
          <w:szCs w:val="28"/>
          <w:lang w:eastAsia="en-US"/>
        </w:rPr>
        <w:t>ый</w:t>
      </w:r>
      <w:r w:rsidRPr="004904D8">
        <w:rPr>
          <w:rFonts w:eastAsiaTheme="minorHAnsi"/>
          <w:color w:val="000000"/>
          <w:sz w:val="28"/>
          <w:szCs w:val="28"/>
          <w:lang w:eastAsia="en-US"/>
        </w:rPr>
        <w:t xml:space="preserve"> травматизм</w:t>
      </w:r>
      <w:r w:rsidR="003D110C">
        <w:rPr>
          <w:rFonts w:eastAsiaTheme="minorHAnsi"/>
          <w:color w:val="000000"/>
          <w:sz w:val="28"/>
          <w:szCs w:val="28"/>
          <w:lang w:eastAsia="en-US"/>
        </w:rPr>
        <w:t>.</w:t>
      </w:r>
    </w:p>
    <w:p w14:paraId="55D72E4D" w14:textId="36C62014" w:rsidR="00DF545C" w:rsidRPr="004904D8" w:rsidRDefault="003D110C" w:rsidP="00DF545C">
      <w:pPr>
        <w:pStyle w:val="af7"/>
        <w:spacing w:line="360" w:lineRule="auto"/>
        <w:rPr>
          <w:rFonts w:eastAsiaTheme="minorHAnsi"/>
          <w:color w:val="000000"/>
          <w:sz w:val="28"/>
          <w:szCs w:val="28"/>
          <w:lang w:eastAsia="en-US"/>
        </w:rPr>
      </w:pPr>
      <w:r>
        <w:rPr>
          <w:rFonts w:eastAsiaTheme="minorHAnsi"/>
          <w:color w:val="000000"/>
          <w:sz w:val="28"/>
          <w:szCs w:val="28"/>
          <w:lang w:eastAsia="en-US"/>
        </w:rPr>
        <w:t xml:space="preserve">В последнее время идет активная разработка механизма управления профессиональными рисками. </w:t>
      </w:r>
      <w:r w:rsidR="00D85A2A">
        <w:rPr>
          <w:rFonts w:eastAsiaTheme="minorHAnsi"/>
          <w:color w:val="000000"/>
          <w:sz w:val="28"/>
          <w:szCs w:val="28"/>
          <w:lang w:eastAsia="en-US"/>
        </w:rPr>
        <w:t>Т</w:t>
      </w:r>
      <w:r>
        <w:rPr>
          <w:rFonts w:eastAsiaTheme="minorHAnsi"/>
          <w:color w:val="000000"/>
          <w:sz w:val="28"/>
          <w:szCs w:val="28"/>
          <w:lang w:eastAsia="en-US"/>
        </w:rPr>
        <w:t>рудово</w:t>
      </w:r>
      <w:r w:rsidR="00D85A2A">
        <w:rPr>
          <w:rFonts w:eastAsiaTheme="minorHAnsi"/>
          <w:color w:val="000000"/>
          <w:sz w:val="28"/>
          <w:szCs w:val="28"/>
          <w:lang w:eastAsia="en-US"/>
        </w:rPr>
        <w:t>й</w:t>
      </w:r>
      <w:r>
        <w:rPr>
          <w:rFonts w:eastAsiaTheme="minorHAnsi"/>
          <w:color w:val="000000"/>
          <w:sz w:val="28"/>
          <w:szCs w:val="28"/>
          <w:lang w:eastAsia="en-US"/>
        </w:rPr>
        <w:t xml:space="preserve"> кодекс </w:t>
      </w:r>
      <w:r w:rsidR="00D85A2A">
        <w:rPr>
          <w:rFonts w:eastAsiaTheme="minorHAnsi"/>
          <w:color w:val="000000"/>
          <w:sz w:val="28"/>
          <w:szCs w:val="28"/>
          <w:lang w:eastAsia="en-US"/>
        </w:rPr>
        <w:t xml:space="preserve">РФ и иные нормативные акты приводят в </w:t>
      </w:r>
      <w:r w:rsidR="00DC4905">
        <w:rPr>
          <w:rFonts w:eastAsiaTheme="minorHAnsi"/>
          <w:color w:val="000000"/>
          <w:sz w:val="28"/>
          <w:szCs w:val="28"/>
          <w:lang w:eastAsia="en-US"/>
        </w:rPr>
        <w:t>другой</w:t>
      </w:r>
      <w:r w:rsidR="00D85A2A">
        <w:rPr>
          <w:rFonts w:eastAsiaTheme="minorHAnsi"/>
          <w:color w:val="000000"/>
          <w:sz w:val="28"/>
          <w:szCs w:val="28"/>
          <w:lang w:eastAsia="en-US"/>
        </w:rPr>
        <w:t xml:space="preserve"> вид в соответствие с новым порядком организации охраны труда в производственных помещениях. Были утверждены новые правила аттестации рабочих мест по условиям труда, правила прохождения медицинских осмотров, правила аккредитации организаций, и</w:t>
      </w:r>
      <w:r w:rsidR="00DC4905">
        <w:rPr>
          <w:rFonts w:eastAsiaTheme="minorHAnsi"/>
          <w:color w:val="000000"/>
          <w:sz w:val="28"/>
          <w:szCs w:val="28"/>
          <w:lang w:eastAsia="en-US"/>
        </w:rPr>
        <w:t xml:space="preserve"> </w:t>
      </w:r>
      <w:r w:rsidR="00D85A2A">
        <w:rPr>
          <w:rFonts w:eastAsiaTheme="minorHAnsi"/>
          <w:color w:val="000000"/>
          <w:sz w:val="28"/>
          <w:szCs w:val="28"/>
          <w:lang w:eastAsia="en-US"/>
        </w:rPr>
        <w:t>т.п.</w:t>
      </w:r>
    </w:p>
    <w:p w14:paraId="72C4F5E9" w14:textId="77777777" w:rsidR="00DC104B" w:rsidRDefault="00DC104B" w:rsidP="00DF545C">
      <w:pPr>
        <w:rPr>
          <w:color w:val="000000"/>
          <w:szCs w:val="28"/>
        </w:rPr>
      </w:pPr>
    </w:p>
    <w:p w14:paraId="5A1DF5B1" w14:textId="77777777" w:rsidR="00DC104B" w:rsidRPr="00037970" w:rsidRDefault="00DC104B" w:rsidP="007D7279">
      <w:pPr>
        <w:pStyle w:val="2"/>
        <w:numPr>
          <w:ilvl w:val="1"/>
          <w:numId w:val="1"/>
        </w:numPr>
        <w:tabs>
          <w:tab w:val="left" w:pos="1134"/>
        </w:tabs>
        <w:ind w:left="0" w:firstLine="709"/>
      </w:pPr>
      <w:bookmarkStart w:id="250" w:name="_Toc62417132"/>
      <w:bookmarkStart w:id="251" w:name="_Toc63003935"/>
      <w:bookmarkStart w:id="252" w:name="_Toc93346008"/>
      <w:bookmarkStart w:id="253" w:name="_Toc93668099"/>
      <w:bookmarkStart w:id="254" w:name="_Toc93861783"/>
      <w:bookmarkStart w:id="255" w:name="_Toc93871951"/>
      <w:bookmarkStart w:id="256" w:name="_Toc94095387"/>
      <w:bookmarkStart w:id="257" w:name="_Toc94096206"/>
      <w:r w:rsidRPr="00037970">
        <w:t>Описание рабочего места, оборудования и выполняемых технологических операций</w:t>
      </w:r>
      <w:bookmarkEnd w:id="250"/>
      <w:bookmarkEnd w:id="251"/>
      <w:bookmarkEnd w:id="252"/>
      <w:bookmarkEnd w:id="253"/>
      <w:bookmarkEnd w:id="254"/>
      <w:bookmarkEnd w:id="255"/>
      <w:bookmarkEnd w:id="256"/>
      <w:bookmarkEnd w:id="257"/>
    </w:p>
    <w:p w14:paraId="73DF57BE" w14:textId="7219F5A5" w:rsidR="00DF545C" w:rsidRDefault="00DF545C" w:rsidP="00DF545C">
      <w:pPr>
        <w:rPr>
          <w:color w:val="000000"/>
          <w:szCs w:val="28"/>
        </w:rPr>
      </w:pPr>
    </w:p>
    <w:p w14:paraId="497D8015" w14:textId="77777777" w:rsidR="00DC104B" w:rsidRDefault="00DC104B" w:rsidP="00DC104B">
      <w:pPr>
        <w:ind w:firstLine="709"/>
        <w:rPr>
          <w:szCs w:val="28"/>
        </w:rPr>
      </w:pPr>
      <w:r>
        <w:rPr>
          <w:szCs w:val="28"/>
        </w:rPr>
        <w:t>Рабочее место на предприятии подразумевает помещение, в котором будет сидеть оператор и следить за процессом на мониторе персонального компьютера. Также безопасность следует обеспечить для рабочих, находящихся непосредственно возле оборудования технологического процесса.</w:t>
      </w:r>
    </w:p>
    <w:p w14:paraId="6EA77CB1" w14:textId="77777777" w:rsidR="00DC104B" w:rsidRDefault="00DC104B" w:rsidP="00DC104B">
      <w:pPr>
        <w:ind w:firstLine="709"/>
        <w:rPr>
          <w:szCs w:val="28"/>
        </w:rPr>
      </w:pPr>
      <w:r>
        <w:rPr>
          <w:szCs w:val="28"/>
        </w:rPr>
        <w:t>Поэтому для обеспечения безопасности, необходимо учитывать микроклимат в помещении, обеспечение искусственной и естественной вентиляции, правильному освещению.</w:t>
      </w:r>
    </w:p>
    <w:p w14:paraId="2A67950D" w14:textId="77777777" w:rsidR="00DC104B" w:rsidRDefault="00DC104B" w:rsidP="00DC104B">
      <w:pPr>
        <w:ind w:firstLine="709"/>
        <w:rPr>
          <w:szCs w:val="28"/>
        </w:rPr>
      </w:pPr>
      <w:r>
        <w:rPr>
          <w:szCs w:val="28"/>
        </w:rPr>
        <w:t xml:space="preserve">Оператору необходимо долгое время сидеть за своим рабочим местом. Он будет следить за показаниями параметров на ПЭВМ, фиксировать </w:t>
      </w:r>
      <w:r>
        <w:rPr>
          <w:szCs w:val="28"/>
        </w:rPr>
        <w:lastRenderedPageBreak/>
        <w:t>отклонения, сообщать о неисправностях, делать записи. В его распоряжении также будет принтер для печати, стол и стул.</w:t>
      </w:r>
    </w:p>
    <w:p w14:paraId="62CDEC36" w14:textId="77777777" w:rsidR="00DC104B" w:rsidRDefault="00DC104B" w:rsidP="00DC104B">
      <w:pPr>
        <w:ind w:firstLine="709"/>
        <w:rPr>
          <w:szCs w:val="28"/>
        </w:rPr>
      </w:pPr>
      <w:r>
        <w:rPr>
          <w:szCs w:val="28"/>
        </w:rPr>
        <w:t>Рабочие будут находиться в зоне технологического процесса. Они будут делать поверочные, монтажные работы, следить за исправностью датчиков и исполнительных механизмов, проводить работы по устранению неполадок. Значит они будут работать с оборудованием для соответствующих операций.</w:t>
      </w:r>
    </w:p>
    <w:p w14:paraId="68F1A929" w14:textId="781DBBC2" w:rsidR="00DC104B" w:rsidRDefault="00DC104B" w:rsidP="00DF545C">
      <w:pPr>
        <w:rPr>
          <w:color w:val="000000"/>
          <w:szCs w:val="28"/>
        </w:rPr>
      </w:pPr>
    </w:p>
    <w:p w14:paraId="27B9C1C1" w14:textId="77777777" w:rsidR="00DC104B" w:rsidRPr="00037970" w:rsidRDefault="00DC104B" w:rsidP="00AE4419">
      <w:pPr>
        <w:pStyle w:val="2"/>
        <w:numPr>
          <w:ilvl w:val="1"/>
          <w:numId w:val="1"/>
        </w:numPr>
        <w:tabs>
          <w:tab w:val="left" w:pos="1134"/>
        </w:tabs>
        <w:ind w:left="0" w:firstLine="709"/>
      </w:pPr>
      <w:bookmarkStart w:id="258" w:name="_Toc62417133"/>
      <w:bookmarkStart w:id="259" w:name="_Toc63003936"/>
      <w:bookmarkStart w:id="260" w:name="_Toc93346009"/>
      <w:bookmarkStart w:id="261" w:name="_Toc93668100"/>
      <w:bookmarkStart w:id="262" w:name="_Toc93861784"/>
      <w:bookmarkStart w:id="263" w:name="_Toc93871952"/>
      <w:bookmarkStart w:id="264" w:name="_Toc94095388"/>
      <w:bookmarkStart w:id="265" w:name="_Toc94096207"/>
      <w:r w:rsidRPr="00037970">
        <w:t>Идентификация опасных и вредных производственных факторов и их воздействие на организм работающих</w:t>
      </w:r>
      <w:bookmarkEnd w:id="258"/>
      <w:bookmarkEnd w:id="259"/>
      <w:bookmarkEnd w:id="260"/>
      <w:bookmarkEnd w:id="261"/>
      <w:bookmarkEnd w:id="262"/>
      <w:bookmarkEnd w:id="263"/>
      <w:bookmarkEnd w:id="264"/>
      <w:bookmarkEnd w:id="265"/>
    </w:p>
    <w:p w14:paraId="1C4ACAC1" w14:textId="77777777" w:rsidR="00DC104B" w:rsidRPr="000B6FED" w:rsidRDefault="00DC104B" w:rsidP="00DC104B">
      <w:pPr>
        <w:ind w:firstLine="709"/>
        <w:rPr>
          <w:szCs w:val="28"/>
        </w:rPr>
      </w:pPr>
    </w:p>
    <w:p w14:paraId="7C510615" w14:textId="77777777" w:rsidR="00DC104B" w:rsidRDefault="00DC104B" w:rsidP="00DC104B">
      <w:pPr>
        <w:ind w:firstLine="709"/>
        <w:rPr>
          <w:szCs w:val="28"/>
        </w:rPr>
      </w:pPr>
      <w:r>
        <w:rPr>
          <w:szCs w:val="28"/>
        </w:rPr>
        <w:t>Вредный производственный фактор – фактор, воздействие которого на работающего в определенных условиях приводит к снижению работоспособности или заболеванию. Вредные факторы способны отражаться на потомстве. При длительном воздействии или высоком уровне, вредный фактор способен стать опасным фактором.</w:t>
      </w:r>
    </w:p>
    <w:p w14:paraId="4B6347C4" w14:textId="6B68DC11" w:rsidR="00DC104B" w:rsidRDefault="00DC104B" w:rsidP="00DC104B">
      <w:pPr>
        <w:ind w:firstLine="709"/>
        <w:rPr>
          <w:szCs w:val="28"/>
        </w:rPr>
      </w:pPr>
      <w:r>
        <w:rPr>
          <w:szCs w:val="28"/>
        </w:rPr>
        <w:t>Опасный фактор – фактор, воздействие которого на работающего в определенных условиях приводит к травме или другому резкому внезапному ухудшению состояния здоровья</w:t>
      </w:r>
      <w:r w:rsidR="00B6542C">
        <w:rPr>
          <w:szCs w:val="28"/>
        </w:rPr>
        <w:t xml:space="preserve"> </w:t>
      </w:r>
      <w:r w:rsidR="00B6542C" w:rsidRPr="00B6542C">
        <w:rPr>
          <w:szCs w:val="28"/>
        </w:rPr>
        <w:t>[</w:t>
      </w:r>
      <w:r w:rsidR="00B6542C">
        <w:rPr>
          <w:szCs w:val="28"/>
        </w:rPr>
        <w:fldChar w:fldCharType="begin"/>
      </w:r>
      <w:r w:rsidR="00B6542C">
        <w:rPr>
          <w:szCs w:val="28"/>
        </w:rPr>
        <w:instrText xml:space="preserve"> REF _Ref93287994 \r \h </w:instrText>
      </w:r>
      <w:r w:rsidR="00B6542C">
        <w:rPr>
          <w:szCs w:val="28"/>
        </w:rPr>
      </w:r>
      <w:r w:rsidR="00B6542C">
        <w:rPr>
          <w:szCs w:val="28"/>
        </w:rPr>
        <w:fldChar w:fldCharType="separate"/>
      </w:r>
      <w:r w:rsidR="00B6542C">
        <w:rPr>
          <w:szCs w:val="28"/>
        </w:rPr>
        <w:t>34</w:t>
      </w:r>
      <w:r w:rsidR="00B6542C">
        <w:rPr>
          <w:szCs w:val="28"/>
        </w:rPr>
        <w:fldChar w:fldCharType="end"/>
      </w:r>
      <w:r w:rsidR="00B6542C" w:rsidRPr="00B6542C">
        <w:rPr>
          <w:szCs w:val="28"/>
        </w:rPr>
        <w:t>]</w:t>
      </w:r>
      <w:r>
        <w:rPr>
          <w:szCs w:val="28"/>
        </w:rPr>
        <w:t>.</w:t>
      </w:r>
    </w:p>
    <w:p w14:paraId="3AC51906" w14:textId="19FD4597" w:rsidR="00DC104B" w:rsidRDefault="00DC104B" w:rsidP="00DC104B">
      <w:pPr>
        <w:ind w:firstLine="709"/>
        <w:rPr>
          <w:szCs w:val="28"/>
        </w:rPr>
      </w:pPr>
      <w:r>
        <w:rPr>
          <w:szCs w:val="28"/>
        </w:rPr>
        <w:t xml:space="preserve">По природе действия данные факторы классифицируются на: </w:t>
      </w:r>
      <w:r w:rsidRPr="000B6FED">
        <w:rPr>
          <w:szCs w:val="28"/>
        </w:rPr>
        <w:t>физические, химические, биологические и психофизиологические.</w:t>
      </w:r>
      <w:r>
        <w:rPr>
          <w:szCs w:val="28"/>
        </w:rPr>
        <w:t xml:space="preserve"> Для контроля и уменьшения влияния факторов устанавливают допустимые пределы их воздействия. Для химических и биологических факторов вводят понятие ПДК</w:t>
      </w:r>
      <w:r w:rsidR="00833ED6" w:rsidRPr="00833ED6">
        <w:rPr>
          <w:szCs w:val="28"/>
        </w:rPr>
        <w:t xml:space="preserve"> </w:t>
      </w:r>
      <w:r w:rsidR="00833ED6">
        <w:rPr>
          <w:szCs w:val="28"/>
        </w:rPr>
        <w:t>–</w:t>
      </w:r>
      <w:r w:rsidR="00833ED6" w:rsidRPr="00833ED6">
        <w:rPr>
          <w:szCs w:val="28"/>
        </w:rPr>
        <w:t xml:space="preserve"> </w:t>
      </w:r>
      <w:r>
        <w:rPr>
          <w:szCs w:val="28"/>
        </w:rPr>
        <w:t>предельно-допустимая концентрация. Это такие концентрации, которые при стандартной продолжительности рабочего дня не могут вызвать заболеваний или отклонений в состоянии здоровья.</w:t>
      </w:r>
    </w:p>
    <w:p w14:paraId="365DC775" w14:textId="7D1F05E1" w:rsidR="00DC104B" w:rsidRDefault="00DC104B" w:rsidP="00DC104B">
      <w:pPr>
        <w:ind w:firstLine="709"/>
        <w:rPr>
          <w:szCs w:val="28"/>
        </w:rPr>
      </w:pPr>
      <w:r>
        <w:rPr>
          <w:szCs w:val="28"/>
        </w:rPr>
        <w:t xml:space="preserve">К физическим факторам относится: плохое освещение, ЭМП, влажность, температура, статическое электричество, острые кромки предметов. Неправильное освещение может привести к проблемам со зрением, головным болям, появлению утомляемости, невнимательности. Острые кромки предметов могут стать причиной травм. Высокая температура может привести </w:t>
      </w:r>
      <w:r>
        <w:rPr>
          <w:szCs w:val="28"/>
        </w:rPr>
        <w:lastRenderedPageBreak/>
        <w:t>к перегреву организма, тепловому удару. Высокая влажность вызывает неприятные ощущения в виде сухости слизистых оболочек дыхательных путей работающего</w:t>
      </w:r>
      <w:r w:rsidR="00B6542C" w:rsidRPr="00B6542C">
        <w:rPr>
          <w:szCs w:val="28"/>
        </w:rPr>
        <w:t xml:space="preserve"> [</w:t>
      </w:r>
      <w:r w:rsidR="00B6542C">
        <w:rPr>
          <w:szCs w:val="28"/>
        </w:rPr>
        <w:fldChar w:fldCharType="begin"/>
      </w:r>
      <w:r w:rsidR="00B6542C">
        <w:rPr>
          <w:szCs w:val="28"/>
        </w:rPr>
        <w:instrText xml:space="preserve"> REF _Ref93287994 \r \h </w:instrText>
      </w:r>
      <w:r w:rsidR="00B6542C">
        <w:rPr>
          <w:szCs w:val="28"/>
        </w:rPr>
      </w:r>
      <w:r w:rsidR="00B6542C">
        <w:rPr>
          <w:szCs w:val="28"/>
        </w:rPr>
        <w:fldChar w:fldCharType="separate"/>
      </w:r>
      <w:r w:rsidR="00B6542C">
        <w:rPr>
          <w:szCs w:val="28"/>
        </w:rPr>
        <w:t>34</w:t>
      </w:r>
      <w:r w:rsidR="00B6542C">
        <w:rPr>
          <w:szCs w:val="28"/>
        </w:rPr>
        <w:fldChar w:fldCharType="end"/>
      </w:r>
      <w:r w:rsidR="00B6542C" w:rsidRPr="00B6542C">
        <w:rPr>
          <w:szCs w:val="28"/>
        </w:rPr>
        <w:t>]</w:t>
      </w:r>
      <w:r>
        <w:rPr>
          <w:szCs w:val="28"/>
        </w:rPr>
        <w:t>.</w:t>
      </w:r>
    </w:p>
    <w:p w14:paraId="46B9A9E5" w14:textId="77777777" w:rsidR="00DC104B" w:rsidRDefault="00DC104B" w:rsidP="00DC104B">
      <w:pPr>
        <w:ind w:firstLine="709"/>
        <w:rPr>
          <w:szCs w:val="28"/>
        </w:rPr>
      </w:pPr>
      <w:r>
        <w:rPr>
          <w:szCs w:val="28"/>
        </w:rPr>
        <w:t>К химическим факторам относится пыль, которая может механически повредить слизистые, сенсибилизаторы (вещества, повышающие чувствительность организма и вещества, вызывающие привыкание) – кофеин, никотин. То есть, когда вещество попадает в организм, оно распадается и всасывается. Образуется чужеродный белок, к которому организм вырабатывает антитела.</w:t>
      </w:r>
    </w:p>
    <w:p w14:paraId="5BB7A097" w14:textId="77777777" w:rsidR="00DC104B" w:rsidRDefault="00DC104B" w:rsidP="00DC104B">
      <w:pPr>
        <w:ind w:firstLine="709"/>
        <w:rPr>
          <w:szCs w:val="28"/>
        </w:rPr>
      </w:pPr>
      <w:r>
        <w:rPr>
          <w:szCs w:val="28"/>
        </w:rPr>
        <w:t>Биологические факторы – это микроорганизмы, животные, растения, грибки. Следует помнить, что в воздухе всегда присутствуют бактерии, поэтому следует следить за проветриванием в помещении.</w:t>
      </w:r>
    </w:p>
    <w:p w14:paraId="2E989800" w14:textId="79C8F0F8" w:rsidR="00DC104B" w:rsidRDefault="00DC104B" w:rsidP="00DC104B">
      <w:pPr>
        <w:ind w:firstLine="709"/>
        <w:rPr>
          <w:szCs w:val="28"/>
        </w:rPr>
      </w:pPr>
      <w:r>
        <w:rPr>
          <w:szCs w:val="28"/>
        </w:rPr>
        <w:t>Психофизиологические факторы являются не менее важными по отношению к остальным. Оператор получает статическую нагрузку, он постоянно работает в одной позе, делает монотонную работу. Такие нагрузки могут привести к проблемам со здоровьем мышц и всего скелета человека. В то же время, рабочие получают динамическую нагрузку, постоянно находятся в движении. Неправильное распределение сил может также привести к физическим проблемам со здоровьем. Стоит также отметить, что к психофизиологическим факторам относится ограниченность пространства, вредное начальство, работа с людьми. Это все может привезти к психическим заболеваниям</w:t>
      </w:r>
      <w:r w:rsidR="00B6542C" w:rsidRPr="00B6542C">
        <w:rPr>
          <w:szCs w:val="28"/>
        </w:rPr>
        <w:t xml:space="preserve"> [</w:t>
      </w:r>
      <w:r w:rsidR="00B6542C">
        <w:rPr>
          <w:szCs w:val="28"/>
          <w:lang w:val="en-US"/>
        </w:rPr>
        <w:fldChar w:fldCharType="begin"/>
      </w:r>
      <w:r w:rsidR="00B6542C" w:rsidRPr="00B6542C">
        <w:rPr>
          <w:szCs w:val="28"/>
        </w:rPr>
        <w:instrText xml:space="preserve"> </w:instrText>
      </w:r>
      <w:r w:rsidR="00B6542C">
        <w:rPr>
          <w:szCs w:val="28"/>
          <w:lang w:val="en-US"/>
        </w:rPr>
        <w:instrText>REF</w:instrText>
      </w:r>
      <w:r w:rsidR="00B6542C" w:rsidRPr="00B6542C">
        <w:rPr>
          <w:szCs w:val="28"/>
        </w:rPr>
        <w:instrText xml:space="preserve"> _</w:instrText>
      </w:r>
      <w:r w:rsidR="00B6542C">
        <w:rPr>
          <w:szCs w:val="28"/>
          <w:lang w:val="en-US"/>
        </w:rPr>
        <w:instrText>Ref</w:instrText>
      </w:r>
      <w:r w:rsidR="00B6542C" w:rsidRPr="00B6542C">
        <w:rPr>
          <w:szCs w:val="28"/>
        </w:rPr>
        <w:instrText>93287994 \</w:instrText>
      </w:r>
      <w:r w:rsidR="00B6542C">
        <w:rPr>
          <w:szCs w:val="28"/>
          <w:lang w:val="en-US"/>
        </w:rPr>
        <w:instrText>r</w:instrText>
      </w:r>
      <w:r w:rsidR="00B6542C" w:rsidRPr="00B6542C">
        <w:rPr>
          <w:szCs w:val="28"/>
        </w:rPr>
        <w:instrText xml:space="preserve"> \</w:instrText>
      </w:r>
      <w:r w:rsidR="00B6542C">
        <w:rPr>
          <w:szCs w:val="28"/>
          <w:lang w:val="en-US"/>
        </w:rPr>
        <w:instrText>h</w:instrText>
      </w:r>
      <w:r w:rsidR="00B6542C" w:rsidRPr="00B6542C">
        <w:rPr>
          <w:szCs w:val="28"/>
        </w:rPr>
        <w:instrText xml:space="preserve"> </w:instrText>
      </w:r>
      <w:r w:rsidR="00B6542C">
        <w:rPr>
          <w:szCs w:val="28"/>
          <w:lang w:val="en-US"/>
        </w:rPr>
      </w:r>
      <w:r w:rsidR="00B6542C">
        <w:rPr>
          <w:szCs w:val="28"/>
          <w:lang w:val="en-US"/>
        </w:rPr>
        <w:fldChar w:fldCharType="separate"/>
      </w:r>
      <w:r w:rsidR="00B6542C" w:rsidRPr="00B6542C">
        <w:rPr>
          <w:szCs w:val="28"/>
        </w:rPr>
        <w:t>34</w:t>
      </w:r>
      <w:r w:rsidR="00B6542C">
        <w:rPr>
          <w:szCs w:val="28"/>
          <w:lang w:val="en-US"/>
        </w:rPr>
        <w:fldChar w:fldCharType="end"/>
      </w:r>
      <w:r w:rsidR="00B6542C" w:rsidRPr="00B6542C">
        <w:rPr>
          <w:szCs w:val="28"/>
        </w:rPr>
        <w:t>]</w:t>
      </w:r>
      <w:r>
        <w:rPr>
          <w:szCs w:val="28"/>
        </w:rPr>
        <w:t>.</w:t>
      </w:r>
    </w:p>
    <w:p w14:paraId="2F0BF4FE" w14:textId="77777777" w:rsidR="00DC104B" w:rsidRDefault="00DC104B" w:rsidP="00DC104B">
      <w:pPr>
        <w:ind w:firstLine="709"/>
        <w:rPr>
          <w:szCs w:val="28"/>
        </w:rPr>
      </w:pPr>
      <w:r>
        <w:rPr>
          <w:szCs w:val="28"/>
        </w:rPr>
        <w:t>Условия труда – совокупность факторов производственной среды и трудового процесса, оказывающих влияние на работоспособность и здоровье работника. Условия труда оцениваются по: напряженности трудового процесса (сенсорные нагрузки, зрительная работа, умственная), тяжесть труда (физическая работа), обеспечение средствами индивидуальной защиты.</w:t>
      </w:r>
    </w:p>
    <w:p w14:paraId="78C28891" w14:textId="67973B8C" w:rsidR="00DC104B" w:rsidRDefault="00DC104B" w:rsidP="00DC104B">
      <w:pPr>
        <w:ind w:firstLine="709"/>
        <w:rPr>
          <w:szCs w:val="28"/>
        </w:rPr>
      </w:pPr>
      <w:r>
        <w:rPr>
          <w:szCs w:val="28"/>
        </w:rPr>
        <w:t xml:space="preserve">Применительно к нашему проекту, рабочий больше зависит от условия тяжести труда. Оно характеризует трудовой процесс, отражает нагрузку на опорно-двигательный аппарат и функциональные системы организма, </w:t>
      </w:r>
      <w:r>
        <w:rPr>
          <w:szCs w:val="28"/>
        </w:rPr>
        <w:lastRenderedPageBreak/>
        <w:t>обеспечивающие его деятельность. Оптимальной нагрузкой для рабочего можно охарактеризовать переносом груза массой 15 кг для мужчин и 5 кг для женщин. Допустимая нагрузка составляет 30 кг и 10 кг соответственно</w:t>
      </w:r>
      <w:r w:rsidR="00763E30">
        <w:rPr>
          <w:szCs w:val="28"/>
        </w:rPr>
        <w:t xml:space="preserve"> </w:t>
      </w:r>
      <w:r w:rsidR="00763E30" w:rsidRPr="00BB4F3B">
        <w:rPr>
          <w:szCs w:val="28"/>
        </w:rPr>
        <w:t>[</w:t>
      </w:r>
      <w:r w:rsidR="00763E30">
        <w:rPr>
          <w:szCs w:val="28"/>
          <w:lang w:val="en-US"/>
        </w:rPr>
        <w:fldChar w:fldCharType="begin"/>
      </w:r>
      <w:r w:rsidR="00763E30" w:rsidRPr="00BB4F3B">
        <w:rPr>
          <w:szCs w:val="28"/>
        </w:rPr>
        <w:instrText xml:space="preserve"> </w:instrText>
      </w:r>
      <w:r w:rsidR="00763E30">
        <w:rPr>
          <w:szCs w:val="28"/>
          <w:lang w:val="en-US"/>
        </w:rPr>
        <w:instrText>REF</w:instrText>
      </w:r>
      <w:r w:rsidR="00763E30" w:rsidRPr="00BB4F3B">
        <w:rPr>
          <w:szCs w:val="28"/>
        </w:rPr>
        <w:instrText xml:space="preserve"> _</w:instrText>
      </w:r>
      <w:r w:rsidR="00763E30">
        <w:rPr>
          <w:szCs w:val="28"/>
          <w:lang w:val="en-US"/>
        </w:rPr>
        <w:instrText>Ref</w:instrText>
      </w:r>
      <w:r w:rsidR="00763E30" w:rsidRPr="00BB4F3B">
        <w:rPr>
          <w:szCs w:val="28"/>
        </w:rPr>
        <w:instrText>93288502 \</w:instrText>
      </w:r>
      <w:r w:rsidR="00763E30">
        <w:rPr>
          <w:szCs w:val="28"/>
          <w:lang w:val="en-US"/>
        </w:rPr>
        <w:instrText>r</w:instrText>
      </w:r>
      <w:r w:rsidR="00763E30" w:rsidRPr="00BB4F3B">
        <w:rPr>
          <w:szCs w:val="28"/>
        </w:rPr>
        <w:instrText xml:space="preserve"> \</w:instrText>
      </w:r>
      <w:r w:rsidR="00763E30">
        <w:rPr>
          <w:szCs w:val="28"/>
          <w:lang w:val="en-US"/>
        </w:rPr>
        <w:instrText>h</w:instrText>
      </w:r>
      <w:r w:rsidR="00763E30" w:rsidRPr="00BB4F3B">
        <w:rPr>
          <w:szCs w:val="28"/>
        </w:rPr>
        <w:instrText xml:space="preserve"> </w:instrText>
      </w:r>
      <w:r w:rsidR="00763E30">
        <w:rPr>
          <w:szCs w:val="28"/>
          <w:lang w:val="en-US"/>
        </w:rPr>
      </w:r>
      <w:r w:rsidR="00763E30">
        <w:rPr>
          <w:szCs w:val="28"/>
          <w:lang w:val="en-US"/>
        </w:rPr>
        <w:fldChar w:fldCharType="separate"/>
      </w:r>
      <w:r w:rsidR="00763E30" w:rsidRPr="00BB4F3B">
        <w:rPr>
          <w:szCs w:val="28"/>
        </w:rPr>
        <w:t>33</w:t>
      </w:r>
      <w:r w:rsidR="00763E30">
        <w:rPr>
          <w:szCs w:val="28"/>
          <w:lang w:val="en-US"/>
        </w:rPr>
        <w:fldChar w:fldCharType="end"/>
      </w:r>
      <w:r w:rsidR="00763E30" w:rsidRPr="00BB4F3B">
        <w:rPr>
          <w:szCs w:val="28"/>
        </w:rPr>
        <w:t>]</w:t>
      </w:r>
      <w:r>
        <w:rPr>
          <w:szCs w:val="28"/>
        </w:rPr>
        <w:t>.</w:t>
      </w:r>
    </w:p>
    <w:p w14:paraId="27B90C9F" w14:textId="5508BCE3" w:rsidR="00DC104B" w:rsidRDefault="00DC104B" w:rsidP="00DC104B">
      <w:pPr>
        <w:rPr>
          <w:szCs w:val="28"/>
        </w:rPr>
      </w:pPr>
      <w:r>
        <w:rPr>
          <w:szCs w:val="28"/>
        </w:rPr>
        <w:tab/>
        <w:t>Оператор больше зависит от такой характеристики как напряженность труда. Она отражает нагрузку преимущественно на центральную нервную систему, органы чувств, эмоциональную сферу работника. Характеризуется интеллектуальными нагрузками (содержание работы, степень сложности задания), сенсорными (длительность наблюдения и число наблюдаемых объектов), эмоциональными (степень ответственности, риска для себя и других). Оптимальным условием труда для оператора будет работа по индивидуальному плану, без дефицита времени, без повышенной ответственности за результат. Также допустимо в этот индивидуальный план вносить коррекции.</w:t>
      </w:r>
    </w:p>
    <w:p w14:paraId="4B433398" w14:textId="6C1F33F8" w:rsidR="00DC104B" w:rsidRDefault="00DC104B" w:rsidP="00DC104B">
      <w:pPr>
        <w:rPr>
          <w:szCs w:val="28"/>
        </w:rPr>
      </w:pPr>
    </w:p>
    <w:p w14:paraId="583159BB" w14:textId="77777777" w:rsidR="00DC104B" w:rsidRPr="00037970" w:rsidRDefault="00DC104B" w:rsidP="00AE4419">
      <w:pPr>
        <w:pStyle w:val="2"/>
        <w:numPr>
          <w:ilvl w:val="1"/>
          <w:numId w:val="1"/>
        </w:numPr>
        <w:tabs>
          <w:tab w:val="left" w:pos="1134"/>
        </w:tabs>
        <w:ind w:left="0" w:firstLine="709"/>
      </w:pPr>
      <w:bookmarkStart w:id="266" w:name="_Toc93346010"/>
      <w:bookmarkStart w:id="267" w:name="_Toc93668101"/>
      <w:bookmarkStart w:id="268" w:name="_Toc93861785"/>
      <w:bookmarkStart w:id="269" w:name="_Toc93871953"/>
      <w:bookmarkStart w:id="270" w:name="_Toc94095389"/>
      <w:bookmarkStart w:id="271" w:name="_Toc94096208"/>
      <w:r w:rsidRPr="00037970">
        <w:t xml:space="preserve">Мероприятия по </w:t>
      </w:r>
      <w:r>
        <w:t>созданию</w:t>
      </w:r>
      <w:r w:rsidRPr="00037970">
        <w:t xml:space="preserve"> безопасных условий труда на производственном участке</w:t>
      </w:r>
      <w:bookmarkEnd w:id="266"/>
      <w:bookmarkEnd w:id="267"/>
      <w:bookmarkEnd w:id="268"/>
      <w:bookmarkEnd w:id="269"/>
      <w:bookmarkEnd w:id="270"/>
      <w:bookmarkEnd w:id="271"/>
    </w:p>
    <w:p w14:paraId="784C4C72" w14:textId="77777777" w:rsidR="00DC104B" w:rsidRDefault="00DC104B" w:rsidP="00DC104B">
      <w:pPr>
        <w:ind w:firstLine="709"/>
        <w:rPr>
          <w:szCs w:val="28"/>
        </w:rPr>
      </w:pPr>
    </w:p>
    <w:p w14:paraId="221DB8BD" w14:textId="77777777" w:rsidR="00DC104B" w:rsidRDefault="00DC104B" w:rsidP="00DC104B">
      <w:pPr>
        <w:pStyle w:val="a5"/>
        <w:tabs>
          <w:tab w:val="left" w:pos="1134"/>
        </w:tabs>
        <w:ind w:left="-142" w:firstLine="709"/>
        <w:rPr>
          <w:rFonts w:cs="Times New Roman"/>
          <w:szCs w:val="28"/>
        </w:rPr>
      </w:pPr>
      <w:r>
        <w:rPr>
          <w:rFonts w:cs="Times New Roman"/>
          <w:szCs w:val="28"/>
        </w:rPr>
        <w:t>Первым важным фактором для обеспечения безопасных условий труда являются о</w:t>
      </w:r>
      <w:r w:rsidRPr="007649A8">
        <w:rPr>
          <w:rFonts w:cs="Times New Roman"/>
          <w:szCs w:val="28"/>
        </w:rPr>
        <w:t>рганизационные мероприятия</w:t>
      </w:r>
      <w:r>
        <w:rPr>
          <w:rFonts w:cs="Times New Roman"/>
          <w:szCs w:val="28"/>
        </w:rPr>
        <w:t xml:space="preserve">. </w:t>
      </w:r>
      <w:r w:rsidRPr="007649A8">
        <w:rPr>
          <w:rFonts w:cs="Times New Roman"/>
          <w:szCs w:val="28"/>
        </w:rPr>
        <w:t>Обязательно должна производиться ежегодная переаттестация для рабочих в обучающих центрах</w:t>
      </w:r>
      <w:r>
        <w:rPr>
          <w:rFonts w:cs="Times New Roman"/>
          <w:szCs w:val="28"/>
        </w:rPr>
        <w:t>, должны проводиться инструктажи:</w:t>
      </w:r>
    </w:p>
    <w:p w14:paraId="6944DFEF" w14:textId="77777777" w:rsidR="00DC104B" w:rsidRPr="00C07A72" w:rsidRDefault="00DC104B" w:rsidP="00E9096A">
      <w:pPr>
        <w:pStyle w:val="a5"/>
        <w:numPr>
          <w:ilvl w:val="0"/>
          <w:numId w:val="27"/>
        </w:numPr>
        <w:tabs>
          <w:tab w:val="left" w:pos="851"/>
        </w:tabs>
        <w:spacing w:after="200"/>
        <w:ind w:left="0" w:firstLine="709"/>
        <w:rPr>
          <w:rFonts w:cs="Times New Roman"/>
          <w:szCs w:val="28"/>
        </w:rPr>
      </w:pPr>
      <w:r w:rsidRPr="007649A8">
        <w:rPr>
          <w:rFonts w:cs="Times New Roman"/>
          <w:szCs w:val="28"/>
        </w:rPr>
        <w:t>вводный: проводится для всех, кто устроился на работу;</w:t>
      </w:r>
    </w:p>
    <w:p w14:paraId="124FB349" w14:textId="77777777" w:rsidR="00DC104B" w:rsidRDefault="00DC104B" w:rsidP="00E9096A">
      <w:pPr>
        <w:pStyle w:val="a5"/>
        <w:numPr>
          <w:ilvl w:val="0"/>
          <w:numId w:val="27"/>
        </w:numPr>
        <w:tabs>
          <w:tab w:val="left" w:pos="851"/>
        </w:tabs>
        <w:spacing w:after="200"/>
        <w:ind w:left="0" w:firstLine="709"/>
        <w:rPr>
          <w:rFonts w:cs="Times New Roman"/>
          <w:szCs w:val="28"/>
        </w:rPr>
      </w:pPr>
      <w:r w:rsidRPr="007649A8">
        <w:rPr>
          <w:rFonts w:cs="Times New Roman"/>
          <w:szCs w:val="28"/>
        </w:rPr>
        <w:t>первичный: проводится непосредственно на рабочем месте. После первичного инструктажа в течение 2…5 смен рабочие выполняют свои обязанности под наблюдением руководителя, затем оформляют допуск на их самостоятельную работу;</w:t>
      </w:r>
    </w:p>
    <w:p w14:paraId="169DBABC" w14:textId="77777777" w:rsidR="00DC104B" w:rsidRDefault="00DC104B" w:rsidP="00E9096A">
      <w:pPr>
        <w:pStyle w:val="a5"/>
        <w:numPr>
          <w:ilvl w:val="0"/>
          <w:numId w:val="27"/>
        </w:numPr>
        <w:tabs>
          <w:tab w:val="left" w:pos="851"/>
        </w:tabs>
        <w:spacing w:after="200"/>
        <w:ind w:left="0" w:firstLine="709"/>
        <w:rPr>
          <w:rFonts w:cs="Times New Roman"/>
          <w:szCs w:val="28"/>
        </w:rPr>
      </w:pPr>
      <w:r w:rsidRPr="007649A8">
        <w:rPr>
          <w:rFonts w:cs="Times New Roman"/>
          <w:szCs w:val="28"/>
        </w:rPr>
        <w:t>повторный: проводится со всеми работниками, прошедшими первичный инструктаж с целью повышения их знаний по охране труда, один раз в квартал;</w:t>
      </w:r>
    </w:p>
    <w:p w14:paraId="3C116F27" w14:textId="77777777" w:rsidR="00DC104B" w:rsidRDefault="00DC104B" w:rsidP="00E9096A">
      <w:pPr>
        <w:pStyle w:val="a5"/>
        <w:numPr>
          <w:ilvl w:val="0"/>
          <w:numId w:val="27"/>
        </w:numPr>
        <w:tabs>
          <w:tab w:val="left" w:pos="851"/>
        </w:tabs>
        <w:spacing w:after="200"/>
        <w:ind w:left="0" w:firstLine="709"/>
        <w:rPr>
          <w:rFonts w:cs="Times New Roman"/>
          <w:szCs w:val="28"/>
        </w:rPr>
      </w:pPr>
      <w:r w:rsidRPr="007649A8">
        <w:rPr>
          <w:rFonts w:cs="Times New Roman"/>
          <w:szCs w:val="28"/>
        </w:rPr>
        <w:lastRenderedPageBreak/>
        <w:t>внеплановый: проводится при изменении правил и условий по охране труда, при новом оборудовании и ГОСТе, требований гос. инспекций, после перерывов в работе;</w:t>
      </w:r>
    </w:p>
    <w:p w14:paraId="03E1EF22" w14:textId="77777777" w:rsidR="00DC104B" w:rsidRDefault="00DC104B" w:rsidP="00E9096A">
      <w:pPr>
        <w:pStyle w:val="a5"/>
        <w:numPr>
          <w:ilvl w:val="0"/>
          <w:numId w:val="27"/>
        </w:numPr>
        <w:tabs>
          <w:tab w:val="left" w:pos="851"/>
        </w:tabs>
        <w:spacing w:after="200"/>
        <w:ind w:left="0" w:firstLine="709"/>
        <w:rPr>
          <w:rFonts w:cs="Times New Roman"/>
          <w:szCs w:val="28"/>
        </w:rPr>
      </w:pPr>
      <w:r w:rsidRPr="007649A8">
        <w:rPr>
          <w:rFonts w:cs="Times New Roman"/>
          <w:szCs w:val="28"/>
        </w:rPr>
        <w:t>целевой: проводится перед выполнением работ, перед выполнением работ не своей специализации;</w:t>
      </w:r>
    </w:p>
    <w:p w14:paraId="0D9F952A" w14:textId="77777777" w:rsidR="00DC104B" w:rsidRPr="00C07A72" w:rsidRDefault="00DC104B" w:rsidP="00E9096A">
      <w:pPr>
        <w:pStyle w:val="a5"/>
        <w:numPr>
          <w:ilvl w:val="0"/>
          <w:numId w:val="27"/>
        </w:numPr>
        <w:tabs>
          <w:tab w:val="left" w:pos="851"/>
        </w:tabs>
        <w:ind w:left="0" w:firstLine="709"/>
        <w:rPr>
          <w:rFonts w:cs="Times New Roman"/>
          <w:szCs w:val="28"/>
        </w:rPr>
      </w:pPr>
      <w:r w:rsidRPr="00C07A72">
        <w:rPr>
          <w:rFonts w:cs="Times New Roman"/>
          <w:szCs w:val="28"/>
        </w:rPr>
        <w:t>аттестация рабочих мест (1 раз в пять лет).</w:t>
      </w:r>
    </w:p>
    <w:p w14:paraId="3E2A2D5F" w14:textId="77777777" w:rsidR="00DC104B" w:rsidRDefault="00DC104B" w:rsidP="00DC104B">
      <w:pPr>
        <w:ind w:firstLine="709"/>
        <w:rPr>
          <w:szCs w:val="28"/>
        </w:rPr>
      </w:pPr>
      <w:r>
        <w:rPr>
          <w:szCs w:val="28"/>
        </w:rPr>
        <w:t>Также п</w:t>
      </w:r>
      <w:r w:rsidRPr="007649A8">
        <w:rPr>
          <w:szCs w:val="28"/>
        </w:rPr>
        <w:t>роводятся обучения по безопасности труда при повышении квалификации.</w:t>
      </w:r>
      <w:r>
        <w:rPr>
          <w:szCs w:val="28"/>
        </w:rPr>
        <w:t xml:space="preserve"> </w:t>
      </w:r>
      <w:r w:rsidRPr="007649A8">
        <w:rPr>
          <w:szCs w:val="28"/>
        </w:rPr>
        <w:t>Осуществляется пропаганда охраны труда: конференции, семинары, совещания, лекции и т.д.</w:t>
      </w:r>
    </w:p>
    <w:p w14:paraId="731B696E" w14:textId="77777777" w:rsidR="00DC104B" w:rsidRDefault="00DC104B" w:rsidP="00DC104B">
      <w:pPr>
        <w:ind w:firstLine="709"/>
        <w:rPr>
          <w:szCs w:val="28"/>
        </w:rPr>
      </w:pPr>
      <w:r>
        <w:rPr>
          <w:szCs w:val="28"/>
        </w:rPr>
        <w:t>В процессе труда в производственном помещении человек находится под влиянием определенных метеорологических условий, или микроклимата – климата внутренней среды этих помещений. К основным нормируемым показателям микроклимата воздуха относятся: температура, относительная влажность, скорость движения воздуха.</w:t>
      </w:r>
    </w:p>
    <w:p w14:paraId="45FFBF40" w14:textId="746E779B" w:rsidR="00DC104B" w:rsidRPr="009024E6" w:rsidRDefault="00DC104B" w:rsidP="009024E6">
      <w:pPr>
        <w:ind w:firstLine="709"/>
        <w:rPr>
          <w:szCs w:val="28"/>
        </w:rPr>
      </w:pPr>
      <w:r>
        <w:rPr>
          <w:szCs w:val="28"/>
        </w:rPr>
        <w:t>Для создания нормальных условий труда в производственных помещениях устанавливают нормативные значения параметров микроклимата. Эти значения берутся из:</w:t>
      </w:r>
      <w:r w:rsidR="009024E6">
        <w:rPr>
          <w:szCs w:val="28"/>
        </w:rPr>
        <w:t xml:space="preserve"> </w:t>
      </w:r>
      <w:r w:rsidRPr="009024E6">
        <w:rPr>
          <w:rFonts w:cs="Times New Roman"/>
          <w:szCs w:val="28"/>
        </w:rPr>
        <w:t>ГОСТ 12.1.005-88 «Общие санитарно-гигиенические требования к воздуху рабочей зоны»</w:t>
      </w:r>
      <w:r w:rsidR="00763E30" w:rsidRPr="00763E30">
        <w:rPr>
          <w:rFonts w:cs="Times New Roman"/>
          <w:szCs w:val="28"/>
        </w:rPr>
        <w:t xml:space="preserve"> [</w:t>
      </w:r>
      <w:r w:rsidR="00763E30">
        <w:rPr>
          <w:rFonts w:cs="Times New Roman"/>
          <w:szCs w:val="28"/>
        </w:rPr>
        <w:fldChar w:fldCharType="begin"/>
      </w:r>
      <w:r w:rsidR="00763E30">
        <w:rPr>
          <w:rFonts w:cs="Times New Roman"/>
          <w:szCs w:val="28"/>
        </w:rPr>
        <w:instrText xml:space="preserve"> REF _Ref93288553 \r \h </w:instrText>
      </w:r>
      <w:r w:rsidR="00763E30">
        <w:rPr>
          <w:rFonts w:cs="Times New Roman"/>
          <w:szCs w:val="28"/>
        </w:rPr>
      </w:r>
      <w:r w:rsidR="00763E30">
        <w:rPr>
          <w:rFonts w:cs="Times New Roman"/>
          <w:szCs w:val="28"/>
        </w:rPr>
        <w:fldChar w:fldCharType="separate"/>
      </w:r>
      <w:r w:rsidR="00763E30">
        <w:rPr>
          <w:rFonts w:cs="Times New Roman"/>
          <w:szCs w:val="28"/>
        </w:rPr>
        <w:t>35</w:t>
      </w:r>
      <w:r w:rsidR="00763E30">
        <w:rPr>
          <w:rFonts w:cs="Times New Roman"/>
          <w:szCs w:val="28"/>
        </w:rPr>
        <w:fldChar w:fldCharType="end"/>
      </w:r>
      <w:r w:rsidR="00763E30" w:rsidRPr="00763E30">
        <w:rPr>
          <w:rFonts w:cs="Times New Roman"/>
          <w:szCs w:val="28"/>
        </w:rPr>
        <w:t>]</w:t>
      </w:r>
      <w:r w:rsidR="009024E6">
        <w:rPr>
          <w:rFonts w:cs="Times New Roman"/>
          <w:szCs w:val="28"/>
        </w:rPr>
        <w:t>.</w:t>
      </w:r>
    </w:p>
    <w:p w14:paraId="0E6E40CA" w14:textId="77777777" w:rsidR="00DC104B" w:rsidRDefault="00DC104B" w:rsidP="00DC104B">
      <w:pPr>
        <w:pStyle w:val="a5"/>
        <w:tabs>
          <w:tab w:val="left" w:pos="1134"/>
        </w:tabs>
        <w:ind w:left="0" w:firstLine="709"/>
        <w:rPr>
          <w:rFonts w:cs="Times New Roman"/>
          <w:szCs w:val="28"/>
        </w:rPr>
      </w:pPr>
      <w:r>
        <w:rPr>
          <w:rFonts w:cs="Times New Roman"/>
          <w:szCs w:val="28"/>
        </w:rPr>
        <w:t xml:space="preserve">Также, следует учитывать, что эти показатели различаются в зависимости от времени года. Под временем года подразумевают два периода. </w:t>
      </w:r>
    </w:p>
    <w:p w14:paraId="36B837F6" w14:textId="77777777" w:rsidR="00DC104B" w:rsidRDefault="00DC104B" w:rsidP="00DC104B">
      <w:pPr>
        <w:pStyle w:val="a5"/>
        <w:tabs>
          <w:tab w:val="left" w:pos="1134"/>
        </w:tabs>
        <w:ind w:left="0" w:firstLine="709"/>
        <w:rPr>
          <w:rFonts w:cs="Times New Roman"/>
          <w:szCs w:val="28"/>
        </w:rPr>
      </w:pPr>
      <w:r>
        <w:rPr>
          <w:rFonts w:cs="Times New Roman"/>
          <w:szCs w:val="28"/>
        </w:rPr>
        <w:t xml:space="preserve">Первый период – это холодный период, у которого среднесуточная температура наружного воздуха ниже +10 </w:t>
      </w:r>
      <w:r>
        <w:rPr>
          <w:rFonts w:cs="Times New Roman"/>
          <w:szCs w:val="28"/>
          <w:vertAlign w:val="superscript"/>
        </w:rPr>
        <w:t>0</w:t>
      </w:r>
      <w:r>
        <w:rPr>
          <w:rFonts w:cs="Times New Roman"/>
          <w:szCs w:val="28"/>
        </w:rPr>
        <w:t>С. Оптимальные параметры для данного периода:</w:t>
      </w:r>
    </w:p>
    <w:p w14:paraId="5447A325" w14:textId="77777777" w:rsidR="00DC104B" w:rsidRDefault="00DC104B" w:rsidP="00E9096A">
      <w:pPr>
        <w:pStyle w:val="a5"/>
        <w:numPr>
          <w:ilvl w:val="0"/>
          <w:numId w:val="28"/>
        </w:numPr>
        <w:tabs>
          <w:tab w:val="left" w:pos="851"/>
        </w:tabs>
        <w:ind w:left="0" w:firstLine="709"/>
        <w:rPr>
          <w:rFonts w:cs="Times New Roman"/>
          <w:szCs w:val="28"/>
        </w:rPr>
      </w:pPr>
      <w:r>
        <w:rPr>
          <w:rFonts w:cs="Times New Roman"/>
          <w:szCs w:val="28"/>
        </w:rPr>
        <w:t xml:space="preserve">температура в помещении: 21-25 </w:t>
      </w:r>
      <w:r>
        <w:rPr>
          <w:rFonts w:cs="Times New Roman"/>
          <w:szCs w:val="28"/>
          <w:vertAlign w:val="superscript"/>
        </w:rPr>
        <w:t>0</w:t>
      </w:r>
      <w:r>
        <w:rPr>
          <w:rFonts w:cs="Times New Roman"/>
          <w:szCs w:val="28"/>
        </w:rPr>
        <w:t>С;</w:t>
      </w:r>
    </w:p>
    <w:p w14:paraId="5B4AA6EB" w14:textId="77777777" w:rsidR="00DC104B" w:rsidRDefault="00DC104B" w:rsidP="00E9096A">
      <w:pPr>
        <w:pStyle w:val="a5"/>
        <w:numPr>
          <w:ilvl w:val="0"/>
          <w:numId w:val="28"/>
        </w:numPr>
        <w:tabs>
          <w:tab w:val="left" w:pos="851"/>
        </w:tabs>
        <w:ind w:left="0" w:firstLine="709"/>
        <w:rPr>
          <w:rFonts w:cs="Times New Roman"/>
          <w:szCs w:val="28"/>
        </w:rPr>
      </w:pPr>
      <w:r>
        <w:rPr>
          <w:rFonts w:cs="Times New Roman"/>
          <w:szCs w:val="28"/>
        </w:rPr>
        <w:t>относительная влажность воздуха: 40-60%;</w:t>
      </w:r>
    </w:p>
    <w:p w14:paraId="59F27576" w14:textId="77777777" w:rsidR="00DC104B" w:rsidRDefault="00DC104B" w:rsidP="00E9096A">
      <w:pPr>
        <w:pStyle w:val="a5"/>
        <w:numPr>
          <w:ilvl w:val="0"/>
          <w:numId w:val="28"/>
        </w:numPr>
        <w:tabs>
          <w:tab w:val="left" w:pos="851"/>
        </w:tabs>
        <w:ind w:left="0" w:firstLine="709"/>
        <w:rPr>
          <w:rFonts w:cs="Times New Roman"/>
          <w:szCs w:val="28"/>
        </w:rPr>
      </w:pPr>
      <w:r w:rsidRPr="003D0A87">
        <w:rPr>
          <w:rFonts w:cs="Times New Roman"/>
          <w:szCs w:val="28"/>
        </w:rPr>
        <w:t>скорость движения воздуха: не более 0,1 м/с.</w:t>
      </w:r>
    </w:p>
    <w:p w14:paraId="459125E1" w14:textId="77777777" w:rsidR="00DC104B" w:rsidRDefault="00DC104B" w:rsidP="00DC104B">
      <w:pPr>
        <w:tabs>
          <w:tab w:val="left" w:pos="1134"/>
        </w:tabs>
        <w:ind w:firstLine="709"/>
        <w:rPr>
          <w:szCs w:val="28"/>
        </w:rPr>
      </w:pPr>
      <w:r>
        <w:rPr>
          <w:szCs w:val="28"/>
        </w:rPr>
        <w:t xml:space="preserve">Второй период – теплый. Его температура 10 </w:t>
      </w:r>
      <w:r>
        <w:rPr>
          <w:szCs w:val="28"/>
          <w:vertAlign w:val="superscript"/>
        </w:rPr>
        <w:t>0</w:t>
      </w:r>
      <w:r>
        <w:rPr>
          <w:szCs w:val="28"/>
        </w:rPr>
        <w:t>С и выше. Оптимальные параметры для него:</w:t>
      </w:r>
    </w:p>
    <w:p w14:paraId="6C6705CC" w14:textId="77777777" w:rsidR="00DC104B" w:rsidRDefault="00DC104B" w:rsidP="00E9096A">
      <w:pPr>
        <w:pStyle w:val="a5"/>
        <w:numPr>
          <w:ilvl w:val="0"/>
          <w:numId w:val="29"/>
        </w:numPr>
        <w:tabs>
          <w:tab w:val="left" w:pos="851"/>
        </w:tabs>
        <w:ind w:left="0" w:firstLine="709"/>
        <w:rPr>
          <w:rFonts w:cs="Times New Roman"/>
          <w:szCs w:val="28"/>
        </w:rPr>
      </w:pPr>
      <w:r>
        <w:rPr>
          <w:rFonts w:cs="Times New Roman"/>
          <w:szCs w:val="28"/>
        </w:rPr>
        <w:t xml:space="preserve">температура в помещении: 22-26 </w:t>
      </w:r>
      <w:r>
        <w:rPr>
          <w:rFonts w:cs="Times New Roman"/>
          <w:szCs w:val="28"/>
          <w:vertAlign w:val="superscript"/>
        </w:rPr>
        <w:t>0</w:t>
      </w:r>
      <w:r>
        <w:rPr>
          <w:rFonts w:cs="Times New Roman"/>
          <w:szCs w:val="28"/>
        </w:rPr>
        <w:t>С;</w:t>
      </w:r>
    </w:p>
    <w:p w14:paraId="475653E0" w14:textId="77777777" w:rsidR="00DC104B" w:rsidRDefault="00DC104B" w:rsidP="00E9096A">
      <w:pPr>
        <w:pStyle w:val="a5"/>
        <w:numPr>
          <w:ilvl w:val="0"/>
          <w:numId w:val="29"/>
        </w:numPr>
        <w:tabs>
          <w:tab w:val="left" w:pos="851"/>
        </w:tabs>
        <w:ind w:left="0" w:firstLine="709"/>
        <w:rPr>
          <w:rFonts w:cs="Times New Roman"/>
          <w:szCs w:val="28"/>
        </w:rPr>
      </w:pPr>
      <w:r>
        <w:rPr>
          <w:rFonts w:cs="Times New Roman"/>
          <w:szCs w:val="28"/>
        </w:rPr>
        <w:t>относительная влажность воздуха: 40-60%;</w:t>
      </w:r>
    </w:p>
    <w:p w14:paraId="55DCA073" w14:textId="77777777" w:rsidR="00DC104B" w:rsidRDefault="00DC104B" w:rsidP="00E9096A">
      <w:pPr>
        <w:pStyle w:val="a5"/>
        <w:numPr>
          <w:ilvl w:val="0"/>
          <w:numId w:val="29"/>
        </w:numPr>
        <w:tabs>
          <w:tab w:val="left" w:pos="851"/>
        </w:tabs>
        <w:ind w:left="0" w:firstLine="709"/>
        <w:rPr>
          <w:rFonts w:cs="Times New Roman"/>
          <w:szCs w:val="28"/>
        </w:rPr>
      </w:pPr>
      <w:r w:rsidRPr="003D0A87">
        <w:rPr>
          <w:rFonts w:cs="Times New Roman"/>
          <w:szCs w:val="28"/>
        </w:rPr>
        <w:lastRenderedPageBreak/>
        <w:t>скорость движения воздуха: не более 0,1 м/с.</w:t>
      </w:r>
    </w:p>
    <w:p w14:paraId="0C044115" w14:textId="77777777" w:rsidR="00DC104B" w:rsidRPr="003D0A87" w:rsidRDefault="00DC104B" w:rsidP="00DC104B">
      <w:pPr>
        <w:tabs>
          <w:tab w:val="left" w:pos="1134"/>
        </w:tabs>
        <w:ind w:firstLine="709"/>
        <w:rPr>
          <w:szCs w:val="28"/>
        </w:rPr>
      </w:pPr>
      <w:r w:rsidRPr="003D0A87">
        <w:rPr>
          <w:szCs w:val="28"/>
        </w:rPr>
        <w:t>Для поддержания нормальных параметров микроклимата в рабочей зоне применяют следующие основные мероприятия:</w:t>
      </w:r>
    </w:p>
    <w:p w14:paraId="1A418C49" w14:textId="77777777" w:rsidR="00DC104B" w:rsidRDefault="00DC104B" w:rsidP="00E9096A">
      <w:pPr>
        <w:pStyle w:val="a5"/>
        <w:numPr>
          <w:ilvl w:val="0"/>
          <w:numId w:val="30"/>
        </w:numPr>
        <w:tabs>
          <w:tab w:val="left" w:pos="851"/>
        </w:tabs>
        <w:ind w:left="0" w:firstLine="709"/>
        <w:rPr>
          <w:rFonts w:cs="Times New Roman"/>
          <w:szCs w:val="28"/>
        </w:rPr>
      </w:pPr>
      <w:r>
        <w:rPr>
          <w:rFonts w:cs="Times New Roman"/>
          <w:szCs w:val="28"/>
        </w:rPr>
        <w:t>механизация и автоматизация технологических процессов;</w:t>
      </w:r>
    </w:p>
    <w:p w14:paraId="5FAF9533" w14:textId="77777777" w:rsidR="00DC104B" w:rsidRDefault="00DC104B" w:rsidP="00E9096A">
      <w:pPr>
        <w:pStyle w:val="a5"/>
        <w:numPr>
          <w:ilvl w:val="0"/>
          <w:numId w:val="30"/>
        </w:numPr>
        <w:tabs>
          <w:tab w:val="left" w:pos="851"/>
        </w:tabs>
        <w:ind w:left="0" w:firstLine="709"/>
        <w:rPr>
          <w:rFonts w:cs="Times New Roman"/>
          <w:szCs w:val="28"/>
        </w:rPr>
      </w:pPr>
      <w:r>
        <w:rPr>
          <w:rFonts w:cs="Times New Roman"/>
          <w:szCs w:val="28"/>
        </w:rPr>
        <w:t>защита от источников теплового излучения с помощью теплозащитных экранов;</w:t>
      </w:r>
    </w:p>
    <w:p w14:paraId="6DFBA6B5" w14:textId="77777777" w:rsidR="00DC104B" w:rsidRPr="003F2F86" w:rsidRDefault="00DC104B" w:rsidP="00E9096A">
      <w:pPr>
        <w:pStyle w:val="a5"/>
        <w:numPr>
          <w:ilvl w:val="0"/>
          <w:numId w:val="30"/>
        </w:numPr>
        <w:tabs>
          <w:tab w:val="left" w:pos="851"/>
        </w:tabs>
        <w:ind w:left="0" w:firstLine="709"/>
        <w:rPr>
          <w:rFonts w:cs="Times New Roman"/>
          <w:szCs w:val="28"/>
        </w:rPr>
      </w:pPr>
      <w:r>
        <w:rPr>
          <w:rFonts w:cs="Times New Roman"/>
          <w:szCs w:val="28"/>
        </w:rPr>
        <w:t>устройство систем вентиляции.</w:t>
      </w:r>
    </w:p>
    <w:p w14:paraId="6A375E25" w14:textId="2FAD71D0" w:rsidR="00DC104B" w:rsidRDefault="00DC104B" w:rsidP="00DC104B">
      <w:pPr>
        <w:pStyle w:val="af9"/>
      </w:pPr>
      <w:r w:rsidRPr="00A77A64">
        <w:t xml:space="preserve">Важнейшим фактором при </w:t>
      </w:r>
      <w:r>
        <w:t>разработке удобной и комфортной рабочей зоны является освещение.</w:t>
      </w:r>
      <w:r w:rsidRPr="00A77A64">
        <w:t xml:space="preserve"> </w:t>
      </w:r>
      <w:r w:rsidRPr="003F33A4">
        <w:t>Определенная роль при выполнении зрительной работы принадлежит такой зрительной функции, как цветоощущение. Значение этой функции возрастает при выполнении производственных операций, связанных с необходимостью цветоразличения. Наиболее благоприятные условия цветоощущения создаются при естественном (солнечном) освещении (поскольку оно достаточно велико), а также при искусственном освещении люминесцентными лампами с исправленной цветностью</w:t>
      </w:r>
      <w:r w:rsidR="00763E30" w:rsidRPr="00763E30">
        <w:t xml:space="preserve"> </w:t>
      </w:r>
      <w:r w:rsidR="00763E30" w:rsidRPr="00BB4F3B">
        <w:t>[</w:t>
      </w:r>
      <w:r w:rsidR="00763E30">
        <w:rPr>
          <w:lang w:val="en-US"/>
        </w:rPr>
        <w:fldChar w:fldCharType="begin"/>
      </w:r>
      <w:r w:rsidR="00763E30" w:rsidRPr="00BB4F3B">
        <w:instrText xml:space="preserve"> </w:instrText>
      </w:r>
      <w:r w:rsidR="00763E30">
        <w:rPr>
          <w:lang w:val="en-US"/>
        </w:rPr>
        <w:instrText>REF</w:instrText>
      </w:r>
      <w:r w:rsidR="00763E30" w:rsidRPr="00BB4F3B">
        <w:instrText xml:space="preserve"> _</w:instrText>
      </w:r>
      <w:r w:rsidR="00763E30">
        <w:rPr>
          <w:lang w:val="en-US"/>
        </w:rPr>
        <w:instrText>Ref</w:instrText>
      </w:r>
      <w:r w:rsidR="00763E30" w:rsidRPr="00BB4F3B">
        <w:instrText>93288594 \</w:instrText>
      </w:r>
      <w:r w:rsidR="00763E30">
        <w:rPr>
          <w:lang w:val="en-US"/>
        </w:rPr>
        <w:instrText>r</w:instrText>
      </w:r>
      <w:r w:rsidR="00763E30" w:rsidRPr="00BB4F3B">
        <w:instrText xml:space="preserve"> \</w:instrText>
      </w:r>
      <w:r w:rsidR="00763E30">
        <w:rPr>
          <w:lang w:val="en-US"/>
        </w:rPr>
        <w:instrText>h</w:instrText>
      </w:r>
      <w:r w:rsidR="00763E30" w:rsidRPr="00BB4F3B">
        <w:instrText xml:space="preserve"> </w:instrText>
      </w:r>
      <w:r w:rsidR="00763E30">
        <w:rPr>
          <w:lang w:val="en-US"/>
        </w:rPr>
      </w:r>
      <w:r w:rsidR="00763E30">
        <w:rPr>
          <w:lang w:val="en-US"/>
        </w:rPr>
        <w:fldChar w:fldCharType="separate"/>
      </w:r>
      <w:r w:rsidR="00763E30" w:rsidRPr="00BB4F3B">
        <w:t>36</w:t>
      </w:r>
      <w:r w:rsidR="00763E30">
        <w:rPr>
          <w:lang w:val="en-US"/>
        </w:rPr>
        <w:fldChar w:fldCharType="end"/>
      </w:r>
      <w:r w:rsidR="00763E30" w:rsidRPr="00BB4F3B">
        <w:t>]</w:t>
      </w:r>
      <w:r w:rsidRPr="003F33A4">
        <w:t>.</w:t>
      </w:r>
    </w:p>
    <w:p w14:paraId="69239CF6" w14:textId="77777777" w:rsidR="00DC104B" w:rsidRDefault="00DC104B" w:rsidP="00DC104B">
      <w:pPr>
        <w:pStyle w:val="af9"/>
      </w:pPr>
      <w:r>
        <w:t>Источниками искусственного освещения являются газоразрядные лампы и лампы накаливания. Газоразрядные лампы предпочтительнее для применения в системах искусственного освещения. Световой поток от газоразрядных ламп по спектральному составу близок к естественному освещению и поэтому более благоприятен для зрения.</w:t>
      </w:r>
    </w:p>
    <w:p w14:paraId="16497C4F" w14:textId="77777777" w:rsidR="00DC104B" w:rsidRDefault="00DC104B" w:rsidP="00DC104B">
      <w:pPr>
        <w:pStyle w:val="af9"/>
      </w:pPr>
      <w:r>
        <w:t>Однако газоразрядные лампы имеют существенные недостатки, к числу которых относится пульсация светового потока. При рассмотрении быстро движущихся или вращающихся деталей в пульсирующем световом потоке возникает стробоскопический эффект, который проявляется в искажении зрительного восприятия объектов (вместо одного предмета видны изображения нескольких, искажаются направление и скорость движения).</w:t>
      </w:r>
    </w:p>
    <w:p w14:paraId="1C32AE9B" w14:textId="77777777" w:rsidR="00DC104B" w:rsidRDefault="00DC104B" w:rsidP="00DC104B">
      <w:pPr>
        <w:pStyle w:val="af9"/>
      </w:pPr>
      <w:r>
        <w:t xml:space="preserve">В системах производственного освещения применяют люминесцентные газоразрядные лампы, имеющие форму цилиндрической стеклянной трубки. Внутренняя поверхность трубки покрыта тонким слоем люминофора, который </w:t>
      </w:r>
      <w:r>
        <w:lastRenderedPageBreak/>
        <w:t>преобразует ультрафиолетовое излучение газового электрического разряда в видимый свет. Люминесцентные газоразрядные лампы в зависимости от применяемого в них люминофора создают различный спектральный состав света. Различают несколько типов ламп: дневного света (ЛД), дневного света с улучшенной цветопередачей (ЛДЦ), холодного белого (ЛХБ), теплого белого (ЛТБ) и белого света (ЛБ).</w:t>
      </w:r>
    </w:p>
    <w:p w14:paraId="5F6123DC" w14:textId="5F52CB97" w:rsidR="00DC104B" w:rsidRPr="00A77A64" w:rsidRDefault="00DC104B" w:rsidP="00DC104B">
      <w:pPr>
        <w:pStyle w:val="af9"/>
      </w:pPr>
      <w:r w:rsidRPr="004104C0">
        <w:t>Качественные показатели освещения в производственных помещениях во многом определяются правильным выбором светильников, представляющих собой совокупность источника света и осветительной арматуры. Основное назначение светильников заключается в перераспределении светового потока источников света в требуемых для освещения направлениях, механическом креплении источников света и подводе к ним электроэнергии, а также защите ламп, оптических и электрических элементов от воздействия окружающей среды</w:t>
      </w:r>
      <w:r w:rsidR="00763E30" w:rsidRPr="00763E30">
        <w:t xml:space="preserve"> [</w:t>
      </w:r>
      <w:r w:rsidR="00763E30">
        <w:fldChar w:fldCharType="begin"/>
      </w:r>
      <w:r w:rsidR="00763E30">
        <w:instrText xml:space="preserve"> REF _Ref93288594 \r \h </w:instrText>
      </w:r>
      <w:r w:rsidR="00763E30">
        <w:fldChar w:fldCharType="separate"/>
      </w:r>
      <w:r w:rsidR="00763E30">
        <w:t>36</w:t>
      </w:r>
      <w:r w:rsidR="00763E30">
        <w:fldChar w:fldCharType="end"/>
      </w:r>
      <w:r w:rsidR="00763E30" w:rsidRPr="00763E30">
        <w:t>]</w:t>
      </w:r>
      <w:r w:rsidRPr="004104C0">
        <w:t>.</w:t>
      </w:r>
    </w:p>
    <w:p w14:paraId="0ACF2106" w14:textId="77777777" w:rsidR="00DC104B" w:rsidRPr="000B6FED" w:rsidRDefault="00DC104B" w:rsidP="00DC104B">
      <w:pPr>
        <w:ind w:firstLine="709"/>
        <w:rPr>
          <w:szCs w:val="28"/>
        </w:rPr>
      </w:pPr>
    </w:p>
    <w:p w14:paraId="47329B00" w14:textId="77777777" w:rsidR="00DC104B" w:rsidRPr="00037970" w:rsidRDefault="00DC104B" w:rsidP="00AE4419">
      <w:pPr>
        <w:pStyle w:val="2"/>
        <w:numPr>
          <w:ilvl w:val="1"/>
          <w:numId w:val="1"/>
        </w:numPr>
        <w:tabs>
          <w:tab w:val="left" w:pos="1134"/>
        </w:tabs>
        <w:ind w:left="0" w:firstLine="709"/>
      </w:pPr>
      <w:bookmarkStart w:id="272" w:name="_Toc62417135"/>
      <w:bookmarkStart w:id="273" w:name="_Toc63003938"/>
      <w:bookmarkStart w:id="274" w:name="_Toc93346011"/>
      <w:bookmarkStart w:id="275" w:name="_Toc93668102"/>
      <w:bookmarkStart w:id="276" w:name="_Toc93861786"/>
      <w:bookmarkStart w:id="277" w:name="_Toc93871954"/>
      <w:bookmarkStart w:id="278" w:name="_Toc94095390"/>
      <w:bookmarkStart w:id="279" w:name="_Toc94096209"/>
      <w:r w:rsidRPr="00037970">
        <w:t xml:space="preserve">Обеспечение </w:t>
      </w:r>
      <w:r w:rsidRPr="00AE4419">
        <w:t>электробезопасности на производственном участке, рабочем месте</w:t>
      </w:r>
      <w:bookmarkEnd w:id="272"/>
      <w:bookmarkEnd w:id="273"/>
      <w:bookmarkEnd w:id="274"/>
      <w:bookmarkEnd w:id="275"/>
      <w:bookmarkEnd w:id="276"/>
      <w:bookmarkEnd w:id="277"/>
      <w:bookmarkEnd w:id="278"/>
      <w:bookmarkEnd w:id="279"/>
    </w:p>
    <w:p w14:paraId="7B713533" w14:textId="77777777" w:rsidR="00DC104B" w:rsidRPr="000B6FED" w:rsidRDefault="00DC104B" w:rsidP="00DC104B">
      <w:pPr>
        <w:ind w:firstLine="709"/>
        <w:rPr>
          <w:szCs w:val="28"/>
        </w:rPr>
      </w:pPr>
    </w:p>
    <w:p w14:paraId="4112DC70" w14:textId="4A09AC79" w:rsidR="00DC104B" w:rsidRDefault="00DC104B" w:rsidP="00DC104B">
      <w:pPr>
        <w:ind w:firstLine="709"/>
        <w:contextualSpacing/>
        <w:rPr>
          <w:rFonts w:eastAsia="Calibri"/>
          <w:szCs w:val="28"/>
        </w:rPr>
      </w:pPr>
      <w:r w:rsidRPr="004753B2">
        <w:rPr>
          <w:rFonts w:eastAsia="Calibri"/>
          <w:szCs w:val="28"/>
        </w:rPr>
        <w:t>Электробезопасност</w:t>
      </w:r>
      <w:r w:rsidR="00397D14">
        <w:rPr>
          <w:rFonts w:eastAsia="Calibri"/>
          <w:szCs w:val="28"/>
        </w:rPr>
        <w:t xml:space="preserve">ь – </w:t>
      </w:r>
      <w:r w:rsidRPr="004753B2">
        <w:rPr>
          <w:rFonts w:eastAsia="Calibri"/>
          <w:szCs w:val="28"/>
        </w:rPr>
        <w:t>система организационных и технических мероприятий и средств, обеспечивающих защиту людей и животных от вредного и опасного воздействия электрического тока, электрической дуги, электромагнитного поля и статического электричества.</w:t>
      </w:r>
    </w:p>
    <w:p w14:paraId="0B9F98B8" w14:textId="20D07C1D" w:rsidR="00DC104B" w:rsidRDefault="00DC104B" w:rsidP="00DC104B">
      <w:pPr>
        <w:ind w:firstLine="709"/>
        <w:contextualSpacing/>
        <w:rPr>
          <w:rFonts w:eastAsia="Calibri"/>
          <w:szCs w:val="28"/>
        </w:rPr>
      </w:pPr>
      <w:r w:rsidRPr="00D35D67">
        <w:rPr>
          <w:rFonts w:eastAsia="Calibri"/>
          <w:szCs w:val="28"/>
        </w:rPr>
        <w:t xml:space="preserve">Требования электробезопасности изложены в Межотраслевых правилах по охране труда (правила безопасности) при эксплуатации электроустановок, </w:t>
      </w:r>
      <w:r w:rsidR="00E6720C">
        <w:rPr>
          <w:rFonts w:eastAsia="Calibri"/>
          <w:szCs w:val="28"/>
        </w:rPr>
        <w:t>п</w:t>
      </w:r>
      <w:r w:rsidRPr="00D35D67">
        <w:rPr>
          <w:rFonts w:eastAsia="Calibri"/>
          <w:szCs w:val="28"/>
        </w:rPr>
        <w:t xml:space="preserve">равилах технической эксплуатации электроустановок потребителей, ГОСТах и других нормативных правовых актах. Требования, содержащиеся в этих актах, распространяются на всех Потребителей, работников всех организаций, независимо от форм собственности и организационно-правовых форм, а также на физических лиц, занятых техническим обслуживанием электроустановок, проводящих в них оперативные переключения, организующих и </w:t>
      </w:r>
      <w:r w:rsidRPr="00D35D67">
        <w:rPr>
          <w:rFonts w:eastAsia="Calibri"/>
          <w:szCs w:val="28"/>
        </w:rPr>
        <w:lastRenderedPageBreak/>
        <w:t>выполняющих в электроустановках монтажные, наладочные, ремонтные и строительные работы, испытания и измерения (электротехнический персонал).</w:t>
      </w:r>
    </w:p>
    <w:p w14:paraId="04B29121" w14:textId="3E623715" w:rsidR="00DC104B" w:rsidRDefault="00DC104B" w:rsidP="00DC104B">
      <w:pPr>
        <w:ind w:firstLine="709"/>
        <w:contextualSpacing/>
        <w:rPr>
          <w:rFonts w:eastAsia="Calibri"/>
          <w:szCs w:val="28"/>
        </w:rPr>
      </w:pPr>
      <w:r w:rsidRPr="00D35D67">
        <w:rPr>
          <w:rFonts w:eastAsia="Calibri"/>
          <w:szCs w:val="28"/>
        </w:rPr>
        <w:t>Для обеспечения электробезопасности необходимо точное соблюдение правил технической эксплуатации электроустановок и проведение мероприятий по защите от электротравматизма. ГОСТ 12.1.038-82 «Система стандартов безопасности труда. Электробезопасность. Предельно допустимые значения напряжений прикосновения и токов» устанавливает предельно допустимые напряжения и токи, протекающие через тело человека при нормальном (неаварийном) режиме работы электроустановок производственного и бытового назначения постоянного и переменного тока частотой 50 и 400 Гц</w:t>
      </w:r>
      <w:r w:rsidR="00763E30" w:rsidRPr="00763E30">
        <w:rPr>
          <w:rFonts w:eastAsia="Calibri"/>
          <w:szCs w:val="28"/>
        </w:rPr>
        <w:t xml:space="preserve"> [</w:t>
      </w:r>
      <w:r w:rsidR="00763E30">
        <w:rPr>
          <w:rFonts w:eastAsia="Calibri"/>
          <w:szCs w:val="28"/>
        </w:rPr>
        <w:fldChar w:fldCharType="begin"/>
      </w:r>
      <w:r w:rsidR="00763E30">
        <w:rPr>
          <w:rFonts w:eastAsia="Calibri"/>
          <w:szCs w:val="28"/>
        </w:rPr>
        <w:instrText xml:space="preserve"> REF _Ref93288658 \r \h </w:instrText>
      </w:r>
      <w:r w:rsidR="00763E30">
        <w:rPr>
          <w:rFonts w:eastAsia="Calibri"/>
          <w:szCs w:val="28"/>
        </w:rPr>
      </w:r>
      <w:r w:rsidR="00763E30">
        <w:rPr>
          <w:rFonts w:eastAsia="Calibri"/>
          <w:szCs w:val="28"/>
        </w:rPr>
        <w:fldChar w:fldCharType="separate"/>
      </w:r>
      <w:r w:rsidR="00763E30">
        <w:rPr>
          <w:rFonts w:eastAsia="Calibri"/>
          <w:szCs w:val="28"/>
        </w:rPr>
        <w:t>37</w:t>
      </w:r>
      <w:r w:rsidR="00763E30">
        <w:rPr>
          <w:rFonts w:eastAsia="Calibri"/>
          <w:szCs w:val="28"/>
        </w:rPr>
        <w:fldChar w:fldCharType="end"/>
      </w:r>
      <w:r w:rsidR="00763E30" w:rsidRPr="00763E30">
        <w:rPr>
          <w:rFonts w:eastAsia="Calibri"/>
          <w:szCs w:val="28"/>
        </w:rPr>
        <w:t>]</w:t>
      </w:r>
      <w:r w:rsidRPr="00D35D67">
        <w:rPr>
          <w:rFonts w:eastAsia="Calibri"/>
          <w:szCs w:val="28"/>
        </w:rPr>
        <w:t>.</w:t>
      </w:r>
    </w:p>
    <w:p w14:paraId="51766100" w14:textId="77777777" w:rsidR="00DC104B" w:rsidRPr="00D35D67" w:rsidRDefault="00DC104B" w:rsidP="00DC104B">
      <w:pPr>
        <w:ind w:firstLine="709"/>
        <w:contextualSpacing/>
        <w:rPr>
          <w:rFonts w:eastAsia="Calibri"/>
          <w:szCs w:val="28"/>
        </w:rPr>
      </w:pPr>
      <w:r w:rsidRPr="00D35D67">
        <w:rPr>
          <w:rFonts w:eastAsia="Calibri"/>
          <w:szCs w:val="28"/>
        </w:rPr>
        <w:t>Виды воздействия электрического тока на организм человека</w:t>
      </w:r>
      <w:r>
        <w:rPr>
          <w:rFonts w:eastAsia="Calibri"/>
          <w:szCs w:val="28"/>
        </w:rPr>
        <w:t>:</w:t>
      </w:r>
    </w:p>
    <w:p w14:paraId="457417D0" w14:textId="77777777" w:rsidR="00DC104B" w:rsidRPr="00D35D67" w:rsidRDefault="00DC104B" w:rsidP="00E9096A">
      <w:pPr>
        <w:pStyle w:val="a5"/>
        <w:numPr>
          <w:ilvl w:val="0"/>
          <w:numId w:val="31"/>
        </w:numPr>
        <w:tabs>
          <w:tab w:val="left" w:pos="851"/>
        </w:tabs>
        <w:spacing w:after="200"/>
        <w:ind w:left="0" w:firstLine="709"/>
        <w:rPr>
          <w:rFonts w:eastAsia="Calibri" w:cs="Times New Roman"/>
          <w:szCs w:val="28"/>
        </w:rPr>
      </w:pPr>
      <w:r w:rsidRPr="00D35D67">
        <w:rPr>
          <w:rFonts w:eastAsia="Calibri" w:cs="Times New Roman"/>
          <w:szCs w:val="28"/>
        </w:rPr>
        <w:t>термическое воздействие тока характеризуется нагревом кожи и тканей до высокой температуры вплоть до ожогов;</w:t>
      </w:r>
    </w:p>
    <w:p w14:paraId="11C26619" w14:textId="77777777" w:rsidR="00DC104B" w:rsidRPr="00D35D67" w:rsidRDefault="00DC104B" w:rsidP="00E9096A">
      <w:pPr>
        <w:pStyle w:val="a5"/>
        <w:numPr>
          <w:ilvl w:val="0"/>
          <w:numId w:val="31"/>
        </w:numPr>
        <w:tabs>
          <w:tab w:val="left" w:pos="851"/>
        </w:tabs>
        <w:spacing w:after="200"/>
        <w:ind w:left="0" w:firstLine="709"/>
        <w:rPr>
          <w:rFonts w:eastAsia="Calibri" w:cs="Times New Roman"/>
          <w:szCs w:val="28"/>
        </w:rPr>
      </w:pPr>
      <w:r w:rsidRPr="00D35D67">
        <w:rPr>
          <w:rFonts w:eastAsia="Calibri" w:cs="Times New Roman"/>
          <w:szCs w:val="28"/>
        </w:rPr>
        <w:t>электролитическое воздействие заключается в разложении органической жидкости, в том числе крови, и нарушении ее физико-химического состава;</w:t>
      </w:r>
    </w:p>
    <w:p w14:paraId="69D39742" w14:textId="5FF0C5D6" w:rsidR="00DC104B" w:rsidRPr="00D35D67" w:rsidRDefault="00DC104B" w:rsidP="00E9096A">
      <w:pPr>
        <w:pStyle w:val="a5"/>
        <w:numPr>
          <w:ilvl w:val="0"/>
          <w:numId w:val="31"/>
        </w:numPr>
        <w:tabs>
          <w:tab w:val="left" w:pos="851"/>
        </w:tabs>
        <w:spacing w:after="200"/>
        <w:ind w:left="0" w:firstLine="709"/>
        <w:rPr>
          <w:rFonts w:eastAsia="Calibri" w:cs="Times New Roman"/>
          <w:szCs w:val="28"/>
        </w:rPr>
      </w:pPr>
      <w:r w:rsidRPr="00D35D67">
        <w:rPr>
          <w:rFonts w:eastAsia="Calibri" w:cs="Times New Roman"/>
          <w:szCs w:val="28"/>
        </w:rPr>
        <w:t>механическое действие тока приводит к расслоению, разрыву тканей организма в результате электродинамического эффекта, а также мгновенного взрывоподобного образования пара из тканевой жидкости и крови. Механическое действие связано с сильным сокращением мышц, вплоть до их разрыва;</w:t>
      </w:r>
    </w:p>
    <w:p w14:paraId="755EB86F" w14:textId="77777777" w:rsidR="00DC104B" w:rsidRPr="00D35D67" w:rsidRDefault="00DC104B" w:rsidP="00E9096A">
      <w:pPr>
        <w:pStyle w:val="a5"/>
        <w:numPr>
          <w:ilvl w:val="0"/>
          <w:numId w:val="31"/>
        </w:numPr>
        <w:tabs>
          <w:tab w:val="left" w:pos="851"/>
        </w:tabs>
        <w:spacing w:after="200"/>
        <w:ind w:left="0" w:firstLine="709"/>
        <w:rPr>
          <w:rFonts w:eastAsia="Calibri" w:cs="Times New Roman"/>
          <w:szCs w:val="28"/>
        </w:rPr>
      </w:pPr>
      <w:r w:rsidRPr="00D35D67">
        <w:rPr>
          <w:rFonts w:eastAsia="Calibri" w:cs="Times New Roman"/>
          <w:szCs w:val="28"/>
        </w:rPr>
        <w:t>биологическое действие проявляется в раздражении и возбуждении живых тканей и сопровождается судорожными сокращениями мышц;</w:t>
      </w:r>
    </w:p>
    <w:p w14:paraId="34EE63D5" w14:textId="508C3E71" w:rsidR="00DC104B" w:rsidRPr="00E6720C" w:rsidRDefault="00DC104B" w:rsidP="00E9096A">
      <w:pPr>
        <w:pStyle w:val="a5"/>
        <w:numPr>
          <w:ilvl w:val="0"/>
          <w:numId w:val="31"/>
        </w:numPr>
        <w:tabs>
          <w:tab w:val="left" w:pos="851"/>
        </w:tabs>
        <w:spacing w:after="200"/>
        <w:ind w:left="0" w:firstLine="709"/>
        <w:rPr>
          <w:rFonts w:eastAsia="Calibri" w:cs="Times New Roman"/>
          <w:szCs w:val="28"/>
        </w:rPr>
      </w:pPr>
      <w:r w:rsidRPr="00D35D67">
        <w:rPr>
          <w:rFonts w:eastAsia="Calibri" w:cs="Times New Roman"/>
          <w:szCs w:val="28"/>
        </w:rPr>
        <w:t>световое действие приводит к поражению слизистых оболочек глаз;</w:t>
      </w:r>
    </w:p>
    <w:p w14:paraId="3878B540" w14:textId="77777777" w:rsidR="00DC104B" w:rsidRDefault="00DC104B" w:rsidP="00E9096A">
      <w:pPr>
        <w:pStyle w:val="a5"/>
        <w:numPr>
          <w:ilvl w:val="0"/>
          <w:numId w:val="31"/>
        </w:numPr>
        <w:tabs>
          <w:tab w:val="left" w:pos="851"/>
        </w:tabs>
        <w:ind w:left="0" w:firstLine="709"/>
        <w:rPr>
          <w:rFonts w:eastAsia="Calibri" w:cs="Times New Roman"/>
          <w:szCs w:val="28"/>
        </w:rPr>
      </w:pPr>
      <w:r w:rsidRPr="00D35D67">
        <w:rPr>
          <w:rFonts w:eastAsia="Calibri" w:cs="Times New Roman"/>
          <w:szCs w:val="28"/>
        </w:rPr>
        <w:t xml:space="preserve">механические повреждения, явившиеся следствием воздействия вредных факторов, связанных с использованием электрической энергии (падение с высоты, ушибы), также могут быть отнесены к электротравмам. Кроме того, электрический ток вызывает непроизвольное сокращение мышц </w:t>
      </w:r>
      <w:r w:rsidRPr="00D35D67">
        <w:rPr>
          <w:rFonts w:eastAsia="Calibri" w:cs="Times New Roman"/>
          <w:szCs w:val="28"/>
        </w:rPr>
        <w:lastRenderedPageBreak/>
        <w:t>(судороги), которое затрудняет освобождение человека от контакта с токоведущими частями.​</w:t>
      </w:r>
    </w:p>
    <w:p w14:paraId="09CE2E0C" w14:textId="77777777" w:rsidR="00DC104B" w:rsidRPr="00DC7380" w:rsidRDefault="00DC104B" w:rsidP="00DC104B">
      <w:pPr>
        <w:tabs>
          <w:tab w:val="left" w:pos="1134"/>
        </w:tabs>
        <w:ind w:firstLine="709"/>
        <w:rPr>
          <w:rFonts w:eastAsia="Calibri"/>
          <w:szCs w:val="28"/>
        </w:rPr>
      </w:pPr>
      <w:r w:rsidRPr="00DC7380">
        <w:rPr>
          <w:rFonts w:eastAsia="Calibri"/>
          <w:szCs w:val="28"/>
        </w:rPr>
        <w:t>Для защиты человека при касании частей электроприборов, могущих оказаться под током при повреждении изоляции, разработаны меры активной и пассивной защиты.</w:t>
      </w:r>
    </w:p>
    <w:p w14:paraId="45C93503" w14:textId="4B06A3B9" w:rsidR="00DC104B" w:rsidRPr="00DC7380" w:rsidRDefault="00DC104B" w:rsidP="00DC104B">
      <w:pPr>
        <w:tabs>
          <w:tab w:val="left" w:pos="1134"/>
        </w:tabs>
        <w:ind w:firstLine="709"/>
        <w:rPr>
          <w:rFonts w:eastAsia="Calibri"/>
          <w:szCs w:val="28"/>
        </w:rPr>
      </w:pPr>
      <w:r w:rsidRPr="00DC7380">
        <w:rPr>
          <w:rFonts w:eastAsia="Calibri"/>
          <w:szCs w:val="28"/>
        </w:rPr>
        <w:t>Примеры активной защиты: автоматическое отключение питания, выключатели размыкают цепь при токах короткого замыкания; устройство защитного отключения (УЗО) в устройствах до 1000 В</w:t>
      </w:r>
      <w:r w:rsidR="00763E30" w:rsidRPr="00763E30">
        <w:rPr>
          <w:rFonts w:eastAsia="Calibri"/>
          <w:szCs w:val="28"/>
        </w:rPr>
        <w:t xml:space="preserve"> [</w:t>
      </w:r>
      <w:r w:rsidR="00763E30">
        <w:rPr>
          <w:rFonts w:eastAsia="Calibri"/>
          <w:szCs w:val="28"/>
          <w:lang w:val="en-US"/>
        </w:rPr>
        <w:fldChar w:fldCharType="begin"/>
      </w:r>
      <w:r w:rsidR="00763E30" w:rsidRPr="00763E30">
        <w:rPr>
          <w:rFonts w:eastAsia="Calibri"/>
          <w:szCs w:val="28"/>
        </w:rPr>
        <w:instrText xml:space="preserve"> </w:instrText>
      </w:r>
      <w:r w:rsidR="00763E30">
        <w:rPr>
          <w:rFonts w:eastAsia="Calibri"/>
          <w:szCs w:val="28"/>
          <w:lang w:val="en-US"/>
        </w:rPr>
        <w:instrText>REF</w:instrText>
      </w:r>
      <w:r w:rsidR="00763E30" w:rsidRPr="00763E30">
        <w:rPr>
          <w:rFonts w:eastAsia="Calibri"/>
          <w:szCs w:val="28"/>
        </w:rPr>
        <w:instrText xml:space="preserve"> _</w:instrText>
      </w:r>
      <w:r w:rsidR="00763E30">
        <w:rPr>
          <w:rFonts w:eastAsia="Calibri"/>
          <w:szCs w:val="28"/>
          <w:lang w:val="en-US"/>
        </w:rPr>
        <w:instrText>Ref</w:instrText>
      </w:r>
      <w:r w:rsidR="00763E30" w:rsidRPr="00763E30">
        <w:rPr>
          <w:rFonts w:eastAsia="Calibri"/>
          <w:szCs w:val="28"/>
        </w:rPr>
        <w:instrText>93288658 \</w:instrText>
      </w:r>
      <w:r w:rsidR="00763E30">
        <w:rPr>
          <w:rFonts w:eastAsia="Calibri"/>
          <w:szCs w:val="28"/>
          <w:lang w:val="en-US"/>
        </w:rPr>
        <w:instrText>r</w:instrText>
      </w:r>
      <w:r w:rsidR="00763E30" w:rsidRPr="00763E30">
        <w:rPr>
          <w:rFonts w:eastAsia="Calibri"/>
          <w:szCs w:val="28"/>
        </w:rPr>
        <w:instrText xml:space="preserve"> \</w:instrText>
      </w:r>
      <w:r w:rsidR="00763E30">
        <w:rPr>
          <w:rFonts w:eastAsia="Calibri"/>
          <w:szCs w:val="28"/>
          <w:lang w:val="en-US"/>
        </w:rPr>
        <w:instrText>h</w:instrText>
      </w:r>
      <w:r w:rsidR="00763E30" w:rsidRPr="00763E30">
        <w:rPr>
          <w:rFonts w:eastAsia="Calibri"/>
          <w:szCs w:val="28"/>
        </w:rPr>
        <w:instrText xml:space="preserve"> </w:instrText>
      </w:r>
      <w:r w:rsidR="00763E30">
        <w:rPr>
          <w:rFonts w:eastAsia="Calibri"/>
          <w:szCs w:val="28"/>
          <w:lang w:val="en-US"/>
        </w:rPr>
      </w:r>
      <w:r w:rsidR="00763E30">
        <w:rPr>
          <w:rFonts w:eastAsia="Calibri"/>
          <w:szCs w:val="28"/>
          <w:lang w:val="en-US"/>
        </w:rPr>
        <w:fldChar w:fldCharType="separate"/>
      </w:r>
      <w:r w:rsidR="00763E30" w:rsidRPr="00763E30">
        <w:rPr>
          <w:rFonts w:eastAsia="Calibri"/>
          <w:szCs w:val="28"/>
        </w:rPr>
        <w:t>37</w:t>
      </w:r>
      <w:r w:rsidR="00763E30">
        <w:rPr>
          <w:rFonts w:eastAsia="Calibri"/>
          <w:szCs w:val="28"/>
          <w:lang w:val="en-US"/>
        </w:rPr>
        <w:fldChar w:fldCharType="end"/>
      </w:r>
      <w:r w:rsidR="00763E30" w:rsidRPr="00763E30">
        <w:rPr>
          <w:rFonts w:eastAsia="Calibri"/>
          <w:szCs w:val="28"/>
        </w:rPr>
        <w:t>]</w:t>
      </w:r>
      <w:r w:rsidRPr="00DC7380">
        <w:rPr>
          <w:rFonts w:eastAsia="Calibri"/>
          <w:szCs w:val="28"/>
        </w:rPr>
        <w:t>.</w:t>
      </w:r>
    </w:p>
    <w:p w14:paraId="530385D6" w14:textId="475C31FE" w:rsidR="00DC104B" w:rsidRPr="00DC7380" w:rsidRDefault="00DC104B" w:rsidP="00DC104B">
      <w:pPr>
        <w:tabs>
          <w:tab w:val="left" w:pos="1134"/>
        </w:tabs>
        <w:ind w:firstLine="709"/>
        <w:rPr>
          <w:rFonts w:eastAsia="Calibri"/>
          <w:szCs w:val="28"/>
        </w:rPr>
      </w:pPr>
      <w:r w:rsidRPr="00DC7380">
        <w:rPr>
          <w:rFonts w:eastAsia="Calibri"/>
          <w:szCs w:val="28"/>
        </w:rPr>
        <w:t>Методы пассивной защиты</w:t>
      </w:r>
      <w:r w:rsidR="00E6720C">
        <w:rPr>
          <w:rFonts w:eastAsia="Calibri"/>
          <w:szCs w:val="28"/>
        </w:rPr>
        <w:t>:</w:t>
      </w:r>
    </w:p>
    <w:p w14:paraId="4932431A" w14:textId="77777777" w:rsidR="00DC104B" w:rsidRPr="00DC7380" w:rsidRDefault="00DC104B" w:rsidP="00E9096A">
      <w:pPr>
        <w:pStyle w:val="a5"/>
        <w:numPr>
          <w:ilvl w:val="0"/>
          <w:numId w:val="32"/>
        </w:numPr>
        <w:tabs>
          <w:tab w:val="left" w:pos="851"/>
        </w:tabs>
        <w:ind w:left="0" w:firstLine="709"/>
        <w:rPr>
          <w:rFonts w:eastAsia="Calibri" w:cs="Times New Roman"/>
          <w:szCs w:val="28"/>
        </w:rPr>
      </w:pPr>
      <w:r w:rsidRPr="00DC7380">
        <w:rPr>
          <w:rFonts w:eastAsia="Calibri" w:cs="Times New Roman"/>
          <w:szCs w:val="28"/>
        </w:rPr>
        <w:t>надежная изоляция проводника (двойная или усиленная). Ее толщина и материал рассчитываются для конкретных условий, изоляция должна иметь допустимое сопротивление не менее 0,5 МОм при одном слое, при двух слоях 5 МОм;</w:t>
      </w:r>
    </w:p>
    <w:p w14:paraId="2845068D" w14:textId="77777777" w:rsidR="00DC104B" w:rsidRPr="00DC7380" w:rsidRDefault="00DC104B" w:rsidP="00E9096A">
      <w:pPr>
        <w:pStyle w:val="a5"/>
        <w:numPr>
          <w:ilvl w:val="0"/>
          <w:numId w:val="32"/>
        </w:numPr>
        <w:tabs>
          <w:tab w:val="left" w:pos="851"/>
        </w:tabs>
        <w:ind w:left="0" w:firstLine="709"/>
        <w:rPr>
          <w:rFonts w:eastAsia="Calibri" w:cs="Times New Roman"/>
          <w:szCs w:val="28"/>
        </w:rPr>
      </w:pPr>
      <w:r w:rsidRPr="00DC7380">
        <w:rPr>
          <w:rFonts w:eastAsia="Calibri" w:cs="Times New Roman"/>
          <w:szCs w:val="28"/>
        </w:rPr>
        <w:t>защитное заземление – соединение металлических корпусов оборудования с заземляющим элементом. Заземляющий контур находится в земле;</w:t>
      </w:r>
    </w:p>
    <w:p w14:paraId="7B191B59" w14:textId="77777777" w:rsidR="00DC104B" w:rsidRPr="00DC7380" w:rsidRDefault="00DC104B" w:rsidP="00E9096A">
      <w:pPr>
        <w:pStyle w:val="a5"/>
        <w:numPr>
          <w:ilvl w:val="0"/>
          <w:numId w:val="32"/>
        </w:numPr>
        <w:tabs>
          <w:tab w:val="left" w:pos="851"/>
        </w:tabs>
        <w:ind w:left="0" w:firstLine="709"/>
        <w:rPr>
          <w:rFonts w:eastAsia="Calibri" w:cs="Times New Roman"/>
          <w:szCs w:val="28"/>
        </w:rPr>
      </w:pPr>
      <w:r w:rsidRPr="00DC7380">
        <w:rPr>
          <w:rFonts w:eastAsia="Calibri" w:cs="Times New Roman"/>
          <w:szCs w:val="28"/>
        </w:rPr>
        <w:t>снижение напряжения питания до безопасного уровня (42 В);</w:t>
      </w:r>
    </w:p>
    <w:p w14:paraId="0D3B1428" w14:textId="77777777" w:rsidR="00DC104B" w:rsidRPr="00DC7380" w:rsidRDefault="00DC104B" w:rsidP="00E9096A">
      <w:pPr>
        <w:pStyle w:val="a5"/>
        <w:numPr>
          <w:ilvl w:val="0"/>
          <w:numId w:val="32"/>
        </w:numPr>
        <w:tabs>
          <w:tab w:val="left" w:pos="851"/>
        </w:tabs>
        <w:ind w:left="0" w:firstLine="709"/>
        <w:rPr>
          <w:rFonts w:eastAsia="Calibri" w:cs="Times New Roman"/>
          <w:szCs w:val="28"/>
        </w:rPr>
      </w:pPr>
      <w:r w:rsidRPr="00DC7380">
        <w:rPr>
          <w:rFonts w:eastAsia="Calibri" w:cs="Times New Roman"/>
          <w:szCs w:val="28"/>
        </w:rPr>
        <w:t>использование средств защиты.</w:t>
      </w:r>
    </w:p>
    <w:p w14:paraId="2E80E885" w14:textId="77777777" w:rsidR="00DC104B" w:rsidRPr="000B6FED" w:rsidRDefault="00DC104B" w:rsidP="00DC104B">
      <w:pPr>
        <w:rPr>
          <w:szCs w:val="28"/>
        </w:rPr>
      </w:pPr>
    </w:p>
    <w:p w14:paraId="226513AE" w14:textId="77777777" w:rsidR="00DC104B" w:rsidRPr="00037970" w:rsidRDefault="00DC104B" w:rsidP="00AE4419">
      <w:pPr>
        <w:pStyle w:val="2"/>
        <w:numPr>
          <w:ilvl w:val="1"/>
          <w:numId w:val="1"/>
        </w:numPr>
        <w:tabs>
          <w:tab w:val="left" w:pos="1134"/>
        </w:tabs>
        <w:ind w:left="0" w:firstLine="709"/>
      </w:pPr>
      <w:bookmarkStart w:id="280" w:name="_Toc62417136"/>
      <w:bookmarkStart w:id="281" w:name="_Toc63003939"/>
      <w:bookmarkStart w:id="282" w:name="_Toc93346012"/>
      <w:bookmarkStart w:id="283" w:name="_Toc93668103"/>
      <w:bookmarkStart w:id="284" w:name="_Toc93861787"/>
      <w:bookmarkStart w:id="285" w:name="_Toc93871955"/>
      <w:bookmarkStart w:id="286" w:name="_Toc94095391"/>
      <w:bookmarkStart w:id="287" w:name="_Toc94096210"/>
      <w:r w:rsidRPr="00037970">
        <w:t>Обеспечение пожарной безопасности на производственном участке, рабочем месте</w:t>
      </w:r>
      <w:bookmarkEnd w:id="280"/>
      <w:bookmarkEnd w:id="281"/>
      <w:bookmarkEnd w:id="282"/>
      <w:bookmarkEnd w:id="283"/>
      <w:bookmarkEnd w:id="284"/>
      <w:bookmarkEnd w:id="285"/>
      <w:bookmarkEnd w:id="286"/>
      <w:bookmarkEnd w:id="287"/>
    </w:p>
    <w:p w14:paraId="1AB0BA21" w14:textId="77777777" w:rsidR="00DC104B" w:rsidRPr="000B6FED" w:rsidRDefault="00DC104B" w:rsidP="00DC104B">
      <w:pPr>
        <w:ind w:firstLine="709"/>
        <w:rPr>
          <w:szCs w:val="28"/>
        </w:rPr>
      </w:pPr>
    </w:p>
    <w:p w14:paraId="6EDE21B2" w14:textId="1EC860AC" w:rsidR="00DC104B" w:rsidRPr="004F5E36" w:rsidRDefault="000D6CBE" w:rsidP="00DC104B">
      <w:pPr>
        <w:ind w:firstLine="709"/>
        <w:contextualSpacing/>
        <w:rPr>
          <w:rFonts w:eastAsia="Calibri"/>
          <w:szCs w:val="28"/>
        </w:rPr>
      </w:pPr>
      <w:r w:rsidRPr="004F5E36">
        <w:rPr>
          <w:rFonts w:eastAsia="Calibri"/>
          <w:szCs w:val="28"/>
        </w:rPr>
        <w:t xml:space="preserve">Пожар – это самая </w:t>
      </w:r>
      <w:r>
        <w:rPr>
          <w:rFonts w:eastAsia="Calibri"/>
          <w:szCs w:val="28"/>
        </w:rPr>
        <w:t>опасная по масштабу чрезвычайная</w:t>
      </w:r>
      <w:r w:rsidRPr="004F5E36">
        <w:rPr>
          <w:rFonts w:eastAsia="Calibri"/>
          <w:szCs w:val="28"/>
        </w:rPr>
        <w:t xml:space="preserve"> ситуация. Чтобы </w:t>
      </w:r>
      <w:r>
        <w:rPr>
          <w:rFonts w:eastAsia="Calibri"/>
          <w:szCs w:val="28"/>
        </w:rPr>
        <w:t>ее избежать</w:t>
      </w:r>
      <w:r w:rsidRPr="004F5E36">
        <w:rPr>
          <w:rFonts w:eastAsia="Calibri"/>
          <w:szCs w:val="28"/>
        </w:rPr>
        <w:t>, необходимо соблюдать элементарные правила безопасности</w:t>
      </w:r>
      <w:r w:rsidR="00DC104B" w:rsidRPr="004F5E36">
        <w:rPr>
          <w:rFonts w:eastAsia="Calibri"/>
          <w:szCs w:val="28"/>
        </w:rPr>
        <w:t>:</w:t>
      </w:r>
    </w:p>
    <w:p w14:paraId="5ABF92A3" w14:textId="77777777" w:rsidR="00DC104B" w:rsidRPr="004F5E36" w:rsidRDefault="00DC104B" w:rsidP="00E9096A">
      <w:pPr>
        <w:pStyle w:val="a5"/>
        <w:numPr>
          <w:ilvl w:val="0"/>
          <w:numId w:val="33"/>
        </w:numPr>
        <w:tabs>
          <w:tab w:val="left" w:pos="851"/>
        </w:tabs>
        <w:spacing w:after="200"/>
        <w:ind w:left="0" w:firstLine="709"/>
        <w:rPr>
          <w:rFonts w:eastAsia="Calibri" w:cs="Times New Roman"/>
          <w:szCs w:val="28"/>
        </w:rPr>
      </w:pPr>
      <w:r>
        <w:rPr>
          <w:rFonts w:eastAsia="Calibri" w:cs="Times New Roman"/>
          <w:szCs w:val="28"/>
        </w:rPr>
        <w:t>к</w:t>
      </w:r>
      <w:r w:rsidRPr="004F5E36">
        <w:rPr>
          <w:rFonts w:eastAsia="Calibri" w:cs="Times New Roman"/>
          <w:szCs w:val="28"/>
        </w:rPr>
        <w:t>урение в организации допускается в строго определенных местах, соответствующим образом оборудованных и обеспеченных средствами пожаротушения (на улице). Курить в зданиях категорически запрещено</w:t>
      </w:r>
      <w:r>
        <w:rPr>
          <w:rFonts w:eastAsia="Calibri" w:cs="Times New Roman"/>
          <w:szCs w:val="28"/>
        </w:rPr>
        <w:t>;</w:t>
      </w:r>
    </w:p>
    <w:p w14:paraId="0269637E" w14:textId="77777777" w:rsidR="00DC104B" w:rsidRPr="004F5E36" w:rsidRDefault="00DC104B" w:rsidP="00E9096A">
      <w:pPr>
        <w:pStyle w:val="a5"/>
        <w:numPr>
          <w:ilvl w:val="0"/>
          <w:numId w:val="33"/>
        </w:numPr>
        <w:tabs>
          <w:tab w:val="left" w:pos="851"/>
        </w:tabs>
        <w:spacing w:after="200"/>
        <w:ind w:left="0" w:firstLine="709"/>
        <w:rPr>
          <w:rFonts w:eastAsia="Calibri" w:cs="Times New Roman"/>
          <w:szCs w:val="28"/>
        </w:rPr>
      </w:pPr>
      <w:r>
        <w:rPr>
          <w:rFonts w:eastAsia="Calibri" w:cs="Times New Roman"/>
          <w:szCs w:val="28"/>
        </w:rPr>
        <w:t>к</w:t>
      </w:r>
      <w:r w:rsidRPr="004F5E36">
        <w:rPr>
          <w:rFonts w:eastAsia="Calibri" w:cs="Times New Roman"/>
          <w:szCs w:val="28"/>
        </w:rPr>
        <w:t>аждый работник должен строго соблюдать установленный противопожарный режим, уметь пользоваться первичными средствами пожаротушения и знать порядок и пути эвакуации на случай пожара</w:t>
      </w:r>
      <w:r>
        <w:rPr>
          <w:rFonts w:eastAsia="Calibri" w:cs="Times New Roman"/>
          <w:szCs w:val="28"/>
        </w:rPr>
        <w:t>;</w:t>
      </w:r>
    </w:p>
    <w:p w14:paraId="201A77F2" w14:textId="77777777" w:rsidR="00DC104B" w:rsidRPr="004F5E36" w:rsidRDefault="00DC104B" w:rsidP="00E9096A">
      <w:pPr>
        <w:pStyle w:val="a5"/>
        <w:numPr>
          <w:ilvl w:val="0"/>
          <w:numId w:val="33"/>
        </w:numPr>
        <w:tabs>
          <w:tab w:val="left" w:pos="851"/>
        </w:tabs>
        <w:spacing w:after="200"/>
        <w:ind w:left="0" w:firstLine="709"/>
        <w:rPr>
          <w:rFonts w:eastAsia="Calibri" w:cs="Times New Roman"/>
          <w:szCs w:val="28"/>
        </w:rPr>
      </w:pPr>
      <w:r>
        <w:rPr>
          <w:rFonts w:eastAsia="Calibri" w:cs="Times New Roman"/>
          <w:szCs w:val="28"/>
        </w:rPr>
        <w:lastRenderedPageBreak/>
        <w:t>л</w:t>
      </w:r>
      <w:r w:rsidRPr="004F5E36">
        <w:rPr>
          <w:rFonts w:eastAsia="Calibri" w:cs="Times New Roman"/>
          <w:szCs w:val="28"/>
        </w:rPr>
        <w:t>ица, не прошедшие первичный противопожарный инструктаж, к работе не допускаются</w:t>
      </w:r>
      <w:r>
        <w:rPr>
          <w:rFonts w:eastAsia="Calibri" w:cs="Times New Roman"/>
          <w:szCs w:val="28"/>
        </w:rPr>
        <w:t>;</w:t>
      </w:r>
    </w:p>
    <w:p w14:paraId="327847F9" w14:textId="77777777" w:rsidR="00DC104B" w:rsidRPr="004F5E36" w:rsidRDefault="00DC104B" w:rsidP="00E9096A">
      <w:pPr>
        <w:pStyle w:val="a5"/>
        <w:numPr>
          <w:ilvl w:val="0"/>
          <w:numId w:val="33"/>
        </w:numPr>
        <w:tabs>
          <w:tab w:val="left" w:pos="851"/>
        </w:tabs>
        <w:spacing w:after="200"/>
        <w:ind w:left="0" w:firstLine="709"/>
        <w:rPr>
          <w:rFonts w:eastAsia="Calibri" w:cs="Times New Roman"/>
          <w:szCs w:val="28"/>
        </w:rPr>
      </w:pPr>
      <w:r>
        <w:rPr>
          <w:rFonts w:eastAsia="Calibri" w:cs="Times New Roman"/>
          <w:szCs w:val="28"/>
        </w:rPr>
        <w:t>л</w:t>
      </w:r>
      <w:r w:rsidRPr="004F5E36">
        <w:rPr>
          <w:rFonts w:eastAsia="Calibri" w:cs="Times New Roman"/>
          <w:szCs w:val="28"/>
        </w:rPr>
        <w:t>ица, нарушающие требования пожарной безопасности, привлекаются к административной ответственности</w:t>
      </w:r>
      <w:r>
        <w:rPr>
          <w:rFonts w:eastAsia="Calibri" w:cs="Times New Roman"/>
          <w:szCs w:val="28"/>
        </w:rPr>
        <w:t>;</w:t>
      </w:r>
    </w:p>
    <w:p w14:paraId="4B6DE9C2" w14:textId="77777777" w:rsidR="00DC104B" w:rsidRPr="004F5E36" w:rsidRDefault="00DC104B" w:rsidP="00E9096A">
      <w:pPr>
        <w:pStyle w:val="a5"/>
        <w:numPr>
          <w:ilvl w:val="0"/>
          <w:numId w:val="33"/>
        </w:numPr>
        <w:tabs>
          <w:tab w:val="left" w:pos="851"/>
        </w:tabs>
        <w:spacing w:after="200"/>
        <w:ind w:left="0" w:firstLine="709"/>
        <w:rPr>
          <w:rFonts w:eastAsia="Calibri" w:cs="Times New Roman"/>
          <w:szCs w:val="28"/>
        </w:rPr>
      </w:pPr>
      <w:r>
        <w:rPr>
          <w:rFonts w:eastAsia="Calibri" w:cs="Times New Roman"/>
          <w:szCs w:val="28"/>
        </w:rPr>
        <w:t>к</w:t>
      </w:r>
      <w:r w:rsidRPr="004F5E36">
        <w:rPr>
          <w:rFonts w:eastAsia="Calibri" w:cs="Times New Roman"/>
          <w:szCs w:val="28"/>
        </w:rPr>
        <w:t>аждый работник организации должен проверить: наличие и состояние первичных средств пожаротушения; противопожарное состояние электрооборудования; работоспособность системы вентиляции; исправность телефонной связи; состояние эвакуационных выходов, проходов</w:t>
      </w:r>
      <w:r>
        <w:rPr>
          <w:rFonts w:eastAsia="Calibri" w:cs="Times New Roman"/>
          <w:szCs w:val="28"/>
        </w:rPr>
        <w:t>;</w:t>
      </w:r>
    </w:p>
    <w:p w14:paraId="52AD8A32" w14:textId="77777777" w:rsidR="00DC104B" w:rsidRPr="004F5E36" w:rsidRDefault="00DC104B" w:rsidP="00E9096A">
      <w:pPr>
        <w:pStyle w:val="a5"/>
        <w:numPr>
          <w:ilvl w:val="0"/>
          <w:numId w:val="33"/>
        </w:numPr>
        <w:tabs>
          <w:tab w:val="left" w:pos="851"/>
        </w:tabs>
        <w:spacing w:after="200"/>
        <w:ind w:left="0" w:firstLine="709"/>
        <w:rPr>
          <w:rFonts w:eastAsia="Calibri" w:cs="Times New Roman"/>
          <w:szCs w:val="28"/>
        </w:rPr>
      </w:pPr>
      <w:r>
        <w:rPr>
          <w:rFonts w:eastAsia="Calibri" w:cs="Times New Roman"/>
          <w:szCs w:val="28"/>
        </w:rPr>
        <w:t>в</w:t>
      </w:r>
      <w:r w:rsidRPr="004F5E36">
        <w:rPr>
          <w:rFonts w:eastAsia="Calibri" w:cs="Times New Roman"/>
          <w:szCs w:val="28"/>
        </w:rPr>
        <w:t xml:space="preserve"> рабочее время каждый работник должен: постоянно содержать в чистоте и порядке свое рабочее место; проходы, выходы не загромождать различными предметами и оборудованием; не допускать нарушение пожарной безопасности со стороны посторонних лиц; не подключать самовольно электроприборы, исправлять эл. сеть и предохранители; не пользоваться открытым огнем в служебных и рабочих помещениях; не накапливать и не разбрасывать бумагу и другие легковоспламеняющиеся материалы и мусор;</w:t>
      </w:r>
    </w:p>
    <w:p w14:paraId="669B8E62" w14:textId="77777777" w:rsidR="00DC104B" w:rsidRPr="004F5E36" w:rsidRDefault="00DC104B" w:rsidP="00E9096A">
      <w:pPr>
        <w:pStyle w:val="a5"/>
        <w:numPr>
          <w:ilvl w:val="0"/>
          <w:numId w:val="33"/>
        </w:numPr>
        <w:tabs>
          <w:tab w:val="left" w:pos="851"/>
        </w:tabs>
        <w:spacing w:after="200"/>
        <w:ind w:left="0" w:firstLine="709"/>
        <w:rPr>
          <w:rFonts w:eastAsia="Calibri" w:cs="Times New Roman"/>
          <w:szCs w:val="28"/>
        </w:rPr>
      </w:pPr>
      <w:r>
        <w:rPr>
          <w:rFonts w:eastAsia="Calibri" w:cs="Times New Roman"/>
          <w:szCs w:val="28"/>
        </w:rPr>
        <w:t xml:space="preserve">по окончании работы </w:t>
      </w:r>
      <w:r w:rsidRPr="004F5E36">
        <w:rPr>
          <w:rFonts w:eastAsia="Calibri" w:cs="Times New Roman"/>
          <w:szCs w:val="28"/>
        </w:rPr>
        <w:t>тщательно убрать свое рабочее место; проверить состояние первичных средств пожаротушения; эвакуационные проходы, выходы оставлять свободными</w:t>
      </w:r>
      <w:r>
        <w:rPr>
          <w:rFonts w:eastAsia="Calibri" w:cs="Times New Roman"/>
          <w:szCs w:val="28"/>
        </w:rPr>
        <w:t>;</w:t>
      </w:r>
    </w:p>
    <w:p w14:paraId="78B226DB" w14:textId="77777777" w:rsidR="00DC104B" w:rsidRDefault="00DC104B" w:rsidP="00E9096A">
      <w:pPr>
        <w:pStyle w:val="a5"/>
        <w:numPr>
          <w:ilvl w:val="0"/>
          <w:numId w:val="33"/>
        </w:numPr>
        <w:tabs>
          <w:tab w:val="left" w:pos="851"/>
        </w:tabs>
        <w:ind w:left="0" w:firstLine="709"/>
        <w:rPr>
          <w:rFonts w:eastAsia="Calibri" w:cs="Times New Roman"/>
          <w:szCs w:val="28"/>
        </w:rPr>
      </w:pPr>
      <w:r>
        <w:rPr>
          <w:rFonts w:eastAsia="Calibri" w:cs="Times New Roman"/>
          <w:szCs w:val="28"/>
        </w:rPr>
        <w:t xml:space="preserve">в </w:t>
      </w:r>
      <w:r w:rsidRPr="004F5E36">
        <w:rPr>
          <w:rFonts w:eastAsia="Calibri" w:cs="Times New Roman"/>
          <w:szCs w:val="28"/>
        </w:rPr>
        <w:t>случае возгорания рабочий должен немедленно сообщить руководителю, ответственному за пожарную безопасность</w:t>
      </w:r>
      <w:r>
        <w:rPr>
          <w:rFonts w:eastAsia="Calibri" w:cs="Times New Roman"/>
          <w:szCs w:val="28"/>
        </w:rPr>
        <w:t>, п</w:t>
      </w:r>
      <w:r w:rsidRPr="004F5E36">
        <w:rPr>
          <w:rFonts w:eastAsia="Calibri" w:cs="Times New Roman"/>
          <w:szCs w:val="28"/>
        </w:rPr>
        <w:t>ринять меры по ликвидации очага возгорания и необходимости эвакуации людей и имущества из помещения.</w:t>
      </w:r>
    </w:p>
    <w:p w14:paraId="0419A490" w14:textId="77777777" w:rsidR="00DC104B" w:rsidRDefault="00DC104B" w:rsidP="007A22F2">
      <w:pPr>
        <w:rPr>
          <w:color w:val="000000"/>
          <w:szCs w:val="28"/>
        </w:rPr>
      </w:pPr>
    </w:p>
    <w:p w14:paraId="6B666587" w14:textId="77777777" w:rsidR="007A22F2" w:rsidRPr="00037970" w:rsidRDefault="007A22F2" w:rsidP="00AE4419">
      <w:pPr>
        <w:pStyle w:val="2"/>
        <w:numPr>
          <w:ilvl w:val="1"/>
          <w:numId w:val="1"/>
        </w:numPr>
        <w:tabs>
          <w:tab w:val="left" w:pos="1134"/>
        </w:tabs>
        <w:ind w:left="0" w:firstLine="709"/>
      </w:pPr>
      <w:bookmarkStart w:id="288" w:name="_Toc62417137"/>
      <w:bookmarkStart w:id="289" w:name="_Toc63003940"/>
      <w:bookmarkStart w:id="290" w:name="_Toc93346013"/>
      <w:bookmarkStart w:id="291" w:name="_Toc93668104"/>
      <w:bookmarkStart w:id="292" w:name="_Toc93861788"/>
      <w:bookmarkStart w:id="293" w:name="_Toc93871956"/>
      <w:bookmarkStart w:id="294" w:name="_Toc94095392"/>
      <w:bookmarkStart w:id="295" w:name="_Toc94096211"/>
      <w:r w:rsidRPr="00037970">
        <w:t>Инженерные расчеты</w:t>
      </w:r>
      <w:bookmarkEnd w:id="288"/>
      <w:bookmarkEnd w:id="289"/>
      <w:bookmarkEnd w:id="290"/>
      <w:bookmarkEnd w:id="291"/>
      <w:bookmarkEnd w:id="292"/>
      <w:bookmarkEnd w:id="293"/>
      <w:bookmarkEnd w:id="294"/>
      <w:bookmarkEnd w:id="295"/>
    </w:p>
    <w:p w14:paraId="5251CE20" w14:textId="77777777" w:rsidR="007A22F2" w:rsidRPr="006C4A74" w:rsidRDefault="007A22F2" w:rsidP="007A22F2">
      <w:pPr>
        <w:pStyle w:val="af7"/>
        <w:spacing w:line="360" w:lineRule="auto"/>
      </w:pPr>
    </w:p>
    <w:p w14:paraId="275D72A0" w14:textId="77777777" w:rsidR="007A22F2" w:rsidRDefault="007A22F2" w:rsidP="007A22F2">
      <w:pPr>
        <w:ind w:firstLine="709"/>
        <w:rPr>
          <w:szCs w:val="28"/>
        </w:rPr>
      </w:pPr>
      <w:r>
        <w:rPr>
          <w:szCs w:val="28"/>
        </w:rPr>
        <w:t>Для освещения производственного помещения применяют различные источники, которые могут создавать искусственное освещение. Их можно разделить на две основные группы, а именно лампы газоразрядные и накаливания.</w:t>
      </w:r>
    </w:p>
    <w:p w14:paraId="4703252A" w14:textId="77777777" w:rsidR="007A22F2" w:rsidRDefault="007A22F2" w:rsidP="007A22F2">
      <w:pPr>
        <w:ind w:firstLine="709"/>
        <w:rPr>
          <w:szCs w:val="28"/>
        </w:rPr>
      </w:pPr>
      <w:r>
        <w:rPr>
          <w:szCs w:val="28"/>
        </w:rPr>
        <w:lastRenderedPageBreak/>
        <w:t>Из двух групп для освещения в большинстве случаев применяют первый тип ламп. Газоразрядные являются более экономичными и имеют достаточно приличный срок службы. Также больше распространение получили люминесцентные лампы. Если совокупность ламп разделить по цветовому спектру, то тут можно выделить лампы дневного света, лампы холодного белого света, так же существуют лампы белого и теплого белого цветов.</w:t>
      </w:r>
    </w:p>
    <w:p w14:paraId="5EB58935" w14:textId="77777777" w:rsidR="007A22F2" w:rsidRDefault="007A22F2" w:rsidP="007A22F2">
      <w:pPr>
        <w:ind w:firstLine="709"/>
        <w:rPr>
          <w:szCs w:val="28"/>
        </w:rPr>
      </w:pPr>
      <w:r w:rsidRPr="000B6FED">
        <w:rPr>
          <w:szCs w:val="28"/>
        </w:rPr>
        <w:t>Выбираем светильники ЛБ с газоразрядными лампами.</w:t>
      </w:r>
      <w:r>
        <w:rPr>
          <w:szCs w:val="28"/>
        </w:rPr>
        <w:t xml:space="preserve"> Для определения модели и количества ламп, необходимо определить световой поток </w:t>
      </w:r>
      <w:r>
        <w:rPr>
          <w:szCs w:val="28"/>
          <w:lang w:val="en-US"/>
        </w:rPr>
        <w:t>F</w:t>
      </w:r>
      <w:r w:rsidRPr="00611367">
        <w:rPr>
          <w:szCs w:val="28"/>
        </w:rPr>
        <w:t xml:space="preserve">. </w:t>
      </w:r>
      <w:r>
        <w:rPr>
          <w:szCs w:val="28"/>
        </w:rPr>
        <w:t>Далее проведем расчеты:</w:t>
      </w:r>
    </w:p>
    <w:p w14:paraId="755DA4FF" w14:textId="77777777" w:rsidR="007A22F2" w:rsidRDefault="007A22F2" w:rsidP="007A22F2">
      <w:pPr>
        <w:ind w:firstLine="709"/>
        <w:rPr>
          <w:szCs w:val="28"/>
        </w:rPr>
      </w:pPr>
    </w:p>
    <w:p w14:paraId="248FB650" w14:textId="77777777" w:rsidR="007A22F2" w:rsidRDefault="007A22F2" w:rsidP="007A22F2">
      <w:pPr>
        <w:jc w:val="center"/>
        <w:rPr>
          <w:rFonts w:eastAsia="Calibri"/>
          <w:i/>
          <w:szCs w:val="28"/>
        </w:rPr>
      </w:pPr>
      <m:oMath>
        <m:r>
          <w:rPr>
            <w:rFonts w:ascii="Cambria Math" w:eastAsia="Calibri" w:hAnsi="Cambria Math"/>
            <w:szCs w:val="28"/>
            <w:lang w:val="en-US"/>
          </w:rPr>
          <m:t>n</m:t>
        </m:r>
        <m:r>
          <w:rPr>
            <w:rFonts w:ascii="Cambria Math" w:eastAsia="Calibri" w:hAnsi="Cambria Math"/>
            <w:szCs w:val="28"/>
          </w:rPr>
          <m:t>=xy</m:t>
        </m:r>
      </m:oMath>
      <w:r w:rsidRPr="00611367">
        <w:rPr>
          <w:rFonts w:eastAsia="Calibri"/>
          <w:i/>
          <w:szCs w:val="28"/>
        </w:rPr>
        <w:t xml:space="preserve">, </w:t>
      </w:r>
    </w:p>
    <w:p w14:paraId="3851CF4A" w14:textId="77777777" w:rsidR="007A22F2" w:rsidRPr="00BD1E79" w:rsidRDefault="007A22F2" w:rsidP="007A22F2">
      <w:pPr>
        <w:jc w:val="center"/>
        <w:rPr>
          <w:rFonts w:eastAsia="Calibri"/>
          <w:iCs/>
          <w:szCs w:val="28"/>
        </w:rPr>
      </w:pPr>
    </w:p>
    <w:p w14:paraId="358A1483" w14:textId="77777777" w:rsidR="007A22F2" w:rsidRPr="00611367" w:rsidRDefault="007A22F2" w:rsidP="007A22F2">
      <w:pPr>
        <w:rPr>
          <w:rFonts w:eastAsia="Calibri"/>
          <w:iCs/>
          <w:szCs w:val="28"/>
        </w:rPr>
      </w:pPr>
      <w:r w:rsidRPr="00611367">
        <w:rPr>
          <w:rFonts w:eastAsia="Calibri"/>
          <w:iCs/>
          <w:szCs w:val="28"/>
        </w:rPr>
        <w:t xml:space="preserve">где </w:t>
      </w:r>
      <w:r w:rsidRPr="00611367">
        <w:rPr>
          <w:rFonts w:eastAsia="Calibri"/>
          <w:iCs/>
          <w:szCs w:val="28"/>
        </w:rPr>
        <w:tab/>
      </w:r>
      <w:r w:rsidRPr="00611367">
        <w:rPr>
          <w:rFonts w:eastAsia="Calibri"/>
          <w:iCs/>
          <w:szCs w:val="28"/>
          <w:lang w:val="en-US"/>
        </w:rPr>
        <w:t>n</w:t>
      </w:r>
      <w:r w:rsidRPr="00611367">
        <w:rPr>
          <w:rFonts w:eastAsia="Calibri"/>
          <w:iCs/>
          <w:szCs w:val="28"/>
        </w:rPr>
        <w:t xml:space="preserve"> – количество ламп;</w:t>
      </w:r>
    </w:p>
    <w:p w14:paraId="0D41BC23" w14:textId="6BB7250C" w:rsidR="007A22F2" w:rsidRPr="00611367" w:rsidRDefault="007A22F2" w:rsidP="00DB245F">
      <w:pPr>
        <w:ind w:firstLine="708"/>
        <w:rPr>
          <w:rFonts w:eastAsia="Calibri"/>
          <w:iCs/>
          <w:szCs w:val="28"/>
        </w:rPr>
      </w:pPr>
      <w:r w:rsidRPr="00611367">
        <w:rPr>
          <w:rFonts w:eastAsia="Calibri"/>
          <w:iCs/>
          <w:szCs w:val="28"/>
          <w:lang w:val="en-US"/>
        </w:rPr>
        <w:t>x</w:t>
      </w:r>
      <w:r w:rsidRPr="00611367">
        <w:rPr>
          <w:rFonts w:eastAsia="Calibri"/>
          <w:iCs/>
          <w:szCs w:val="28"/>
        </w:rPr>
        <w:t xml:space="preserve"> – количество рядов;</w:t>
      </w:r>
    </w:p>
    <w:p w14:paraId="2DDB3653" w14:textId="4D3A5F0A" w:rsidR="007A22F2" w:rsidRDefault="007A22F2" w:rsidP="00DB245F">
      <w:pPr>
        <w:ind w:firstLine="708"/>
        <w:rPr>
          <w:rFonts w:eastAsia="Calibri"/>
          <w:iCs/>
          <w:szCs w:val="28"/>
        </w:rPr>
      </w:pPr>
      <w:r w:rsidRPr="00611367">
        <w:rPr>
          <w:rFonts w:eastAsia="Calibri"/>
          <w:iCs/>
          <w:szCs w:val="28"/>
          <w:lang w:val="en-US"/>
        </w:rPr>
        <w:t>y</w:t>
      </w:r>
      <w:r w:rsidRPr="00611367">
        <w:rPr>
          <w:rFonts w:eastAsia="Calibri"/>
          <w:iCs/>
          <w:szCs w:val="28"/>
        </w:rPr>
        <w:t xml:space="preserve"> – количество ламп в одном ряду.</w:t>
      </w:r>
    </w:p>
    <w:p w14:paraId="4DBFDD0D" w14:textId="77777777" w:rsidR="007A22F2" w:rsidRPr="00611367" w:rsidRDefault="007A22F2" w:rsidP="007A22F2">
      <w:pPr>
        <w:rPr>
          <w:rFonts w:eastAsia="Calibri"/>
          <w:iCs/>
          <w:szCs w:val="28"/>
        </w:rPr>
      </w:pPr>
    </w:p>
    <w:p w14:paraId="54901FD3" w14:textId="77777777" w:rsidR="007A22F2" w:rsidRDefault="007A22F2" w:rsidP="007A22F2">
      <w:pPr>
        <w:jc w:val="center"/>
        <w:rPr>
          <w:rFonts w:eastAsia="Calibri"/>
          <w:iCs/>
          <w:szCs w:val="28"/>
        </w:rPr>
      </w:pPr>
      <m:oMath>
        <m:r>
          <w:rPr>
            <w:rFonts w:ascii="Cambria Math" w:eastAsia="Calibri" w:hAnsi="Cambria Math"/>
            <w:szCs w:val="28"/>
          </w:rPr>
          <m:t>x=</m:t>
        </m:r>
        <m:f>
          <m:fPr>
            <m:ctrlPr>
              <w:rPr>
                <w:rFonts w:ascii="Cambria Math" w:eastAsia="Calibri" w:hAnsi="Cambria Math"/>
                <w:i/>
                <w:iCs/>
                <w:szCs w:val="28"/>
              </w:rPr>
            </m:ctrlPr>
          </m:fPr>
          <m:num>
            <m:r>
              <w:rPr>
                <w:rFonts w:ascii="Cambria Math" w:eastAsia="Calibri" w:hAnsi="Cambria Math"/>
                <w:szCs w:val="28"/>
              </w:rPr>
              <m:t>B-l</m:t>
            </m:r>
          </m:num>
          <m:den>
            <m:r>
              <w:rPr>
                <w:rFonts w:ascii="Cambria Math" w:eastAsia="Calibri" w:hAnsi="Cambria Math"/>
                <w:szCs w:val="28"/>
              </w:rPr>
              <m:t>l</m:t>
            </m:r>
          </m:den>
        </m:f>
      </m:oMath>
      <w:r w:rsidRPr="00611367">
        <w:rPr>
          <w:rFonts w:eastAsia="Calibri"/>
          <w:iCs/>
          <w:szCs w:val="28"/>
        </w:rPr>
        <w:t xml:space="preserve">, </w:t>
      </w:r>
    </w:p>
    <w:p w14:paraId="3821D544" w14:textId="77777777" w:rsidR="007A22F2" w:rsidRPr="00611367" w:rsidRDefault="007A22F2" w:rsidP="007A22F2">
      <w:pPr>
        <w:jc w:val="center"/>
        <w:rPr>
          <w:rFonts w:eastAsia="Calibri"/>
          <w:iCs/>
          <w:szCs w:val="28"/>
        </w:rPr>
      </w:pPr>
    </w:p>
    <w:p w14:paraId="04FF75F6" w14:textId="46347EE1" w:rsidR="007A22F2" w:rsidRPr="00611367" w:rsidRDefault="007A22F2" w:rsidP="007A22F2">
      <w:pPr>
        <w:rPr>
          <w:rFonts w:eastAsia="Calibri"/>
          <w:iCs/>
          <w:szCs w:val="28"/>
        </w:rPr>
      </w:pPr>
      <w:r w:rsidRPr="00611367">
        <w:rPr>
          <w:rFonts w:eastAsia="Calibri"/>
          <w:iCs/>
          <w:szCs w:val="28"/>
        </w:rPr>
        <w:t xml:space="preserve">где </w:t>
      </w:r>
      <w:r w:rsidRPr="00611367">
        <w:rPr>
          <w:rFonts w:eastAsia="Calibri"/>
          <w:iCs/>
          <w:szCs w:val="28"/>
        </w:rPr>
        <w:tab/>
      </w:r>
      <w:r w:rsidRPr="00611367">
        <w:rPr>
          <w:rFonts w:eastAsia="Calibri"/>
          <w:iCs/>
          <w:szCs w:val="28"/>
          <w:lang w:val="en-US"/>
        </w:rPr>
        <w:t>B</w:t>
      </w:r>
      <w:r w:rsidRPr="00611367">
        <w:rPr>
          <w:rFonts w:eastAsia="Calibri"/>
          <w:iCs/>
          <w:szCs w:val="28"/>
        </w:rPr>
        <w:t>=7 – ширина производственного помещения</w:t>
      </w:r>
      <w:r w:rsidR="00DB245F">
        <w:rPr>
          <w:rFonts w:eastAsia="Calibri"/>
          <w:iCs/>
          <w:szCs w:val="28"/>
        </w:rPr>
        <w:t>, м</w:t>
      </w:r>
      <w:r w:rsidRPr="00611367">
        <w:rPr>
          <w:rFonts w:eastAsia="Calibri"/>
          <w:iCs/>
          <w:szCs w:val="28"/>
        </w:rPr>
        <w:t>;</w:t>
      </w:r>
    </w:p>
    <w:p w14:paraId="575D1331" w14:textId="6ADCB30C" w:rsidR="007A22F2" w:rsidRDefault="007A22F2" w:rsidP="00DB245F">
      <w:pPr>
        <w:ind w:left="1134"/>
        <w:rPr>
          <w:rFonts w:eastAsia="Calibri"/>
          <w:iCs/>
          <w:szCs w:val="28"/>
        </w:rPr>
      </w:pPr>
      <w:r w:rsidRPr="00611367">
        <w:rPr>
          <w:rFonts w:eastAsia="Calibri"/>
          <w:iCs/>
          <w:szCs w:val="28"/>
          <w:lang w:val="en-US"/>
        </w:rPr>
        <w:t>l</w:t>
      </w:r>
      <w:r w:rsidRPr="00DB245F">
        <w:rPr>
          <w:rFonts w:eastAsia="Calibri"/>
          <w:iCs/>
          <w:szCs w:val="28"/>
        </w:rPr>
        <w:t xml:space="preserve"> – </w:t>
      </w:r>
      <w:r w:rsidRPr="00611367">
        <w:rPr>
          <w:rFonts w:eastAsia="Calibri"/>
          <w:iCs/>
          <w:szCs w:val="28"/>
        </w:rPr>
        <w:t>расстояние между светильниками</w:t>
      </w:r>
      <w:r w:rsidR="00DB245F">
        <w:rPr>
          <w:rFonts w:eastAsia="Calibri"/>
          <w:iCs/>
          <w:szCs w:val="28"/>
        </w:rPr>
        <w:t>, м</w:t>
      </w:r>
      <w:r w:rsidRPr="00611367">
        <w:rPr>
          <w:rFonts w:eastAsia="Calibri"/>
          <w:iCs/>
          <w:szCs w:val="28"/>
        </w:rPr>
        <w:t>.</w:t>
      </w:r>
    </w:p>
    <w:p w14:paraId="28B61AD1" w14:textId="77777777" w:rsidR="007A22F2" w:rsidRPr="00611367" w:rsidRDefault="007A22F2" w:rsidP="007A22F2">
      <w:pPr>
        <w:rPr>
          <w:rFonts w:eastAsia="Calibri"/>
          <w:iCs/>
          <w:szCs w:val="28"/>
        </w:rPr>
      </w:pPr>
    </w:p>
    <w:p w14:paraId="6D2F797F" w14:textId="77777777" w:rsidR="007A22F2" w:rsidRPr="00BD1E79" w:rsidRDefault="007A22F2" w:rsidP="007A22F2">
      <w:pPr>
        <w:jc w:val="center"/>
        <w:rPr>
          <w:rFonts w:eastAsia="Calibri"/>
          <w:szCs w:val="28"/>
        </w:rPr>
      </w:pPr>
      <m:oMathPara>
        <m:oMath>
          <m:r>
            <w:rPr>
              <w:rFonts w:ascii="Cambria Math" w:eastAsia="Calibri" w:hAnsi="Cambria Math"/>
              <w:szCs w:val="28"/>
            </w:rPr>
            <m:t>λ=</m:t>
          </m:r>
          <m:f>
            <m:fPr>
              <m:ctrlPr>
                <w:rPr>
                  <w:rFonts w:ascii="Cambria Math" w:eastAsia="Calibri" w:hAnsi="Cambria Math"/>
                  <w:i/>
                  <w:iCs/>
                  <w:szCs w:val="28"/>
                </w:rPr>
              </m:ctrlPr>
            </m:fPr>
            <m:num>
              <m:r>
                <w:rPr>
                  <w:rFonts w:ascii="Cambria Math" w:eastAsia="Calibri" w:hAnsi="Cambria Math"/>
                  <w:szCs w:val="28"/>
                </w:rPr>
                <m:t>l</m:t>
              </m:r>
            </m:num>
            <m:den>
              <m:sSub>
                <m:sSubPr>
                  <m:ctrlPr>
                    <w:rPr>
                      <w:rFonts w:ascii="Cambria Math" w:eastAsia="Calibri" w:hAnsi="Cambria Math"/>
                      <w:i/>
                      <w:iCs/>
                      <w:szCs w:val="28"/>
                    </w:rPr>
                  </m:ctrlPr>
                </m:sSubPr>
                <m:e>
                  <m:r>
                    <w:rPr>
                      <w:rFonts w:ascii="Cambria Math" w:eastAsia="Calibri" w:hAnsi="Cambria Math"/>
                      <w:szCs w:val="28"/>
                      <w:lang w:val="en-US"/>
                    </w:rPr>
                    <m:t>h</m:t>
                  </m:r>
                </m:e>
                <m:sub>
                  <m:r>
                    <w:rPr>
                      <w:rFonts w:ascii="Cambria Math" w:eastAsia="Calibri" w:hAnsi="Cambria Math"/>
                      <w:szCs w:val="28"/>
                    </w:rPr>
                    <m:t>п</m:t>
                  </m:r>
                </m:sub>
              </m:sSub>
            </m:den>
          </m:f>
          <m:r>
            <w:rPr>
              <w:rFonts w:ascii="Cambria Math" w:eastAsia="Calibri" w:hAnsi="Cambria Math"/>
              <w:szCs w:val="28"/>
            </w:rPr>
            <m:t xml:space="preserve">, </m:t>
          </m:r>
        </m:oMath>
      </m:oMathPara>
    </w:p>
    <w:p w14:paraId="5154F878" w14:textId="77777777" w:rsidR="007A22F2" w:rsidRPr="00611367" w:rsidRDefault="007A22F2" w:rsidP="007A22F2">
      <w:pPr>
        <w:jc w:val="center"/>
        <w:rPr>
          <w:rFonts w:eastAsia="Calibri"/>
          <w:iCs/>
          <w:szCs w:val="28"/>
        </w:rPr>
      </w:pPr>
    </w:p>
    <w:p w14:paraId="43CCECD5" w14:textId="4A9E8273" w:rsidR="007A22F2" w:rsidRPr="00611367" w:rsidRDefault="007A22F2" w:rsidP="007A22F2">
      <w:pPr>
        <w:rPr>
          <w:rFonts w:eastAsia="Calibri"/>
          <w:iCs/>
          <w:szCs w:val="28"/>
        </w:rPr>
      </w:pPr>
      <w:r w:rsidRPr="00611367">
        <w:rPr>
          <w:rFonts w:eastAsia="Calibri"/>
          <w:iCs/>
          <w:szCs w:val="28"/>
        </w:rPr>
        <w:t xml:space="preserve">где </w:t>
      </w:r>
      <w:r w:rsidRPr="00611367">
        <w:rPr>
          <w:rFonts w:eastAsia="Calibri"/>
          <w:iCs/>
          <w:szCs w:val="28"/>
        </w:rPr>
        <w:tab/>
      </w:r>
      <m:oMath>
        <m:sSub>
          <m:sSubPr>
            <m:ctrlPr>
              <w:rPr>
                <w:rFonts w:ascii="Cambria Math" w:eastAsia="Calibri" w:hAnsi="Cambria Math"/>
                <w:i/>
                <w:iCs/>
                <w:szCs w:val="28"/>
              </w:rPr>
            </m:ctrlPr>
          </m:sSubPr>
          <m:e>
            <m:r>
              <w:rPr>
                <w:rFonts w:ascii="Cambria Math" w:eastAsia="Calibri" w:hAnsi="Cambria Math"/>
                <w:szCs w:val="28"/>
              </w:rPr>
              <m:t>h</m:t>
            </m:r>
          </m:e>
          <m:sub>
            <m:r>
              <w:rPr>
                <w:rFonts w:ascii="Cambria Math" w:eastAsia="Calibri" w:hAnsi="Cambria Math"/>
                <w:szCs w:val="28"/>
              </w:rPr>
              <m:t>п</m:t>
            </m:r>
          </m:sub>
        </m:sSub>
        <m:r>
          <w:rPr>
            <w:rFonts w:ascii="Cambria Math" w:eastAsia="Calibri" w:hAnsi="Cambria Math"/>
            <w:szCs w:val="28"/>
          </w:rPr>
          <m:t>=3-</m:t>
        </m:r>
        <m:sSub>
          <m:sSubPr>
            <m:ctrlPr>
              <w:rPr>
                <w:rFonts w:ascii="Cambria Math" w:eastAsia="Calibri" w:hAnsi="Cambria Math"/>
                <w:i/>
                <w:iCs/>
                <w:szCs w:val="28"/>
              </w:rPr>
            </m:ctrlPr>
          </m:sSubPr>
          <m:e>
            <m:r>
              <w:rPr>
                <w:rFonts w:ascii="Cambria Math" w:eastAsia="Calibri" w:hAnsi="Cambria Math"/>
                <w:szCs w:val="28"/>
              </w:rPr>
              <m:t>h</m:t>
            </m:r>
          </m:e>
          <m:sub>
            <m:r>
              <w:rPr>
                <w:rFonts w:ascii="Cambria Math" w:eastAsia="Calibri" w:hAnsi="Cambria Math"/>
                <w:szCs w:val="28"/>
              </w:rPr>
              <m:t>р</m:t>
            </m:r>
          </m:sub>
        </m:sSub>
      </m:oMath>
      <w:r w:rsidRPr="00611367">
        <w:rPr>
          <w:rFonts w:eastAsia="Calibri"/>
          <w:iCs/>
          <w:szCs w:val="28"/>
        </w:rPr>
        <w:t xml:space="preserve"> – высота подвеса светильника</w:t>
      </w:r>
      <w:r w:rsidR="00DB245F">
        <w:rPr>
          <w:rFonts w:eastAsia="Calibri"/>
          <w:iCs/>
          <w:szCs w:val="28"/>
        </w:rPr>
        <w:t>, м</w:t>
      </w:r>
      <w:r w:rsidRPr="00611367">
        <w:rPr>
          <w:rFonts w:eastAsia="Calibri"/>
          <w:iCs/>
          <w:szCs w:val="28"/>
        </w:rPr>
        <w:t>;</w:t>
      </w:r>
    </w:p>
    <w:p w14:paraId="27A68E08" w14:textId="55D46697" w:rsidR="007A22F2" w:rsidRDefault="00DB245F" w:rsidP="00DB245F">
      <w:pPr>
        <w:ind w:left="426" w:firstLine="708"/>
        <w:rPr>
          <w:rFonts w:eastAsia="Calibri"/>
          <w:iCs/>
          <w:szCs w:val="28"/>
        </w:rPr>
      </w:pPr>
      <w:r>
        <w:rPr>
          <w:rFonts w:eastAsia="Calibri"/>
          <w:iCs/>
          <w:szCs w:val="28"/>
        </w:rPr>
        <w:t> </w:t>
      </w:r>
      <m:oMath>
        <m:sSub>
          <m:sSubPr>
            <m:ctrlPr>
              <w:rPr>
                <w:rFonts w:ascii="Cambria Math" w:eastAsia="Calibri" w:hAnsi="Cambria Math"/>
                <w:i/>
                <w:iCs/>
                <w:szCs w:val="28"/>
              </w:rPr>
            </m:ctrlPr>
          </m:sSubPr>
          <m:e>
            <m:r>
              <w:rPr>
                <w:rFonts w:ascii="Cambria Math" w:eastAsia="Calibri" w:hAnsi="Cambria Math"/>
                <w:szCs w:val="28"/>
              </w:rPr>
              <m:t>h</m:t>
            </m:r>
          </m:e>
          <m:sub>
            <m:r>
              <w:rPr>
                <w:rFonts w:ascii="Cambria Math" w:eastAsia="Calibri" w:hAnsi="Cambria Math"/>
                <w:szCs w:val="28"/>
              </w:rPr>
              <m:t>р</m:t>
            </m:r>
          </m:sub>
        </m:sSub>
      </m:oMath>
      <w:r w:rsidR="007A22F2" w:rsidRPr="00611367">
        <w:rPr>
          <w:rFonts w:eastAsia="Calibri"/>
          <w:iCs/>
          <w:szCs w:val="28"/>
        </w:rPr>
        <w:t xml:space="preserve"> =</w:t>
      </w:r>
      <w:r>
        <w:rPr>
          <w:rFonts w:eastAsia="Calibri"/>
          <w:iCs/>
          <w:szCs w:val="28"/>
        </w:rPr>
        <w:t xml:space="preserve"> </w:t>
      </w:r>
      <w:r w:rsidR="007A22F2" w:rsidRPr="00611367">
        <w:rPr>
          <w:rFonts w:eastAsia="Calibri"/>
          <w:iCs/>
          <w:szCs w:val="28"/>
        </w:rPr>
        <w:t>1,2 – высота рабочей поверхности</w:t>
      </w:r>
      <w:r>
        <w:rPr>
          <w:rFonts w:eastAsia="Calibri"/>
          <w:iCs/>
          <w:szCs w:val="28"/>
        </w:rPr>
        <w:t>, м</w:t>
      </w:r>
      <w:r w:rsidR="007A22F2" w:rsidRPr="00611367">
        <w:rPr>
          <w:rFonts w:eastAsia="Calibri"/>
          <w:iCs/>
          <w:szCs w:val="28"/>
        </w:rPr>
        <w:t>.</w:t>
      </w:r>
    </w:p>
    <w:p w14:paraId="3BA39CE7" w14:textId="77777777" w:rsidR="007A22F2" w:rsidRPr="00611367" w:rsidRDefault="007A22F2" w:rsidP="007A22F2">
      <w:pPr>
        <w:rPr>
          <w:rFonts w:eastAsia="Calibri"/>
          <w:iCs/>
          <w:szCs w:val="28"/>
        </w:rPr>
      </w:pPr>
    </w:p>
    <w:p w14:paraId="0EC71526" w14:textId="77777777" w:rsidR="007A22F2" w:rsidRDefault="007A22F2" w:rsidP="007A22F2">
      <w:pPr>
        <w:jc w:val="center"/>
        <w:rPr>
          <w:rFonts w:eastAsia="Calibri"/>
          <w:iCs/>
          <w:szCs w:val="28"/>
        </w:rPr>
      </w:pPr>
      <m:oMath>
        <m:r>
          <w:rPr>
            <w:rFonts w:ascii="Cambria Math" w:eastAsia="Calibri" w:hAnsi="Cambria Math"/>
            <w:szCs w:val="28"/>
            <w:lang w:val="en-US"/>
          </w:rPr>
          <m:t>y</m:t>
        </m:r>
        <m:r>
          <w:rPr>
            <w:rFonts w:ascii="Cambria Math" w:eastAsia="Calibri" w:hAnsi="Cambria Math"/>
            <w:szCs w:val="28"/>
          </w:rPr>
          <m:t>=</m:t>
        </m:r>
        <m:f>
          <m:fPr>
            <m:ctrlPr>
              <w:rPr>
                <w:rFonts w:ascii="Cambria Math" w:eastAsia="Calibri" w:hAnsi="Cambria Math"/>
                <w:i/>
                <w:iCs/>
                <w:szCs w:val="28"/>
              </w:rPr>
            </m:ctrlPr>
          </m:fPr>
          <m:num>
            <m:r>
              <w:rPr>
                <w:rFonts w:ascii="Cambria Math" w:eastAsia="Calibri" w:hAnsi="Cambria Math"/>
                <w:szCs w:val="28"/>
                <w:lang w:val="en-US"/>
              </w:rPr>
              <m:t>A</m:t>
            </m:r>
            <m:r>
              <w:rPr>
                <w:rFonts w:ascii="Cambria Math" w:eastAsia="Calibri" w:hAnsi="Cambria Math"/>
                <w:szCs w:val="28"/>
              </w:rPr>
              <m:t>-l</m:t>
            </m:r>
          </m:num>
          <m:den>
            <m:r>
              <w:rPr>
                <w:rFonts w:ascii="Cambria Math" w:eastAsia="Calibri" w:hAnsi="Cambria Math"/>
                <w:szCs w:val="28"/>
              </w:rPr>
              <m:t>l</m:t>
            </m:r>
          </m:den>
        </m:f>
      </m:oMath>
      <w:r w:rsidRPr="00611367">
        <w:rPr>
          <w:rFonts w:eastAsia="Calibri"/>
          <w:iCs/>
          <w:szCs w:val="28"/>
        </w:rPr>
        <w:t xml:space="preserve">, </w:t>
      </w:r>
    </w:p>
    <w:p w14:paraId="0683145F" w14:textId="77777777" w:rsidR="007A22F2" w:rsidRPr="00611367" w:rsidRDefault="007A22F2" w:rsidP="007A22F2">
      <w:pPr>
        <w:jc w:val="center"/>
        <w:rPr>
          <w:rFonts w:eastAsia="Calibri"/>
          <w:iCs/>
          <w:szCs w:val="28"/>
        </w:rPr>
      </w:pPr>
    </w:p>
    <w:p w14:paraId="6DB13183" w14:textId="39F8CB8E" w:rsidR="007A22F2" w:rsidRPr="00611367" w:rsidRDefault="007A22F2" w:rsidP="007A22F2">
      <w:pPr>
        <w:rPr>
          <w:rFonts w:eastAsia="Calibri"/>
          <w:iCs/>
          <w:szCs w:val="28"/>
        </w:rPr>
      </w:pPr>
      <w:r w:rsidRPr="00611367">
        <w:rPr>
          <w:rFonts w:eastAsia="Calibri"/>
          <w:iCs/>
          <w:szCs w:val="28"/>
        </w:rPr>
        <w:lastRenderedPageBreak/>
        <w:t xml:space="preserve">где </w:t>
      </w:r>
      <w:r w:rsidRPr="00611367">
        <w:rPr>
          <w:rFonts w:eastAsia="Calibri"/>
          <w:iCs/>
          <w:szCs w:val="28"/>
        </w:rPr>
        <w:tab/>
        <w:t>А=15 – длина производственного помещения</w:t>
      </w:r>
      <w:r w:rsidR="00DB245F">
        <w:rPr>
          <w:rFonts w:eastAsia="Calibri"/>
          <w:iCs/>
          <w:szCs w:val="28"/>
        </w:rPr>
        <w:t>, м</w:t>
      </w:r>
      <w:r w:rsidRPr="00611367">
        <w:rPr>
          <w:rFonts w:eastAsia="Calibri"/>
          <w:iCs/>
          <w:szCs w:val="28"/>
        </w:rPr>
        <w:t>.</w:t>
      </w:r>
    </w:p>
    <w:p w14:paraId="41C566DA" w14:textId="77777777" w:rsidR="007A22F2" w:rsidRDefault="007A22F2" w:rsidP="007A22F2">
      <w:pPr>
        <w:rPr>
          <w:rFonts w:eastAsia="Calibri"/>
          <w:iCs/>
          <w:szCs w:val="28"/>
        </w:rPr>
      </w:pPr>
      <w:r w:rsidRPr="00611367">
        <w:rPr>
          <w:rFonts w:eastAsia="Calibri"/>
          <w:iCs/>
          <w:szCs w:val="28"/>
        </w:rPr>
        <w:tab/>
        <w:t>Подставляем значения и получаем:</w:t>
      </w:r>
    </w:p>
    <w:p w14:paraId="4D078133" w14:textId="77777777" w:rsidR="007A22F2" w:rsidRPr="00611367" w:rsidRDefault="007A22F2" w:rsidP="007A22F2">
      <w:pPr>
        <w:rPr>
          <w:rFonts w:eastAsia="Calibri"/>
          <w:iCs/>
          <w:szCs w:val="28"/>
        </w:rPr>
      </w:pPr>
    </w:p>
    <w:p w14:paraId="33F470B9" w14:textId="77777777" w:rsidR="007A22F2" w:rsidRPr="00611367" w:rsidRDefault="007D7279" w:rsidP="007A22F2">
      <w:pPr>
        <w:jc w:val="center"/>
        <w:rPr>
          <w:rFonts w:eastAsia="Calibri"/>
          <w:iCs/>
          <w:szCs w:val="28"/>
        </w:rPr>
      </w:pPr>
      <m:oMathPara>
        <m:oMath>
          <m:sSub>
            <m:sSubPr>
              <m:ctrlPr>
                <w:rPr>
                  <w:rFonts w:ascii="Cambria Math" w:eastAsia="Calibri" w:hAnsi="Cambria Math"/>
                  <w:i/>
                  <w:iCs/>
                  <w:szCs w:val="28"/>
                </w:rPr>
              </m:ctrlPr>
            </m:sSubPr>
            <m:e>
              <m:r>
                <w:rPr>
                  <w:rFonts w:ascii="Cambria Math" w:eastAsia="Calibri" w:hAnsi="Cambria Math"/>
                  <w:szCs w:val="28"/>
                </w:rPr>
                <m:t>h</m:t>
              </m:r>
            </m:e>
            <m:sub>
              <m:r>
                <w:rPr>
                  <w:rFonts w:ascii="Cambria Math" w:eastAsia="Calibri" w:hAnsi="Cambria Math"/>
                  <w:szCs w:val="28"/>
                </w:rPr>
                <m:t>п</m:t>
              </m:r>
            </m:sub>
          </m:sSub>
          <m:r>
            <w:rPr>
              <w:rFonts w:ascii="Cambria Math" w:eastAsia="Calibri" w:hAnsi="Cambria Math"/>
              <w:szCs w:val="28"/>
            </w:rPr>
            <m:t>=3-</m:t>
          </m:r>
          <m:sSub>
            <m:sSubPr>
              <m:ctrlPr>
                <w:rPr>
                  <w:rFonts w:ascii="Cambria Math" w:eastAsia="Calibri" w:hAnsi="Cambria Math"/>
                  <w:i/>
                  <w:iCs/>
                  <w:szCs w:val="28"/>
                </w:rPr>
              </m:ctrlPr>
            </m:sSubPr>
            <m:e>
              <m:r>
                <w:rPr>
                  <w:rFonts w:ascii="Cambria Math" w:eastAsia="Calibri" w:hAnsi="Cambria Math"/>
                  <w:szCs w:val="28"/>
                </w:rPr>
                <m:t>h</m:t>
              </m:r>
            </m:e>
            <m:sub>
              <m:r>
                <w:rPr>
                  <w:rFonts w:ascii="Cambria Math" w:eastAsia="Calibri" w:hAnsi="Cambria Math"/>
                  <w:szCs w:val="28"/>
                </w:rPr>
                <m:t>р</m:t>
              </m:r>
            </m:sub>
          </m:sSub>
          <m:r>
            <w:rPr>
              <w:rFonts w:ascii="Cambria Math" w:eastAsia="Calibri" w:hAnsi="Cambria Math"/>
              <w:szCs w:val="28"/>
            </w:rPr>
            <m:t>=3-1.2=1,8 м</m:t>
          </m:r>
        </m:oMath>
      </m:oMathPara>
    </w:p>
    <w:p w14:paraId="439531F6" w14:textId="77777777" w:rsidR="007A22F2" w:rsidRPr="00611367" w:rsidRDefault="007A22F2" w:rsidP="007A22F2">
      <w:pPr>
        <w:jc w:val="center"/>
        <w:rPr>
          <w:rFonts w:eastAsia="Calibri"/>
          <w:iCs/>
          <w:szCs w:val="28"/>
        </w:rPr>
      </w:pPr>
      <m:oMathPara>
        <m:oMath>
          <m:r>
            <w:rPr>
              <w:rFonts w:ascii="Cambria Math" w:eastAsia="Calibri" w:hAnsi="Cambria Math"/>
              <w:szCs w:val="28"/>
              <w:lang w:val="en-US"/>
            </w:rPr>
            <m:t>l</m:t>
          </m:r>
          <m:r>
            <w:rPr>
              <w:rFonts w:ascii="Cambria Math" w:eastAsia="Calibri" w:hAnsi="Cambria Math"/>
              <w:szCs w:val="28"/>
            </w:rPr>
            <m:t>=1,8*1,2=2,16 м</m:t>
          </m:r>
        </m:oMath>
      </m:oMathPara>
    </w:p>
    <w:p w14:paraId="4DAA9284" w14:textId="77777777" w:rsidR="007A22F2" w:rsidRPr="00611367" w:rsidRDefault="007A22F2" w:rsidP="007A22F2">
      <w:pPr>
        <w:jc w:val="center"/>
        <w:rPr>
          <w:rFonts w:eastAsia="Calibri"/>
          <w:iCs/>
          <w:szCs w:val="28"/>
        </w:rPr>
      </w:pPr>
      <m:oMathPara>
        <m:oMath>
          <m:r>
            <w:rPr>
              <w:rFonts w:ascii="Cambria Math" w:eastAsia="Calibri" w:hAnsi="Cambria Math"/>
              <w:szCs w:val="28"/>
            </w:rPr>
            <m:t>x=</m:t>
          </m:r>
          <m:f>
            <m:fPr>
              <m:ctrlPr>
                <w:rPr>
                  <w:rFonts w:ascii="Cambria Math" w:eastAsia="Calibri" w:hAnsi="Cambria Math"/>
                  <w:i/>
                  <w:iCs/>
                  <w:szCs w:val="28"/>
                </w:rPr>
              </m:ctrlPr>
            </m:fPr>
            <m:num>
              <m:r>
                <w:rPr>
                  <w:rFonts w:ascii="Cambria Math" w:eastAsia="Calibri" w:hAnsi="Cambria Math"/>
                  <w:szCs w:val="28"/>
                </w:rPr>
                <m:t>B-l</m:t>
              </m:r>
            </m:num>
            <m:den>
              <m:r>
                <w:rPr>
                  <w:rFonts w:ascii="Cambria Math" w:eastAsia="Calibri" w:hAnsi="Cambria Math"/>
                  <w:szCs w:val="28"/>
                </w:rPr>
                <m:t>l</m:t>
              </m:r>
            </m:den>
          </m:f>
          <m:r>
            <w:rPr>
              <w:rFonts w:ascii="Cambria Math" w:eastAsia="Calibri" w:hAnsi="Cambria Math"/>
              <w:szCs w:val="28"/>
            </w:rPr>
            <m:t>=</m:t>
          </m:r>
          <m:f>
            <m:fPr>
              <m:ctrlPr>
                <w:rPr>
                  <w:rFonts w:ascii="Cambria Math" w:eastAsia="Calibri" w:hAnsi="Cambria Math"/>
                  <w:i/>
                  <w:iCs/>
                  <w:szCs w:val="28"/>
                </w:rPr>
              </m:ctrlPr>
            </m:fPr>
            <m:num>
              <m:r>
                <w:rPr>
                  <w:rFonts w:ascii="Cambria Math" w:eastAsia="Calibri" w:hAnsi="Cambria Math"/>
                  <w:szCs w:val="28"/>
                </w:rPr>
                <m:t>7-2,16</m:t>
              </m:r>
            </m:num>
            <m:den>
              <m:r>
                <w:rPr>
                  <w:rFonts w:ascii="Cambria Math" w:eastAsia="Calibri" w:hAnsi="Cambria Math"/>
                  <w:szCs w:val="28"/>
                </w:rPr>
                <m:t>2,16</m:t>
              </m:r>
            </m:den>
          </m:f>
          <m:r>
            <w:rPr>
              <w:rFonts w:ascii="Cambria Math" w:eastAsia="Calibri" w:hAnsi="Cambria Math"/>
              <w:szCs w:val="28"/>
            </w:rPr>
            <m:t>=2,24</m:t>
          </m:r>
        </m:oMath>
      </m:oMathPara>
    </w:p>
    <w:p w14:paraId="23C3BE3A" w14:textId="77777777" w:rsidR="007A22F2" w:rsidRPr="00611367" w:rsidRDefault="007A22F2" w:rsidP="007A22F2">
      <w:pPr>
        <w:jc w:val="center"/>
        <w:rPr>
          <w:rFonts w:eastAsia="Calibri"/>
          <w:iCs/>
          <w:szCs w:val="28"/>
        </w:rPr>
      </w:pPr>
      <m:oMathPara>
        <m:oMath>
          <m:r>
            <w:rPr>
              <w:rFonts w:ascii="Cambria Math" w:eastAsia="Calibri" w:hAnsi="Cambria Math"/>
              <w:szCs w:val="28"/>
              <w:lang w:val="en-US"/>
            </w:rPr>
            <m:t>y</m:t>
          </m:r>
          <m:r>
            <w:rPr>
              <w:rFonts w:ascii="Cambria Math" w:eastAsia="Calibri" w:hAnsi="Cambria Math"/>
              <w:szCs w:val="28"/>
            </w:rPr>
            <m:t>=</m:t>
          </m:r>
          <m:f>
            <m:fPr>
              <m:ctrlPr>
                <w:rPr>
                  <w:rFonts w:ascii="Cambria Math" w:eastAsia="Calibri" w:hAnsi="Cambria Math"/>
                  <w:i/>
                  <w:iCs/>
                  <w:szCs w:val="28"/>
                </w:rPr>
              </m:ctrlPr>
            </m:fPr>
            <m:num>
              <m:r>
                <w:rPr>
                  <w:rFonts w:ascii="Cambria Math" w:eastAsia="Calibri" w:hAnsi="Cambria Math"/>
                  <w:szCs w:val="28"/>
                  <w:lang w:val="en-US"/>
                </w:rPr>
                <m:t>A</m:t>
              </m:r>
              <m:r>
                <w:rPr>
                  <w:rFonts w:ascii="Cambria Math" w:eastAsia="Calibri" w:hAnsi="Cambria Math"/>
                  <w:szCs w:val="28"/>
                </w:rPr>
                <m:t>-l</m:t>
              </m:r>
            </m:num>
            <m:den>
              <m:r>
                <w:rPr>
                  <w:rFonts w:ascii="Cambria Math" w:eastAsia="Calibri" w:hAnsi="Cambria Math"/>
                  <w:szCs w:val="28"/>
                </w:rPr>
                <m:t>l</m:t>
              </m:r>
            </m:den>
          </m:f>
          <m:r>
            <w:rPr>
              <w:rFonts w:ascii="Cambria Math" w:eastAsia="Calibri" w:hAnsi="Cambria Math"/>
              <w:szCs w:val="28"/>
            </w:rPr>
            <m:t>=</m:t>
          </m:r>
          <m:f>
            <m:fPr>
              <m:ctrlPr>
                <w:rPr>
                  <w:rFonts w:ascii="Cambria Math" w:eastAsia="Calibri" w:hAnsi="Cambria Math"/>
                  <w:i/>
                  <w:iCs/>
                  <w:szCs w:val="28"/>
                </w:rPr>
              </m:ctrlPr>
            </m:fPr>
            <m:num>
              <m:r>
                <w:rPr>
                  <w:rFonts w:ascii="Cambria Math" w:eastAsia="Calibri" w:hAnsi="Cambria Math"/>
                  <w:szCs w:val="28"/>
                </w:rPr>
                <m:t>15-2,16</m:t>
              </m:r>
            </m:num>
            <m:den>
              <m:r>
                <w:rPr>
                  <w:rFonts w:ascii="Cambria Math" w:eastAsia="Calibri" w:hAnsi="Cambria Math"/>
                  <w:szCs w:val="28"/>
                </w:rPr>
                <m:t>2,16</m:t>
              </m:r>
            </m:den>
          </m:f>
          <m:r>
            <w:rPr>
              <w:rFonts w:ascii="Cambria Math" w:eastAsia="Calibri" w:hAnsi="Cambria Math"/>
              <w:szCs w:val="28"/>
            </w:rPr>
            <m:t>=5,94</m:t>
          </m:r>
        </m:oMath>
      </m:oMathPara>
    </w:p>
    <w:p w14:paraId="27657C9B" w14:textId="77777777" w:rsidR="007A22F2" w:rsidRPr="00BD1E79" w:rsidRDefault="007A22F2" w:rsidP="007A22F2">
      <w:pPr>
        <w:jc w:val="center"/>
        <w:rPr>
          <w:rFonts w:eastAsia="Calibri"/>
          <w:szCs w:val="28"/>
        </w:rPr>
      </w:pPr>
      <m:oMathPara>
        <m:oMath>
          <m:r>
            <w:rPr>
              <w:rFonts w:ascii="Cambria Math" w:eastAsia="Calibri" w:hAnsi="Cambria Math"/>
              <w:szCs w:val="28"/>
              <w:lang w:val="en-US"/>
            </w:rPr>
            <m:t>n</m:t>
          </m:r>
          <m:r>
            <w:rPr>
              <w:rFonts w:ascii="Cambria Math" w:eastAsia="Calibri" w:hAnsi="Cambria Math"/>
              <w:szCs w:val="28"/>
            </w:rPr>
            <m:t>=xy=2,24*5,94=13,32≈14 ламп.</m:t>
          </m:r>
        </m:oMath>
      </m:oMathPara>
    </w:p>
    <w:p w14:paraId="7B6A0F5C" w14:textId="77777777" w:rsidR="007A22F2" w:rsidRPr="00611367" w:rsidRDefault="007A22F2" w:rsidP="007A22F2">
      <w:pPr>
        <w:jc w:val="center"/>
        <w:rPr>
          <w:rFonts w:eastAsia="Calibri"/>
          <w:szCs w:val="28"/>
        </w:rPr>
      </w:pPr>
    </w:p>
    <w:p w14:paraId="2EDC4072" w14:textId="77777777" w:rsidR="007A22F2" w:rsidRDefault="007A22F2" w:rsidP="007A22F2">
      <w:pPr>
        <w:rPr>
          <w:rFonts w:eastAsia="Calibri"/>
          <w:szCs w:val="28"/>
        </w:rPr>
      </w:pPr>
      <w:r w:rsidRPr="00611367">
        <w:rPr>
          <w:rFonts w:eastAsia="Calibri"/>
          <w:szCs w:val="28"/>
        </w:rPr>
        <w:tab/>
        <w:t>Найдем световой поток:</w:t>
      </w:r>
    </w:p>
    <w:p w14:paraId="52A1315A" w14:textId="77777777" w:rsidR="007A22F2" w:rsidRPr="00611367" w:rsidRDefault="007A22F2" w:rsidP="007A22F2">
      <w:pPr>
        <w:rPr>
          <w:rFonts w:eastAsia="Calibri"/>
          <w:szCs w:val="28"/>
        </w:rPr>
      </w:pPr>
    </w:p>
    <w:p w14:paraId="0CEF1EAB" w14:textId="77777777" w:rsidR="007A22F2" w:rsidRPr="00BD1E79" w:rsidRDefault="007A22F2" w:rsidP="007A22F2">
      <w:pPr>
        <w:jc w:val="center"/>
        <w:rPr>
          <w:rFonts w:eastAsia="Calibri"/>
          <w:i/>
          <w:szCs w:val="28"/>
        </w:rPr>
      </w:pPr>
      <m:oMathPara>
        <m:oMath>
          <m:r>
            <w:rPr>
              <w:rFonts w:ascii="Cambria Math" w:eastAsia="Calibri" w:hAnsi="Cambria Math"/>
              <w:szCs w:val="28"/>
              <w:lang w:val="en-US"/>
            </w:rPr>
            <m:t>F</m:t>
          </m:r>
          <m:r>
            <w:rPr>
              <w:rFonts w:ascii="Cambria Math" w:eastAsia="Calibri" w:hAnsi="Cambria Math"/>
              <w:szCs w:val="28"/>
            </w:rPr>
            <m:t>=</m:t>
          </m:r>
          <m:f>
            <m:fPr>
              <m:ctrlPr>
                <w:rPr>
                  <w:rFonts w:ascii="Cambria Math" w:eastAsia="Calibri" w:hAnsi="Cambria Math"/>
                  <w:i/>
                  <w:iCs/>
                  <w:szCs w:val="28"/>
                </w:rPr>
              </m:ctrlPr>
            </m:fPr>
            <m:num>
              <m:r>
                <w:rPr>
                  <w:rFonts w:ascii="Cambria Math" w:eastAsia="Calibri" w:hAnsi="Cambria Math"/>
                  <w:szCs w:val="28"/>
                </w:rPr>
                <m:t>E*k*S*z</m:t>
              </m:r>
            </m:num>
            <m:den>
              <m:r>
                <w:rPr>
                  <w:rFonts w:ascii="Cambria Math" w:eastAsia="Calibri" w:hAnsi="Cambria Math"/>
                  <w:szCs w:val="28"/>
                </w:rPr>
                <m:t>n*η</m:t>
              </m:r>
            </m:den>
          </m:f>
          <m:r>
            <w:rPr>
              <w:rFonts w:ascii="Cambria Math" w:eastAsia="Calibri" w:hAnsi="Cambria Math"/>
              <w:szCs w:val="28"/>
            </w:rPr>
            <m:t xml:space="preserve">*100%, </m:t>
          </m:r>
        </m:oMath>
      </m:oMathPara>
    </w:p>
    <w:p w14:paraId="4C7838D9" w14:textId="77777777" w:rsidR="007A22F2" w:rsidRPr="00BD1E79" w:rsidRDefault="007A22F2" w:rsidP="007A22F2">
      <w:pPr>
        <w:jc w:val="center"/>
        <w:rPr>
          <w:rFonts w:eastAsia="Calibri"/>
          <w:iCs/>
          <w:szCs w:val="28"/>
        </w:rPr>
      </w:pPr>
    </w:p>
    <w:p w14:paraId="3B29B58C" w14:textId="21C0A665" w:rsidR="007A22F2" w:rsidRPr="00611367" w:rsidRDefault="007A22F2" w:rsidP="007A22F2">
      <w:pPr>
        <w:rPr>
          <w:rFonts w:eastAsia="Calibri"/>
          <w:szCs w:val="28"/>
        </w:rPr>
      </w:pPr>
      <w:r w:rsidRPr="00611367">
        <w:rPr>
          <w:rFonts w:eastAsia="Calibri"/>
          <w:szCs w:val="28"/>
        </w:rPr>
        <w:t xml:space="preserve">где </w:t>
      </w:r>
      <w:r w:rsidRPr="00611367">
        <w:rPr>
          <w:rFonts w:eastAsia="Calibri"/>
          <w:szCs w:val="28"/>
        </w:rPr>
        <w:tab/>
      </w:r>
      <w:r w:rsidRPr="00611367">
        <w:rPr>
          <w:rFonts w:eastAsia="Calibri"/>
          <w:szCs w:val="28"/>
          <w:lang w:val="en-US"/>
        </w:rPr>
        <w:t>E</w:t>
      </w:r>
      <w:r w:rsidRPr="00611367">
        <w:rPr>
          <w:rFonts w:eastAsia="Calibri"/>
          <w:szCs w:val="28"/>
        </w:rPr>
        <w:t>=200 – нормирующая освещенность (СНиП 23-05-95)</w:t>
      </w:r>
      <w:r w:rsidR="00DB245F">
        <w:rPr>
          <w:rFonts w:eastAsia="Calibri"/>
          <w:szCs w:val="28"/>
        </w:rPr>
        <w:t xml:space="preserve">, </w:t>
      </w:r>
      <w:proofErr w:type="spellStart"/>
      <w:r w:rsidR="00DB245F" w:rsidRPr="00611367">
        <w:rPr>
          <w:rFonts w:eastAsia="Calibri"/>
          <w:szCs w:val="28"/>
        </w:rPr>
        <w:t>лк</w:t>
      </w:r>
      <w:proofErr w:type="spellEnd"/>
      <w:r w:rsidRPr="00611367">
        <w:rPr>
          <w:rFonts w:eastAsia="Calibri"/>
          <w:szCs w:val="28"/>
        </w:rPr>
        <w:t>;</w:t>
      </w:r>
    </w:p>
    <w:p w14:paraId="4A269819" w14:textId="3385011A" w:rsidR="007A22F2" w:rsidRPr="00611367" w:rsidRDefault="00DB245F" w:rsidP="00DB245F">
      <w:pPr>
        <w:ind w:left="709"/>
        <w:rPr>
          <w:rFonts w:eastAsia="Calibri"/>
          <w:szCs w:val="28"/>
        </w:rPr>
      </w:pPr>
      <w:r>
        <w:rPr>
          <w:rFonts w:eastAsia="Calibri"/>
          <w:szCs w:val="28"/>
        </w:rPr>
        <w:t> </w:t>
      </w:r>
      <w:r w:rsidR="007A22F2" w:rsidRPr="00611367">
        <w:rPr>
          <w:rFonts w:eastAsia="Calibri"/>
          <w:szCs w:val="28"/>
          <w:lang w:val="en-US"/>
        </w:rPr>
        <w:t>S</w:t>
      </w:r>
      <w:r w:rsidR="007A22F2" w:rsidRPr="00611367">
        <w:rPr>
          <w:rFonts w:eastAsia="Calibri"/>
          <w:szCs w:val="28"/>
        </w:rPr>
        <w:t>=0</w:t>
      </w:r>
      <w:r w:rsidR="007A22F2">
        <w:rPr>
          <w:rFonts w:eastAsia="Calibri"/>
          <w:szCs w:val="28"/>
        </w:rPr>
        <w:t>,</w:t>
      </w:r>
      <w:r w:rsidR="007A22F2" w:rsidRPr="00611367">
        <w:rPr>
          <w:rFonts w:eastAsia="Calibri"/>
          <w:szCs w:val="28"/>
        </w:rPr>
        <w:t>8 – наименьший объект различения</w:t>
      </w:r>
      <w:r>
        <w:rPr>
          <w:rFonts w:eastAsia="Calibri"/>
          <w:szCs w:val="28"/>
        </w:rPr>
        <w:t>, мм</w:t>
      </w:r>
      <w:r w:rsidR="007A22F2" w:rsidRPr="00611367">
        <w:rPr>
          <w:rFonts w:eastAsia="Calibri"/>
          <w:szCs w:val="28"/>
        </w:rPr>
        <w:t>;</w:t>
      </w:r>
    </w:p>
    <w:p w14:paraId="45A5C190" w14:textId="10385F33" w:rsidR="007A22F2" w:rsidRPr="00611367" w:rsidRDefault="007A22F2" w:rsidP="00FC6884">
      <w:pPr>
        <w:ind w:firstLine="709"/>
        <w:rPr>
          <w:rFonts w:eastAsia="Calibri"/>
          <w:szCs w:val="28"/>
        </w:rPr>
      </w:pPr>
      <w:r w:rsidRPr="00611367">
        <w:rPr>
          <w:rFonts w:eastAsia="Calibri"/>
          <w:szCs w:val="28"/>
          <w:lang w:val="en-US"/>
        </w:rPr>
        <w:t>k</w:t>
      </w:r>
      <w:r w:rsidRPr="00611367">
        <w:rPr>
          <w:rFonts w:eastAsia="Calibri"/>
          <w:szCs w:val="28"/>
        </w:rPr>
        <w:t>=1</w:t>
      </w:r>
      <w:r>
        <w:rPr>
          <w:rFonts w:eastAsia="Calibri"/>
          <w:szCs w:val="28"/>
        </w:rPr>
        <w:t>,</w:t>
      </w:r>
      <w:r w:rsidRPr="00611367">
        <w:rPr>
          <w:rFonts w:eastAsia="Calibri"/>
          <w:szCs w:val="28"/>
        </w:rPr>
        <w:t>8 – коэффициент запаса для помещения со средним выделением пыли;</w:t>
      </w:r>
    </w:p>
    <w:p w14:paraId="02FF79EC" w14:textId="44008A8C" w:rsidR="007A22F2" w:rsidRPr="00611367" w:rsidRDefault="007A22F2" w:rsidP="00FC6884">
      <w:pPr>
        <w:ind w:left="1276"/>
        <w:rPr>
          <w:rFonts w:eastAsia="Calibri"/>
          <w:szCs w:val="28"/>
        </w:rPr>
      </w:pPr>
      <w:r w:rsidRPr="00611367">
        <w:rPr>
          <w:rFonts w:eastAsia="Calibri"/>
          <w:szCs w:val="28"/>
          <w:lang w:val="en-US"/>
        </w:rPr>
        <w:t>S</w:t>
      </w:r>
      <w:r w:rsidR="00FC6884">
        <w:rPr>
          <w:rFonts w:eastAsia="Calibri"/>
          <w:szCs w:val="28"/>
        </w:rPr>
        <w:t xml:space="preserve"> </w:t>
      </w:r>
      <w:r w:rsidRPr="00611367">
        <w:rPr>
          <w:rFonts w:eastAsia="Calibri"/>
          <w:szCs w:val="28"/>
        </w:rPr>
        <w:t>– площадь помещения</w:t>
      </w:r>
      <w:r w:rsidR="00FC6884">
        <w:rPr>
          <w:rFonts w:eastAsia="Calibri"/>
          <w:szCs w:val="28"/>
        </w:rPr>
        <w:t xml:space="preserve">, </w:t>
      </w:r>
      <w:r w:rsidR="00FC6884" w:rsidRPr="00611367">
        <w:rPr>
          <w:rFonts w:eastAsia="Calibri"/>
          <w:szCs w:val="28"/>
        </w:rPr>
        <w:t>м</w:t>
      </w:r>
      <w:r w:rsidR="00FC6884" w:rsidRPr="00611367">
        <w:rPr>
          <w:rFonts w:eastAsia="Calibri"/>
          <w:szCs w:val="28"/>
          <w:vertAlign w:val="superscript"/>
        </w:rPr>
        <w:t>2</w:t>
      </w:r>
      <w:r w:rsidRPr="00611367">
        <w:rPr>
          <w:rFonts w:eastAsia="Calibri"/>
          <w:szCs w:val="28"/>
        </w:rPr>
        <w:t>;</w:t>
      </w:r>
    </w:p>
    <w:p w14:paraId="1DF50696" w14:textId="4ABA3338" w:rsidR="007A22F2" w:rsidRPr="00611367" w:rsidRDefault="00FC6884" w:rsidP="00FC6884">
      <w:pPr>
        <w:ind w:firstLine="709"/>
        <w:rPr>
          <w:rFonts w:eastAsia="Calibri"/>
          <w:szCs w:val="28"/>
        </w:rPr>
      </w:pPr>
      <w:r>
        <w:rPr>
          <w:rFonts w:eastAsia="Calibri"/>
          <w:szCs w:val="28"/>
        </w:rPr>
        <w:t> </w:t>
      </w:r>
      <w:r w:rsidR="007A22F2" w:rsidRPr="00611367">
        <w:rPr>
          <w:rFonts w:eastAsia="Calibri"/>
          <w:szCs w:val="28"/>
          <w:lang w:val="en-US"/>
        </w:rPr>
        <w:t>z</w:t>
      </w:r>
      <w:r w:rsidR="007A22F2" w:rsidRPr="00611367">
        <w:rPr>
          <w:rFonts w:eastAsia="Calibri"/>
          <w:szCs w:val="28"/>
        </w:rPr>
        <w:t>=1</w:t>
      </w:r>
      <w:r w:rsidR="007A22F2">
        <w:rPr>
          <w:rFonts w:eastAsia="Calibri"/>
          <w:szCs w:val="28"/>
        </w:rPr>
        <w:t>,</w:t>
      </w:r>
      <w:r w:rsidR="007A22F2" w:rsidRPr="00611367">
        <w:rPr>
          <w:rFonts w:eastAsia="Calibri"/>
          <w:szCs w:val="28"/>
        </w:rPr>
        <w:t>2 – коэффициент равномерности освещения;</w:t>
      </w:r>
    </w:p>
    <w:p w14:paraId="5C0A76A5" w14:textId="51420584" w:rsidR="007A22F2" w:rsidRPr="00611367" w:rsidRDefault="007A22F2" w:rsidP="00FC6884">
      <w:pPr>
        <w:ind w:firstLine="851"/>
        <w:rPr>
          <w:rFonts w:eastAsia="Calibri"/>
          <w:szCs w:val="28"/>
        </w:rPr>
      </w:pPr>
      <w:r w:rsidRPr="00611367">
        <w:rPr>
          <w:rFonts w:eastAsia="Calibri"/>
          <w:szCs w:val="28"/>
          <w:lang w:val="en-US"/>
        </w:rPr>
        <w:t>n</w:t>
      </w:r>
      <w:r w:rsidRPr="00611367">
        <w:rPr>
          <w:rFonts w:eastAsia="Calibri"/>
          <w:szCs w:val="28"/>
        </w:rPr>
        <w:t>=14 – количество ламп</w:t>
      </w:r>
      <w:r w:rsidR="00FC6884">
        <w:rPr>
          <w:rFonts w:eastAsia="Calibri"/>
          <w:szCs w:val="28"/>
        </w:rPr>
        <w:t xml:space="preserve">, </w:t>
      </w:r>
      <w:proofErr w:type="spellStart"/>
      <w:r w:rsidR="00FC6884" w:rsidRPr="00611367">
        <w:rPr>
          <w:rFonts w:eastAsia="Calibri"/>
          <w:szCs w:val="28"/>
        </w:rPr>
        <w:t>шт</w:t>
      </w:r>
      <w:proofErr w:type="spellEnd"/>
      <w:r w:rsidRPr="00611367">
        <w:rPr>
          <w:rFonts w:eastAsia="Calibri"/>
          <w:szCs w:val="28"/>
        </w:rPr>
        <w:t>;</w:t>
      </w:r>
    </w:p>
    <w:p w14:paraId="187673BB" w14:textId="51F9B645" w:rsidR="007A22F2" w:rsidRPr="00611367" w:rsidRDefault="007A22F2" w:rsidP="00FC6884">
      <w:pPr>
        <w:ind w:firstLine="1276"/>
        <w:rPr>
          <w:rFonts w:eastAsia="Calibri"/>
          <w:iCs/>
          <w:szCs w:val="28"/>
        </w:rPr>
      </w:pPr>
      <m:oMath>
        <m:r>
          <w:rPr>
            <w:rFonts w:ascii="Cambria Math" w:eastAsia="Calibri" w:hAnsi="Cambria Math"/>
            <w:szCs w:val="28"/>
          </w:rPr>
          <m:t>η</m:t>
        </m:r>
      </m:oMath>
      <w:r w:rsidRPr="00611367">
        <w:rPr>
          <w:rFonts w:eastAsia="Calibri"/>
          <w:iCs/>
          <w:szCs w:val="28"/>
        </w:rPr>
        <w:t xml:space="preserve"> – коэффициент использования светового потока.</w:t>
      </w:r>
    </w:p>
    <w:p w14:paraId="134293F8" w14:textId="09ED1956" w:rsidR="007A22F2" w:rsidRPr="0087462C" w:rsidRDefault="007A22F2" w:rsidP="007A22F2">
      <w:pPr>
        <w:rPr>
          <w:rFonts w:eastAsia="Calibri"/>
          <w:iCs/>
          <w:szCs w:val="28"/>
        </w:rPr>
      </w:pPr>
      <w:r w:rsidRPr="00611367">
        <w:rPr>
          <w:rFonts w:eastAsia="Calibri"/>
          <w:iCs/>
          <w:szCs w:val="28"/>
        </w:rPr>
        <w:tab/>
        <w:t xml:space="preserve">Коэффициент </w:t>
      </w:r>
      <m:oMath>
        <m:r>
          <w:rPr>
            <w:rFonts w:ascii="Cambria Math" w:eastAsia="Calibri" w:hAnsi="Cambria Math"/>
            <w:szCs w:val="28"/>
          </w:rPr>
          <m:t>η</m:t>
        </m:r>
      </m:oMath>
      <w:r w:rsidRPr="00611367">
        <w:rPr>
          <w:rFonts w:eastAsia="Calibri"/>
          <w:iCs/>
          <w:szCs w:val="28"/>
        </w:rPr>
        <w:t xml:space="preserve"> показывает, какая часть светового потока от ламп попадает на рабочую поверхность. Для его нахождения следует сначала определить индекс помещения </w:t>
      </w:r>
      <w:proofErr w:type="spellStart"/>
      <w:r w:rsidRPr="00611367">
        <w:rPr>
          <w:rFonts w:eastAsia="Calibri"/>
          <w:iCs/>
          <w:szCs w:val="28"/>
          <w:lang w:val="en-US"/>
        </w:rPr>
        <w:t>i</w:t>
      </w:r>
      <w:proofErr w:type="spellEnd"/>
      <w:r w:rsidR="0087462C">
        <w:rPr>
          <w:rFonts w:eastAsia="Calibri"/>
          <w:iCs/>
          <w:szCs w:val="28"/>
        </w:rPr>
        <w:t>:</w:t>
      </w:r>
    </w:p>
    <w:p w14:paraId="7C334C0F" w14:textId="77777777" w:rsidR="007A22F2" w:rsidRPr="00611367" w:rsidRDefault="007A22F2" w:rsidP="007A22F2">
      <w:pPr>
        <w:rPr>
          <w:rFonts w:eastAsia="Calibri"/>
          <w:iCs/>
          <w:szCs w:val="28"/>
        </w:rPr>
      </w:pPr>
    </w:p>
    <w:p w14:paraId="56F9D9C7" w14:textId="77777777" w:rsidR="007A22F2" w:rsidRPr="00BD1E79" w:rsidRDefault="007A22F2" w:rsidP="007A22F2">
      <w:pPr>
        <w:jc w:val="center"/>
        <w:rPr>
          <w:rFonts w:eastAsia="Calibri"/>
          <w:szCs w:val="28"/>
        </w:rPr>
      </w:pPr>
      <m:oMathPara>
        <m:oMath>
          <m:r>
            <w:rPr>
              <w:rFonts w:ascii="Cambria Math" w:eastAsia="Calibri" w:hAnsi="Cambria Math"/>
              <w:szCs w:val="28"/>
              <w:lang w:val="en-US"/>
            </w:rPr>
            <m:t>i</m:t>
          </m:r>
          <m:r>
            <w:rPr>
              <w:rFonts w:ascii="Cambria Math" w:eastAsia="Calibri" w:hAnsi="Cambria Math"/>
              <w:szCs w:val="28"/>
            </w:rPr>
            <m:t>=</m:t>
          </m:r>
          <m:f>
            <m:fPr>
              <m:ctrlPr>
                <w:rPr>
                  <w:rFonts w:ascii="Cambria Math" w:eastAsia="Calibri" w:hAnsi="Cambria Math"/>
                  <w:i/>
                  <w:iCs/>
                  <w:szCs w:val="28"/>
                </w:rPr>
              </m:ctrlPr>
            </m:fPr>
            <m:num>
              <m:r>
                <w:rPr>
                  <w:rFonts w:ascii="Cambria Math" w:eastAsia="Calibri" w:hAnsi="Cambria Math"/>
                  <w:szCs w:val="28"/>
                </w:rPr>
                <m:t>A*B</m:t>
              </m:r>
            </m:num>
            <m:den>
              <m:sSub>
                <m:sSubPr>
                  <m:ctrlPr>
                    <w:rPr>
                      <w:rFonts w:ascii="Cambria Math" w:eastAsia="Calibri" w:hAnsi="Cambria Math"/>
                      <w:i/>
                      <w:iCs/>
                      <w:szCs w:val="28"/>
                    </w:rPr>
                  </m:ctrlPr>
                </m:sSubPr>
                <m:e>
                  <m:r>
                    <w:rPr>
                      <w:rFonts w:ascii="Cambria Math" w:eastAsia="Calibri" w:hAnsi="Cambria Math"/>
                      <w:szCs w:val="28"/>
                    </w:rPr>
                    <m:t>h</m:t>
                  </m:r>
                </m:e>
                <m:sub>
                  <m:r>
                    <w:rPr>
                      <w:rFonts w:ascii="Cambria Math" w:eastAsia="Calibri" w:hAnsi="Cambria Math"/>
                      <w:szCs w:val="28"/>
                    </w:rPr>
                    <m:t>п</m:t>
                  </m:r>
                </m:sub>
              </m:sSub>
              <m:r>
                <w:rPr>
                  <w:rFonts w:ascii="Cambria Math" w:eastAsia="Calibri" w:hAnsi="Cambria Math"/>
                  <w:szCs w:val="28"/>
                </w:rPr>
                <m:t>(А+В)</m:t>
              </m:r>
            </m:den>
          </m:f>
          <m:r>
            <w:rPr>
              <w:rFonts w:ascii="Cambria Math" w:eastAsia="Calibri" w:hAnsi="Cambria Math"/>
              <w:szCs w:val="28"/>
            </w:rPr>
            <m:t>=</m:t>
          </m:r>
          <m:f>
            <m:fPr>
              <m:ctrlPr>
                <w:rPr>
                  <w:rFonts w:ascii="Cambria Math" w:eastAsia="Calibri" w:hAnsi="Cambria Math"/>
                  <w:i/>
                  <w:iCs/>
                  <w:szCs w:val="28"/>
                </w:rPr>
              </m:ctrlPr>
            </m:fPr>
            <m:num>
              <m:r>
                <w:rPr>
                  <w:rFonts w:ascii="Cambria Math" w:eastAsia="Calibri" w:hAnsi="Cambria Math"/>
                  <w:szCs w:val="28"/>
                </w:rPr>
                <m:t>15*7</m:t>
              </m:r>
            </m:num>
            <m:den>
              <m:r>
                <w:rPr>
                  <w:rFonts w:ascii="Cambria Math" w:eastAsia="Calibri" w:hAnsi="Cambria Math"/>
                  <w:szCs w:val="28"/>
                </w:rPr>
                <m:t>1.8(15+7)</m:t>
              </m:r>
            </m:den>
          </m:f>
          <m:r>
            <w:rPr>
              <w:rFonts w:ascii="Cambria Math" w:eastAsia="Calibri" w:hAnsi="Cambria Math"/>
              <w:szCs w:val="28"/>
            </w:rPr>
            <m:t xml:space="preserve">=2.65, </m:t>
          </m:r>
        </m:oMath>
      </m:oMathPara>
    </w:p>
    <w:p w14:paraId="4A248AB9" w14:textId="77777777" w:rsidR="007A22F2" w:rsidRPr="00611367" w:rsidRDefault="007A22F2" w:rsidP="007A22F2">
      <w:pPr>
        <w:jc w:val="center"/>
        <w:rPr>
          <w:rFonts w:eastAsia="Calibri"/>
          <w:iCs/>
          <w:szCs w:val="28"/>
        </w:rPr>
      </w:pPr>
    </w:p>
    <w:p w14:paraId="76EAB677" w14:textId="6A2106AC" w:rsidR="007A22F2" w:rsidRPr="00611367" w:rsidRDefault="007A22F2" w:rsidP="007A22F2">
      <w:pPr>
        <w:rPr>
          <w:rFonts w:eastAsia="Calibri"/>
          <w:iCs/>
          <w:szCs w:val="28"/>
        </w:rPr>
      </w:pPr>
      <w:r>
        <w:rPr>
          <w:rFonts w:eastAsia="Calibri"/>
          <w:iCs/>
          <w:szCs w:val="28"/>
        </w:rPr>
        <w:lastRenderedPageBreak/>
        <w:t xml:space="preserve">где </w:t>
      </w:r>
      <w:proofErr w:type="spellStart"/>
      <w:r w:rsidRPr="00611367">
        <w:rPr>
          <w:rFonts w:eastAsia="Calibri"/>
          <w:iCs/>
          <w:szCs w:val="28"/>
          <w:lang w:val="en-US"/>
        </w:rPr>
        <w:t>i</w:t>
      </w:r>
      <w:proofErr w:type="spellEnd"/>
      <w:r w:rsidRPr="00611367">
        <w:rPr>
          <w:rFonts w:eastAsia="Calibri"/>
          <w:iCs/>
          <w:szCs w:val="28"/>
        </w:rPr>
        <w:t xml:space="preserve"> – индекс помещения. При </w:t>
      </w:r>
      <w:r w:rsidRPr="00611367">
        <w:rPr>
          <w:rFonts w:eastAsia="Calibri"/>
          <w:szCs w:val="28"/>
          <w:lang w:val="en-US"/>
        </w:rPr>
        <w:t>R</w:t>
      </w:r>
      <w:r w:rsidRPr="00611367">
        <w:rPr>
          <w:rFonts w:eastAsia="Calibri"/>
          <w:szCs w:val="28"/>
          <w:vertAlign w:val="subscript"/>
        </w:rPr>
        <w:t>п</w:t>
      </w:r>
      <w:r w:rsidRPr="00611367">
        <w:rPr>
          <w:rFonts w:eastAsia="Calibri"/>
          <w:szCs w:val="28"/>
        </w:rPr>
        <w:t xml:space="preserve">=30 % (коэффициент отражения пола) и </w:t>
      </w:r>
      <w:r w:rsidRPr="00611367">
        <w:rPr>
          <w:rFonts w:eastAsia="Calibri"/>
          <w:szCs w:val="28"/>
          <w:lang w:val="en-US"/>
        </w:rPr>
        <w:t>R</w:t>
      </w:r>
      <w:r w:rsidRPr="00611367">
        <w:rPr>
          <w:rFonts w:eastAsia="Calibri"/>
          <w:szCs w:val="28"/>
          <w:vertAlign w:val="subscript"/>
        </w:rPr>
        <w:t>с</w:t>
      </w:r>
      <w:r w:rsidRPr="00611367">
        <w:rPr>
          <w:rFonts w:eastAsia="Calibri"/>
          <w:szCs w:val="28"/>
        </w:rPr>
        <w:t xml:space="preserve">=10% (коэффициент отражения стен) </w:t>
      </w:r>
      <m:oMath>
        <m:r>
          <w:rPr>
            <w:rFonts w:ascii="Cambria Math" w:eastAsia="Calibri" w:hAnsi="Cambria Math"/>
            <w:szCs w:val="28"/>
          </w:rPr>
          <m:t>η=36%</m:t>
        </m:r>
      </m:oMath>
      <w:r w:rsidRPr="00611367">
        <w:rPr>
          <w:rFonts w:eastAsia="Calibri"/>
          <w:iCs/>
          <w:szCs w:val="28"/>
        </w:rPr>
        <w:t>.</w:t>
      </w:r>
    </w:p>
    <w:p w14:paraId="2566FC93" w14:textId="77777777" w:rsidR="007A22F2" w:rsidRDefault="007A22F2" w:rsidP="007A22F2">
      <w:pPr>
        <w:rPr>
          <w:rFonts w:eastAsia="Calibri"/>
          <w:iCs/>
          <w:szCs w:val="28"/>
        </w:rPr>
      </w:pPr>
      <w:r w:rsidRPr="00611367">
        <w:rPr>
          <w:rFonts w:eastAsia="Calibri"/>
          <w:iCs/>
          <w:szCs w:val="28"/>
        </w:rPr>
        <w:tab/>
        <w:t>Подставляем все данные и находим световой поток.</w:t>
      </w:r>
    </w:p>
    <w:p w14:paraId="7AF46B4A" w14:textId="77777777" w:rsidR="007A22F2" w:rsidRPr="00611367" w:rsidRDefault="007A22F2" w:rsidP="007A22F2">
      <w:pPr>
        <w:rPr>
          <w:rFonts w:eastAsia="Calibri"/>
          <w:iCs/>
          <w:szCs w:val="28"/>
        </w:rPr>
      </w:pPr>
    </w:p>
    <w:p w14:paraId="0DC4F890" w14:textId="77777777" w:rsidR="007A22F2" w:rsidRPr="00BD1E79" w:rsidRDefault="007A22F2" w:rsidP="007A22F2">
      <w:pPr>
        <w:jc w:val="center"/>
        <w:rPr>
          <w:rFonts w:eastAsia="Calibri"/>
          <w:i/>
          <w:szCs w:val="28"/>
        </w:rPr>
      </w:pPr>
      <m:oMathPara>
        <m:oMath>
          <m:r>
            <w:rPr>
              <w:rFonts w:ascii="Cambria Math" w:eastAsia="Calibri" w:hAnsi="Cambria Math"/>
              <w:szCs w:val="28"/>
              <w:lang w:val="en-US"/>
            </w:rPr>
            <m:t>F</m:t>
          </m:r>
          <m:r>
            <w:rPr>
              <w:rFonts w:ascii="Cambria Math" w:eastAsia="Calibri" w:hAnsi="Cambria Math"/>
              <w:szCs w:val="28"/>
            </w:rPr>
            <m:t>=</m:t>
          </m:r>
          <m:f>
            <m:fPr>
              <m:ctrlPr>
                <w:rPr>
                  <w:rFonts w:ascii="Cambria Math" w:eastAsia="Calibri" w:hAnsi="Cambria Math"/>
                  <w:i/>
                  <w:iCs/>
                  <w:szCs w:val="28"/>
                </w:rPr>
              </m:ctrlPr>
            </m:fPr>
            <m:num>
              <m:r>
                <w:rPr>
                  <w:rFonts w:ascii="Cambria Math" w:eastAsia="Calibri" w:hAnsi="Cambria Math"/>
                  <w:szCs w:val="28"/>
                </w:rPr>
                <m:t>E*k*S*z</m:t>
              </m:r>
            </m:num>
            <m:den>
              <m:r>
                <w:rPr>
                  <w:rFonts w:ascii="Cambria Math" w:eastAsia="Calibri" w:hAnsi="Cambria Math"/>
                  <w:szCs w:val="28"/>
                </w:rPr>
                <m:t>n*η</m:t>
              </m:r>
            </m:den>
          </m:f>
          <m:r>
            <w:rPr>
              <w:rFonts w:ascii="Cambria Math" w:eastAsia="Calibri" w:hAnsi="Cambria Math"/>
              <w:szCs w:val="28"/>
            </w:rPr>
            <m:t>*100%=</m:t>
          </m:r>
          <m:f>
            <m:fPr>
              <m:ctrlPr>
                <w:rPr>
                  <w:rFonts w:ascii="Cambria Math" w:eastAsia="Calibri" w:hAnsi="Cambria Math"/>
                  <w:i/>
                  <w:iCs/>
                  <w:szCs w:val="28"/>
                </w:rPr>
              </m:ctrlPr>
            </m:fPr>
            <m:num>
              <m:r>
                <w:rPr>
                  <w:rFonts w:ascii="Cambria Math" w:eastAsia="Calibri" w:hAnsi="Cambria Math"/>
                  <w:szCs w:val="28"/>
                </w:rPr>
                <m:t>200*1,8*105*1,2</m:t>
              </m:r>
            </m:num>
            <m:den>
              <m:r>
                <w:rPr>
                  <w:rFonts w:ascii="Cambria Math" w:eastAsia="Calibri" w:hAnsi="Cambria Math"/>
                  <w:szCs w:val="28"/>
                </w:rPr>
                <m:t>14*0,36</m:t>
              </m:r>
            </m:den>
          </m:f>
          <m:r>
            <w:rPr>
              <w:rFonts w:ascii="Cambria Math" w:eastAsia="Calibri" w:hAnsi="Cambria Math"/>
              <w:szCs w:val="28"/>
            </w:rPr>
            <m:t xml:space="preserve">=9000 лм. </m:t>
          </m:r>
        </m:oMath>
      </m:oMathPara>
    </w:p>
    <w:p w14:paraId="58805765" w14:textId="77777777" w:rsidR="007A22F2" w:rsidRPr="00BD1E79" w:rsidRDefault="007A22F2" w:rsidP="007A22F2">
      <w:pPr>
        <w:jc w:val="center"/>
        <w:rPr>
          <w:rFonts w:eastAsia="Calibri"/>
          <w:iCs/>
          <w:szCs w:val="28"/>
        </w:rPr>
      </w:pPr>
    </w:p>
    <w:p w14:paraId="4EA5A88A" w14:textId="30F5A994" w:rsidR="007A22F2" w:rsidRDefault="007A22F2" w:rsidP="007A22F2">
      <w:pPr>
        <w:rPr>
          <w:rFonts w:eastAsia="Calibri"/>
          <w:szCs w:val="28"/>
        </w:rPr>
      </w:pPr>
      <w:r w:rsidRPr="00611367">
        <w:rPr>
          <w:rFonts w:eastAsia="Calibri"/>
          <w:szCs w:val="28"/>
        </w:rPr>
        <w:tab/>
      </w:r>
      <w:r w:rsidR="00AE240B" w:rsidRPr="00611367">
        <w:rPr>
          <w:rFonts w:eastAsia="Calibri"/>
          <w:szCs w:val="28"/>
        </w:rPr>
        <w:t xml:space="preserve">Согласно </w:t>
      </w:r>
      <w:r w:rsidR="00AE240B" w:rsidRPr="00611367">
        <w:rPr>
          <w:rFonts w:eastAsia="Calibri"/>
          <w:szCs w:val="28"/>
          <w:lang w:val="en-US"/>
        </w:rPr>
        <w:t>F</w:t>
      </w:r>
      <w:r w:rsidR="00AE240B" w:rsidRPr="00611367">
        <w:rPr>
          <w:rFonts w:eastAsia="Calibri"/>
          <w:szCs w:val="28"/>
        </w:rPr>
        <w:t>=9000 лм выбираем лампу</w:t>
      </w:r>
      <w:r w:rsidR="00AE240B">
        <w:rPr>
          <w:rFonts w:eastAsia="Calibri"/>
          <w:szCs w:val="28"/>
        </w:rPr>
        <w:t xml:space="preserve">, эквивалентную </w:t>
      </w:r>
      <w:proofErr w:type="spellStart"/>
      <w:r w:rsidR="00AE240B">
        <w:rPr>
          <w:rFonts w:eastAsia="Calibri"/>
          <w:szCs w:val="28"/>
        </w:rPr>
        <w:t>люминисцентной</w:t>
      </w:r>
      <w:proofErr w:type="spellEnd"/>
      <w:r w:rsidR="00AE240B">
        <w:rPr>
          <w:rFonts w:eastAsia="Calibri"/>
          <w:szCs w:val="28"/>
        </w:rPr>
        <w:t xml:space="preserve"> по световому потоку (так как она ртутная, и сейчас ее не используют). Выберем светодиодную лампу </w:t>
      </w:r>
      <w:r w:rsidR="00AE240B" w:rsidRPr="00555B47">
        <w:rPr>
          <w:rFonts w:eastAsia="Calibri"/>
          <w:szCs w:val="28"/>
        </w:rPr>
        <w:t>LED-HP-PRO</w:t>
      </w:r>
      <w:r w:rsidR="00AE240B" w:rsidRPr="009372EF">
        <w:rPr>
          <w:rFonts w:eastAsia="Calibri"/>
          <w:szCs w:val="28"/>
        </w:rPr>
        <w:t>. Мощность 72 Вт. Световой поток 9360 Лм.</w:t>
      </w:r>
    </w:p>
    <w:p w14:paraId="09E57FC0" w14:textId="77777777" w:rsidR="00DC179B" w:rsidRDefault="00DC179B">
      <w:pPr>
        <w:spacing w:after="160" w:line="259" w:lineRule="auto"/>
        <w:jc w:val="left"/>
        <w:rPr>
          <w:rFonts w:eastAsiaTheme="majorEastAsia" w:cstheme="majorBidi"/>
          <w:b/>
          <w:szCs w:val="32"/>
        </w:rPr>
      </w:pPr>
      <w:r>
        <w:br w:type="page"/>
      </w:r>
    </w:p>
    <w:p w14:paraId="1DF6499A" w14:textId="27FF5826" w:rsidR="007A22F2" w:rsidRDefault="007A22F2" w:rsidP="00AE4419">
      <w:pPr>
        <w:pStyle w:val="1"/>
        <w:numPr>
          <w:ilvl w:val="0"/>
          <w:numId w:val="1"/>
        </w:numPr>
        <w:tabs>
          <w:tab w:val="left" w:pos="1134"/>
        </w:tabs>
        <w:ind w:left="0" w:firstLine="709"/>
      </w:pPr>
      <w:bookmarkStart w:id="296" w:name="_Toc93346014"/>
      <w:bookmarkStart w:id="297" w:name="_Toc93668105"/>
      <w:bookmarkStart w:id="298" w:name="_Toc93861789"/>
      <w:bookmarkStart w:id="299" w:name="_Toc93871957"/>
      <w:bookmarkStart w:id="300" w:name="_Toc94095393"/>
      <w:bookmarkStart w:id="301" w:name="_Toc94096212"/>
      <w:r w:rsidRPr="00DD27A5">
        <w:lastRenderedPageBreak/>
        <w:t>Обоснование актуальности и социально-экономической значимости разработки проекта</w:t>
      </w:r>
      <w:bookmarkEnd w:id="296"/>
      <w:bookmarkEnd w:id="297"/>
      <w:bookmarkEnd w:id="298"/>
      <w:bookmarkEnd w:id="299"/>
      <w:bookmarkEnd w:id="300"/>
      <w:bookmarkEnd w:id="301"/>
    </w:p>
    <w:p w14:paraId="0C725B8F" w14:textId="77777777" w:rsidR="007A22F2" w:rsidRDefault="007A22F2" w:rsidP="007A22F2"/>
    <w:p w14:paraId="1A2F42C9" w14:textId="4462A957" w:rsidR="007A22F2" w:rsidRDefault="007A22F2" w:rsidP="00DC179B">
      <w:pPr>
        <w:ind w:firstLine="708"/>
      </w:pPr>
      <w:r>
        <w:t xml:space="preserve">Суть данного проекта в автоматизации оборудования, которое в будущем должно заменить старое. Требования модернизации заключается во внедрении новой технологии газового уплотнения для газодувок взамен сальникового. Данный проект удовлетворяет потребность </w:t>
      </w:r>
      <w:proofErr w:type="spellStart"/>
      <w:r>
        <w:t>сублиматного</w:t>
      </w:r>
      <w:proofErr w:type="spellEnd"/>
      <w:r>
        <w:t xml:space="preserve"> завода. Разработка автоматизированной системой была произведена по требованию инженеров из данного предприятия.</w:t>
      </w:r>
    </w:p>
    <w:p w14:paraId="0D98B4AF" w14:textId="745EFA6D" w:rsidR="00DC179B" w:rsidRPr="00610519" w:rsidRDefault="00DC179B" w:rsidP="00DC179B">
      <w:pPr>
        <w:pStyle w:val="a5"/>
        <w:ind w:left="0" w:firstLine="709"/>
        <w:rPr>
          <w:szCs w:val="28"/>
        </w:rPr>
      </w:pPr>
      <w:r w:rsidRPr="00610519">
        <w:rPr>
          <w:szCs w:val="28"/>
        </w:rPr>
        <w:t xml:space="preserve">В </w:t>
      </w:r>
      <w:r w:rsidR="003E7E0F">
        <w:rPr>
          <w:szCs w:val="28"/>
        </w:rPr>
        <w:t xml:space="preserve">данном разделе необходимо сделать экономическое обоснование разрабатываемого проекта, при этом разработав смету затрат на реализацию проекта и смету затрат на разработку проекта. </w:t>
      </w:r>
      <w:r w:rsidR="00C179A1">
        <w:rPr>
          <w:szCs w:val="28"/>
        </w:rPr>
        <w:t>В заключении раздела следует дать оценку конкурентоспособности разрабатываемого проекта.</w:t>
      </w:r>
      <w:r w:rsidRPr="00610519">
        <w:rPr>
          <w:szCs w:val="28"/>
        </w:rPr>
        <w:t xml:space="preserve"> </w:t>
      </w:r>
    </w:p>
    <w:p w14:paraId="679E6095" w14:textId="53D91610" w:rsidR="00DC179B" w:rsidRDefault="00DC179B" w:rsidP="00DC179B">
      <w:pPr>
        <w:pStyle w:val="a5"/>
        <w:tabs>
          <w:tab w:val="left" w:pos="1276"/>
        </w:tabs>
        <w:ind w:left="0" w:firstLine="709"/>
        <w:rPr>
          <w:szCs w:val="28"/>
        </w:rPr>
      </w:pPr>
      <w:r w:rsidRPr="00610519">
        <w:rPr>
          <w:szCs w:val="28"/>
        </w:rPr>
        <w:t>Расчет экономического раздела ВКР выполнен с помощью программы расчета экономической эффективности проекта на онлайн платформе MOODLE образовательной системы СТИ НИЯУ МИФИ.</w:t>
      </w:r>
    </w:p>
    <w:p w14:paraId="4A303A81" w14:textId="1649B370" w:rsidR="00DC179B" w:rsidRDefault="00DC179B" w:rsidP="00DC179B">
      <w:pPr>
        <w:pStyle w:val="a5"/>
        <w:tabs>
          <w:tab w:val="left" w:pos="1276"/>
        </w:tabs>
        <w:ind w:left="0" w:firstLine="709"/>
        <w:rPr>
          <w:szCs w:val="28"/>
        </w:rPr>
      </w:pPr>
    </w:p>
    <w:p w14:paraId="4A7DBC35" w14:textId="77777777" w:rsidR="00DC179B" w:rsidRDefault="00DC179B" w:rsidP="00AE4419">
      <w:pPr>
        <w:pStyle w:val="2"/>
        <w:numPr>
          <w:ilvl w:val="1"/>
          <w:numId w:val="1"/>
        </w:numPr>
        <w:tabs>
          <w:tab w:val="left" w:pos="1134"/>
        </w:tabs>
        <w:ind w:left="0" w:firstLine="709"/>
      </w:pPr>
      <w:bookmarkStart w:id="302" w:name="_Toc71678587"/>
      <w:bookmarkStart w:id="303" w:name="_Toc93346015"/>
      <w:bookmarkStart w:id="304" w:name="_Toc93668106"/>
      <w:bookmarkStart w:id="305" w:name="_Toc93861790"/>
      <w:bookmarkStart w:id="306" w:name="_Toc93871958"/>
      <w:bookmarkStart w:id="307" w:name="_Toc94095394"/>
      <w:bookmarkStart w:id="308" w:name="_Toc94096213"/>
      <w:r w:rsidRPr="00E7649B">
        <w:t>Планирование затрат на разработку проекта</w:t>
      </w:r>
      <w:bookmarkEnd w:id="302"/>
      <w:bookmarkEnd w:id="303"/>
      <w:bookmarkEnd w:id="304"/>
      <w:bookmarkEnd w:id="305"/>
      <w:bookmarkEnd w:id="306"/>
      <w:bookmarkEnd w:id="307"/>
      <w:bookmarkEnd w:id="308"/>
    </w:p>
    <w:p w14:paraId="54AA11D9" w14:textId="77777777" w:rsidR="00DC179B" w:rsidRDefault="00DC179B" w:rsidP="00AE4419">
      <w:pPr>
        <w:pStyle w:val="2"/>
        <w:tabs>
          <w:tab w:val="left" w:pos="1134"/>
        </w:tabs>
        <w:ind w:firstLine="709"/>
      </w:pPr>
    </w:p>
    <w:p w14:paraId="1B7B8E72" w14:textId="77777777" w:rsidR="00DC179B" w:rsidRDefault="00DC179B" w:rsidP="00AE4419">
      <w:pPr>
        <w:pStyle w:val="3"/>
        <w:numPr>
          <w:ilvl w:val="2"/>
          <w:numId w:val="1"/>
        </w:numPr>
        <w:tabs>
          <w:tab w:val="left" w:pos="1134"/>
        </w:tabs>
        <w:ind w:left="0" w:firstLine="709"/>
      </w:pPr>
      <w:bookmarkStart w:id="309" w:name="_Toc71678588"/>
      <w:bookmarkStart w:id="310" w:name="_Toc93346016"/>
      <w:bookmarkStart w:id="311" w:name="_Toc93668107"/>
      <w:bookmarkStart w:id="312" w:name="_Toc93861791"/>
      <w:bookmarkStart w:id="313" w:name="_Toc93871959"/>
      <w:bookmarkStart w:id="314" w:name="_Toc94095395"/>
      <w:bookmarkStart w:id="315" w:name="_Toc94096214"/>
      <w:r w:rsidRPr="00E7649B">
        <w:t>Расчет потребности в основных фондах</w:t>
      </w:r>
      <w:bookmarkEnd w:id="309"/>
      <w:bookmarkEnd w:id="310"/>
      <w:bookmarkEnd w:id="311"/>
      <w:bookmarkEnd w:id="312"/>
      <w:bookmarkEnd w:id="313"/>
      <w:bookmarkEnd w:id="314"/>
      <w:bookmarkEnd w:id="315"/>
    </w:p>
    <w:p w14:paraId="6E14725E" w14:textId="77777777" w:rsidR="00DC179B" w:rsidRDefault="00DC179B" w:rsidP="00DC179B"/>
    <w:p w14:paraId="217480E1" w14:textId="07181B64" w:rsidR="00DC179B" w:rsidRDefault="00DC179B" w:rsidP="00DC179B">
      <w:pPr>
        <w:ind w:firstLine="708"/>
      </w:pPr>
      <w:r>
        <w:t xml:space="preserve">Основные фонды </w:t>
      </w:r>
      <w:r w:rsidR="00C179A1">
        <w:t xml:space="preserve">представляют собой </w:t>
      </w:r>
      <w:r>
        <w:t>совокупность средств труда</w:t>
      </w:r>
      <w:r w:rsidR="00C179A1">
        <w:t>, которые функционируют, не меняясь, в</w:t>
      </w:r>
      <w:r>
        <w:t xml:space="preserve"> течение длительного времени</w:t>
      </w:r>
      <w:r w:rsidR="00C179A1">
        <w:t>, а затем переносят</w:t>
      </w:r>
      <w:r>
        <w:t xml:space="preserve"> </w:t>
      </w:r>
      <w:r w:rsidR="00C179A1">
        <w:t xml:space="preserve">всю </w:t>
      </w:r>
      <w:r>
        <w:t>свою стоимость на готовый продукт</w:t>
      </w:r>
      <w:r w:rsidR="00C179A1">
        <w:t>. Это происходит частями, по мере износа.</w:t>
      </w:r>
    </w:p>
    <w:p w14:paraId="778B128E" w14:textId="55B488B4" w:rsidR="00DC179B" w:rsidRDefault="00C179A1" w:rsidP="00DC179B">
      <w:pPr>
        <w:ind w:firstLine="708"/>
      </w:pPr>
      <w:r>
        <w:t xml:space="preserve">Основные фонды необходимы для дальнейшего расчёта амортизационных отчислений </w:t>
      </w:r>
      <w:r w:rsidR="00763E30" w:rsidRPr="00763E30">
        <w:t>[</w:t>
      </w:r>
      <w:r w:rsidR="00763E30">
        <w:fldChar w:fldCharType="begin"/>
      </w:r>
      <w:r w:rsidR="00763E30">
        <w:instrText xml:space="preserve"> REF _Ref93288723 \r \h </w:instrText>
      </w:r>
      <w:r w:rsidR="00763E30">
        <w:fldChar w:fldCharType="separate"/>
      </w:r>
      <w:r w:rsidR="00763E30">
        <w:t>38</w:t>
      </w:r>
      <w:r w:rsidR="00763E30">
        <w:fldChar w:fldCharType="end"/>
      </w:r>
      <w:r w:rsidR="00763E30" w:rsidRPr="00763E30">
        <w:t>]</w:t>
      </w:r>
      <w:r w:rsidR="00DC179B">
        <w:t>.</w:t>
      </w:r>
    </w:p>
    <w:p w14:paraId="0992D152" w14:textId="77777777" w:rsidR="00AE240B" w:rsidRDefault="00AE240B" w:rsidP="00DC179B">
      <w:pPr>
        <w:ind w:firstLine="708"/>
      </w:pPr>
    </w:p>
    <w:p w14:paraId="08BEC96A" w14:textId="77777777" w:rsidR="004A685F" w:rsidRDefault="004A685F">
      <w:pPr>
        <w:spacing w:after="160" w:line="259" w:lineRule="auto"/>
        <w:jc w:val="left"/>
      </w:pPr>
      <w:r>
        <w:br w:type="page"/>
      </w:r>
    </w:p>
    <w:p w14:paraId="2D53D22A" w14:textId="61C2C9A6" w:rsidR="00DC179B" w:rsidRDefault="00DC179B" w:rsidP="00DC179B">
      <w:r>
        <w:lastRenderedPageBreak/>
        <w:t xml:space="preserve">Таблица </w:t>
      </w:r>
      <w:r w:rsidR="00AE240B">
        <w:t>5.1</w:t>
      </w:r>
      <w:r>
        <w:t xml:space="preserve"> – Структура основных фондов для реализации проекта</w:t>
      </w:r>
    </w:p>
    <w:tbl>
      <w:tblPr>
        <w:tblStyle w:val="ac"/>
        <w:tblW w:w="8926" w:type="dxa"/>
        <w:tblLook w:val="04A0" w:firstRow="1" w:lastRow="0" w:firstColumn="1" w:lastColumn="0" w:noHBand="0" w:noVBand="1"/>
      </w:tblPr>
      <w:tblGrid>
        <w:gridCol w:w="445"/>
        <w:gridCol w:w="1702"/>
        <w:gridCol w:w="1150"/>
        <w:gridCol w:w="1364"/>
        <w:gridCol w:w="1613"/>
        <w:gridCol w:w="1323"/>
        <w:gridCol w:w="1329"/>
      </w:tblGrid>
      <w:tr w:rsidR="00DC179B" w14:paraId="6580B555" w14:textId="77777777" w:rsidTr="00AE240B">
        <w:tc>
          <w:tcPr>
            <w:tcW w:w="456" w:type="dxa"/>
          </w:tcPr>
          <w:p w14:paraId="03B26369" w14:textId="77777777" w:rsidR="00DC179B" w:rsidRPr="00E7649B" w:rsidRDefault="00DC179B" w:rsidP="00272F3D">
            <w:pPr>
              <w:jc w:val="center"/>
              <w:rPr>
                <w:sz w:val="24"/>
                <w:szCs w:val="24"/>
              </w:rPr>
            </w:pPr>
            <w:r w:rsidRPr="00E7649B">
              <w:rPr>
                <w:sz w:val="24"/>
                <w:szCs w:val="24"/>
              </w:rPr>
              <w:t>№</w:t>
            </w:r>
          </w:p>
        </w:tc>
        <w:tc>
          <w:tcPr>
            <w:tcW w:w="2560" w:type="dxa"/>
          </w:tcPr>
          <w:p w14:paraId="6D9C77ED" w14:textId="77777777" w:rsidR="00DC179B" w:rsidRPr="00E7649B" w:rsidRDefault="00DC179B" w:rsidP="00272F3D">
            <w:pPr>
              <w:ind w:right="-49"/>
              <w:jc w:val="center"/>
              <w:rPr>
                <w:sz w:val="24"/>
                <w:szCs w:val="24"/>
              </w:rPr>
            </w:pPr>
            <w:r w:rsidRPr="00E7649B">
              <w:rPr>
                <w:sz w:val="24"/>
                <w:szCs w:val="24"/>
              </w:rPr>
              <w:t>Основные средства</w:t>
            </w:r>
          </w:p>
        </w:tc>
        <w:tc>
          <w:tcPr>
            <w:tcW w:w="1320" w:type="dxa"/>
          </w:tcPr>
          <w:p w14:paraId="26B1B590" w14:textId="6074FB46" w:rsidR="00DC179B" w:rsidRDefault="00DC179B" w:rsidP="00272F3D">
            <w:pPr>
              <w:jc w:val="center"/>
              <w:rPr>
                <w:sz w:val="24"/>
                <w:szCs w:val="24"/>
              </w:rPr>
            </w:pPr>
            <w:proofErr w:type="spellStart"/>
            <w:r w:rsidRPr="00E7649B">
              <w:rPr>
                <w:sz w:val="24"/>
                <w:szCs w:val="24"/>
              </w:rPr>
              <w:t>Наимено</w:t>
            </w:r>
            <w:proofErr w:type="spellEnd"/>
          </w:p>
          <w:p w14:paraId="0A8F0F89" w14:textId="77777777" w:rsidR="00DC179B" w:rsidRPr="00E7649B" w:rsidRDefault="00DC179B" w:rsidP="00272F3D">
            <w:pPr>
              <w:jc w:val="center"/>
              <w:rPr>
                <w:sz w:val="24"/>
                <w:szCs w:val="24"/>
              </w:rPr>
            </w:pPr>
            <w:proofErr w:type="spellStart"/>
            <w:r w:rsidRPr="00E7649B">
              <w:rPr>
                <w:sz w:val="24"/>
                <w:szCs w:val="24"/>
              </w:rPr>
              <w:t>вание</w:t>
            </w:r>
            <w:proofErr w:type="spellEnd"/>
          </w:p>
        </w:tc>
        <w:tc>
          <w:tcPr>
            <w:tcW w:w="1364" w:type="dxa"/>
          </w:tcPr>
          <w:p w14:paraId="2D53B36B" w14:textId="77777777" w:rsidR="00DC179B" w:rsidRPr="00E7649B" w:rsidRDefault="00DC179B" w:rsidP="00272F3D">
            <w:pPr>
              <w:jc w:val="center"/>
              <w:rPr>
                <w:sz w:val="24"/>
                <w:szCs w:val="24"/>
              </w:rPr>
            </w:pPr>
            <w:r w:rsidRPr="00E7649B">
              <w:rPr>
                <w:sz w:val="24"/>
                <w:szCs w:val="24"/>
              </w:rPr>
              <w:t>Мощность, кВт</w:t>
            </w:r>
          </w:p>
        </w:tc>
        <w:tc>
          <w:tcPr>
            <w:tcW w:w="1666" w:type="dxa"/>
          </w:tcPr>
          <w:p w14:paraId="7F16CFA2" w14:textId="77777777" w:rsidR="00DC179B" w:rsidRPr="00E7649B" w:rsidRDefault="00DC179B" w:rsidP="00272F3D">
            <w:pPr>
              <w:jc w:val="center"/>
              <w:rPr>
                <w:sz w:val="24"/>
                <w:szCs w:val="24"/>
              </w:rPr>
            </w:pPr>
            <w:r w:rsidRPr="00E7649B">
              <w:rPr>
                <w:sz w:val="24"/>
                <w:szCs w:val="24"/>
              </w:rPr>
              <w:t>Необходимое количество, ед.</w:t>
            </w:r>
          </w:p>
        </w:tc>
        <w:tc>
          <w:tcPr>
            <w:tcW w:w="1323" w:type="dxa"/>
          </w:tcPr>
          <w:p w14:paraId="292869CC" w14:textId="77777777" w:rsidR="00DC179B" w:rsidRPr="00E7649B" w:rsidRDefault="00DC179B" w:rsidP="00272F3D">
            <w:pPr>
              <w:jc w:val="center"/>
              <w:rPr>
                <w:sz w:val="24"/>
                <w:szCs w:val="24"/>
              </w:rPr>
            </w:pPr>
            <w:r w:rsidRPr="00E7649B">
              <w:rPr>
                <w:sz w:val="24"/>
                <w:szCs w:val="24"/>
              </w:rPr>
              <w:t>Стоимость единицы, руб.</w:t>
            </w:r>
          </w:p>
        </w:tc>
        <w:tc>
          <w:tcPr>
            <w:tcW w:w="237" w:type="dxa"/>
          </w:tcPr>
          <w:p w14:paraId="0E6F78FA" w14:textId="77777777" w:rsidR="00DC179B" w:rsidRPr="00E7649B" w:rsidRDefault="00DC179B" w:rsidP="00272F3D">
            <w:pPr>
              <w:jc w:val="center"/>
              <w:rPr>
                <w:sz w:val="24"/>
                <w:szCs w:val="24"/>
              </w:rPr>
            </w:pPr>
            <w:r w:rsidRPr="00E7649B">
              <w:rPr>
                <w:sz w:val="24"/>
                <w:szCs w:val="24"/>
              </w:rPr>
              <w:t>Общая стоимость, руб.</w:t>
            </w:r>
          </w:p>
        </w:tc>
      </w:tr>
      <w:tr w:rsidR="00DC179B" w14:paraId="3199CB33" w14:textId="77777777" w:rsidTr="00AE240B">
        <w:tc>
          <w:tcPr>
            <w:tcW w:w="456" w:type="dxa"/>
          </w:tcPr>
          <w:p w14:paraId="15B965A8" w14:textId="77777777" w:rsidR="00DC179B" w:rsidRPr="00E7649B" w:rsidRDefault="00DC179B" w:rsidP="00272F3D">
            <w:pPr>
              <w:jc w:val="center"/>
              <w:rPr>
                <w:sz w:val="24"/>
                <w:szCs w:val="24"/>
              </w:rPr>
            </w:pPr>
            <w:r>
              <w:rPr>
                <w:sz w:val="24"/>
                <w:szCs w:val="24"/>
              </w:rPr>
              <w:t>1</w:t>
            </w:r>
          </w:p>
        </w:tc>
        <w:tc>
          <w:tcPr>
            <w:tcW w:w="2560" w:type="dxa"/>
          </w:tcPr>
          <w:p w14:paraId="047DA777" w14:textId="77777777" w:rsidR="00DC179B" w:rsidRPr="00E7649B" w:rsidRDefault="00DC179B" w:rsidP="00272F3D">
            <w:pPr>
              <w:ind w:right="-49"/>
              <w:jc w:val="center"/>
              <w:rPr>
                <w:sz w:val="24"/>
                <w:szCs w:val="24"/>
              </w:rPr>
            </w:pPr>
            <w:r>
              <w:rPr>
                <w:sz w:val="24"/>
                <w:szCs w:val="24"/>
              </w:rPr>
              <w:t>Компьютер</w:t>
            </w:r>
          </w:p>
        </w:tc>
        <w:tc>
          <w:tcPr>
            <w:tcW w:w="1320" w:type="dxa"/>
          </w:tcPr>
          <w:p w14:paraId="638E3401" w14:textId="77777777" w:rsidR="00DC179B" w:rsidRPr="00E7649B" w:rsidRDefault="00DC179B" w:rsidP="00272F3D">
            <w:pPr>
              <w:jc w:val="center"/>
              <w:rPr>
                <w:sz w:val="24"/>
                <w:szCs w:val="24"/>
              </w:rPr>
            </w:pPr>
            <w:r>
              <w:rPr>
                <w:sz w:val="24"/>
                <w:szCs w:val="24"/>
              </w:rPr>
              <w:t>-</w:t>
            </w:r>
          </w:p>
        </w:tc>
        <w:tc>
          <w:tcPr>
            <w:tcW w:w="1364" w:type="dxa"/>
          </w:tcPr>
          <w:p w14:paraId="616DF7E8" w14:textId="77777777" w:rsidR="00DC179B" w:rsidRPr="00E7649B" w:rsidRDefault="00DC179B" w:rsidP="00272F3D">
            <w:pPr>
              <w:jc w:val="center"/>
              <w:rPr>
                <w:sz w:val="24"/>
                <w:szCs w:val="24"/>
              </w:rPr>
            </w:pPr>
            <w:r>
              <w:rPr>
                <w:sz w:val="24"/>
                <w:szCs w:val="24"/>
              </w:rPr>
              <w:t>3</w:t>
            </w:r>
          </w:p>
        </w:tc>
        <w:tc>
          <w:tcPr>
            <w:tcW w:w="1666" w:type="dxa"/>
          </w:tcPr>
          <w:p w14:paraId="52CC6E8D" w14:textId="77777777" w:rsidR="00DC179B" w:rsidRPr="00E7649B" w:rsidRDefault="00DC179B" w:rsidP="00272F3D">
            <w:pPr>
              <w:jc w:val="center"/>
              <w:rPr>
                <w:sz w:val="24"/>
                <w:szCs w:val="24"/>
              </w:rPr>
            </w:pPr>
            <w:r>
              <w:rPr>
                <w:sz w:val="24"/>
                <w:szCs w:val="24"/>
              </w:rPr>
              <w:t>1</w:t>
            </w:r>
          </w:p>
        </w:tc>
        <w:tc>
          <w:tcPr>
            <w:tcW w:w="1323" w:type="dxa"/>
          </w:tcPr>
          <w:p w14:paraId="07B9E6F3" w14:textId="77777777" w:rsidR="00DC179B" w:rsidRPr="00E7649B" w:rsidRDefault="00DC179B" w:rsidP="00272F3D">
            <w:pPr>
              <w:jc w:val="center"/>
              <w:rPr>
                <w:sz w:val="24"/>
                <w:szCs w:val="24"/>
              </w:rPr>
            </w:pPr>
            <w:r>
              <w:rPr>
                <w:sz w:val="24"/>
                <w:szCs w:val="24"/>
              </w:rPr>
              <w:t>60000</w:t>
            </w:r>
          </w:p>
        </w:tc>
        <w:tc>
          <w:tcPr>
            <w:tcW w:w="237" w:type="dxa"/>
          </w:tcPr>
          <w:p w14:paraId="01DDB5F3" w14:textId="77777777" w:rsidR="00DC179B" w:rsidRPr="00E7649B" w:rsidRDefault="00DC179B" w:rsidP="00272F3D">
            <w:pPr>
              <w:jc w:val="center"/>
              <w:rPr>
                <w:sz w:val="24"/>
                <w:szCs w:val="24"/>
              </w:rPr>
            </w:pPr>
            <w:r>
              <w:rPr>
                <w:sz w:val="24"/>
                <w:szCs w:val="24"/>
              </w:rPr>
              <w:t>60000</w:t>
            </w:r>
          </w:p>
        </w:tc>
      </w:tr>
      <w:tr w:rsidR="00DC179B" w14:paraId="4F6E1CE5" w14:textId="77777777" w:rsidTr="00AE240B">
        <w:tc>
          <w:tcPr>
            <w:tcW w:w="456" w:type="dxa"/>
          </w:tcPr>
          <w:p w14:paraId="7415258A" w14:textId="77777777" w:rsidR="00DC179B" w:rsidRPr="00E7649B" w:rsidRDefault="00DC179B" w:rsidP="00272F3D">
            <w:pPr>
              <w:jc w:val="center"/>
              <w:rPr>
                <w:sz w:val="24"/>
                <w:szCs w:val="24"/>
              </w:rPr>
            </w:pPr>
            <w:r>
              <w:rPr>
                <w:sz w:val="24"/>
                <w:szCs w:val="24"/>
              </w:rPr>
              <w:t>2</w:t>
            </w:r>
          </w:p>
        </w:tc>
        <w:tc>
          <w:tcPr>
            <w:tcW w:w="2560" w:type="dxa"/>
          </w:tcPr>
          <w:p w14:paraId="6A4E10F2" w14:textId="77777777" w:rsidR="00DC179B" w:rsidRPr="00E7649B" w:rsidRDefault="00DC179B" w:rsidP="00272F3D">
            <w:pPr>
              <w:ind w:right="-49"/>
              <w:jc w:val="center"/>
              <w:rPr>
                <w:sz w:val="24"/>
                <w:szCs w:val="24"/>
              </w:rPr>
            </w:pPr>
            <w:r>
              <w:rPr>
                <w:sz w:val="24"/>
                <w:szCs w:val="24"/>
              </w:rPr>
              <w:t>Принтер</w:t>
            </w:r>
          </w:p>
        </w:tc>
        <w:tc>
          <w:tcPr>
            <w:tcW w:w="1320" w:type="dxa"/>
          </w:tcPr>
          <w:p w14:paraId="4FED10D2" w14:textId="77777777" w:rsidR="00DC179B" w:rsidRPr="00E7649B" w:rsidRDefault="00DC179B" w:rsidP="00272F3D">
            <w:pPr>
              <w:jc w:val="center"/>
              <w:rPr>
                <w:sz w:val="24"/>
                <w:szCs w:val="24"/>
              </w:rPr>
            </w:pPr>
            <w:r>
              <w:rPr>
                <w:sz w:val="24"/>
                <w:szCs w:val="24"/>
              </w:rPr>
              <w:t>-</w:t>
            </w:r>
          </w:p>
        </w:tc>
        <w:tc>
          <w:tcPr>
            <w:tcW w:w="1364" w:type="dxa"/>
          </w:tcPr>
          <w:p w14:paraId="54AB1A42" w14:textId="77777777" w:rsidR="00DC179B" w:rsidRPr="00E7649B" w:rsidRDefault="00DC179B" w:rsidP="00272F3D">
            <w:pPr>
              <w:jc w:val="center"/>
              <w:rPr>
                <w:sz w:val="24"/>
                <w:szCs w:val="24"/>
              </w:rPr>
            </w:pPr>
            <w:r>
              <w:rPr>
                <w:sz w:val="24"/>
                <w:szCs w:val="24"/>
              </w:rPr>
              <w:t>4</w:t>
            </w:r>
          </w:p>
        </w:tc>
        <w:tc>
          <w:tcPr>
            <w:tcW w:w="1666" w:type="dxa"/>
          </w:tcPr>
          <w:p w14:paraId="431B4B3D" w14:textId="77777777" w:rsidR="00DC179B" w:rsidRPr="00E7649B" w:rsidRDefault="00DC179B" w:rsidP="00272F3D">
            <w:pPr>
              <w:jc w:val="center"/>
              <w:rPr>
                <w:sz w:val="24"/>
                <w:szCs w:val="24"/>
              </w:rPr>
            </w:pPr>
            <w:r>
              <w:rPr>
                <w:sz w:val="24"/>
                <w:szCs w:val="24"/>
              </w:rPr>
              <w:t>1</w:t>
            </w:r>
          </w:p>
        </w:tc>
        <w:tc>
          <w:tcPr>
            <w:tcW w:w="1323" w:type="dxa"/>
          </w:tcPr>
          <w:p w14:paraId="09224745" w14:textId="77777777" w:rsidR="00DC179B" w:rsidRPr="00E7649B" w:rsidRDefault="00DC179B" w:rsidP="00272F3D">
            <w:pPr>
              <w:jc w:val="center"/>
              <w:rPr>
                <w:sz w:val="24"/>
                <w:szCs w:val="24"/>
              </w:rPr>
            </w:pPr>
            <w:r>
              <w:rPr>
                <w:sz w:val="24"/>
                <w:szCs w:val="24"/>
              </w:rPr>
              <w:t>6000</w:t>
            </w:r>
          </w:p>
        </w:tc>
        <w:tc>
          <w:tcPr>
            <w:tcW w:w="237" w:type="dxa"/>
          </w:tcPr>
          <w:p w14:paraId="0314C8F5" w14:textId="77777777" w:rsidR="00DC179B" w:rsidRPr="00E7649B" w:rsidRDefault="00DC179B" w:rsidP="00272F3D">
            <w:pPr>
              <w:jc w:val="center"/>
              <w:rPr>
                <w:sz w:val="24"/>
                <w:szCs w:val="24"/>
              </w:rPr>
            </w:pPr>
            <w:r>
              <w:rPr>
                <w:sz w:val="24"/>
                <w:szCs w:val="24"/>
              </w:rPr>
              <w:t>6000</w:t>
            </w:r>
          </w:p>
        </w:tc>
      </w:tr>
      <w:tr w:rsidR="00DC179B" w14:paraId="67F26118" w14:textId="77777777" w:rsidTr="00AE240B">
        <w:tc>
          <w:tcPr>
            <w:tcW w:w="456" w:type="dxa"/>
          </w:tcPr>
          <w:p w14:paraId="4E575862" w14:textId="77777777" w:rsidR="00DC179B" w:rsidRDefault="00DC179B" w:rsidP="00272F3D">
            <w:pPr>
              <w:jc w:val="center"/>
              <w:rPr>
                <w:sz w:val="24"/>
                <w:szCs w:val="24"/>
              </w:rPr>
            </w:pPr>
            <w:r>
              <w:rPr>
                <w:sz w:val="24"/>
                <w:szCs w:val="24"/>
              </w:rPr>
              <w:t>3</w:t>
            </w:r>
          </w:p>
        </w:tc>
        <w:tc>
          <w:tcPr>
            <w:tcW w:w="2560" w:type="dxa"/>
          </w:tcPr>
          <w:p w14:paraId="07E67442" w14:textId="77777777" w:rsidR="00DC179B" w:rsidRDefault="00DC179B" w:rsidP="00272F3D">
            <w:pPr>
              <w:ind w:right="-49"/>
              <w:jc w:val="center"/>
              <w:rPr>
                <w:sz w:val="24"/>
                <w:szCs w:val="24"/>
              </w:rPr>
            </w:pPr>
            <w:r>
              <w:rPr>
                <w:sz w:val="24"/>
                <w:szCs w:val="24"/>
              </w:rPr>
              <w:t>Программное обеспечение</w:t>
            </w:r>
          </w:p>
        </w:tc>
        <w:tc>
          <w:tcPr>
            <w:tcW w:w="1320" w:type="dxa"/>
          </w:tcPr>
          <w:p w14:paraId="2F06B47C" w14:textId="77777777" w:rsidR="00DC179B" w:rsidRDefault="00DC179B" w:rsidP="00272F3D">
            <w:pPr>
              <w:jc w:val="center"/>
              <w:rPr>
                <w:sz w:val="24"/>
                <w:szCs w:val="24"/>
              </w:rPr>
            </w:pPr>
            <w:r>
              <w:rPr>
                <w:sz w:val="24"/>
                <w:szCs w:val="24"/>
              </w:rPr>
              <w:t>-</w:t>
            </w:r>
          </w:p>
        </w:tc>
        <w:tc>
          <w:tcPr>
            <w:tcW w:w="1364" w:type="dxa"/>
          </w:tcPr>
          <w:p w14:paraId="2F46CED7" w14:textId="77777777" w:rsidR="00DC179B" w:rsidRDefault="00DC179B" w:rsidP="00272F3D">
            <w:pPr>
              <w:jc w:val="center"/>
              <w:rPr>
                <w:sz w:val="24"/>
                <w:szCs w:val="24"/>
              </w:rPr>
            </w:pPr>
            <w:r>
              <w:rPr>
                <w:sz w:val="24"/>
                <w:szCs w:val="24"/>
              </w:rPr>
              <w:t>-</w:t>
            </w:r>
          </w:p>
        </w:tc>
        <w:tc>
          <w:tcPr>
            <w:tcW w:w="1666" w:type="dxa"/>
          </w:tcPr>
          <w:p w14:paraId="4A79E71F" w14:textId="77777777" w:rsidR="00DC179B" w:rsidRDefault="00DC179B" w:rsidP="00272F3D">
            <w:pPr>
              <w:jc w:val="center"/>
              <w:rPr>
                <w:sz w:val="24"/>
                <w:szCs w:val="24"/>
              </w:rPr>
            </w:pPr>
            <w:r>
              <w:rPr>
                <w:sz w:val="24"/>
                <w:szCs w:val="24"/>
              </w:rPr>
              <w:t>1</w:t>
            </w:r>
          </w:p>
        </w:tc>
        <w:tc>
          <w:tcPr>
            <w:tcW w:w="1323" w:type="dxa"/>
          </w:tcPr>
          <w:p w14:paraId="41A46202" w14:textId="77777777" w:rsidR="00DC179B" w:rsidRDefault="00DC179B" w:rsidP="00272F3D">
            <w:pPr>
              <w:jc w:val="center"/>
              <w:rPr>
                <w:sz w:val="24"/>
                <w:szCs w:val="24"/>
              </w:rPr>
            </w:pPr>
            <w:r>
              <w:rPr>
                <w:sz w:val="24"/>
                <w:szCs w:val="24"/>
              </w:rPr>
              <w:t>5000</w:t>
            </w:r>
          </w:p>
        </w:tc>
        <w:tc>
          <w:tcPr>
            <w:tcW w:w="237" w:type="dxa"/>
          </w:tcPr>
          <w:p w14:paraId="5A50C715" w14:textId="77777777" w:rsidR="00DC179B" w:rsidRDefault="00DC179B" w:rsidP="00272F3D">
            <w:pPr>
              <w:jc w:val="center"/>
              <w:rPr>
                <w:sz w:val="24"/>
                <w:szCs w:val="24"/>
              </w:rPr>
            </w:pPr>
            <w:r>
              <w:rPr>
                <w:sz w:val="24"/>
                <w:szCs w:val="24"/>
              </w:rPr>
              <w:t>5000</w:t>
            </w:r>
          </w:p>
        </w:tc>
      </w:tr>
      <w:tr w:rsidR="00DC179B" w14:paraId="15D7741B" w14:textId="77777777" w:rsidTr="00AE240B">
        <w:tc>
          <w:tcPr>
            <w:tcW w:w="4336" w:type="dxa"/>
            <w:gridSpan w:val="3"/>
          </w:tcPr>
          <w:p w14:paraId="5883C835" w14:textId="77777777" w:rsidR="00DC179B" w:rsidRPr="004D5ADA" w:rsidRDefault="00DC179B" w:rsidP="00272F3D">
            <w:pPr>
              <w:jc w:val="left"/>
              <w:rPr>
                <w:sz w:val="24"/>
                <w:szCs w:val="24"/>
              </w:rPr>
            </w:pPr>
            <w:r>
              <w:rPr>
                <w:sz w:val="24"/>
                <w:szCs w:val="24"/>
              </w:rPr>
              <w:t>Итого:</w:t>
            </w:r>
          </w:p>
        </w:tc>
        <w:tc>
          <w:tcPr>
            <w:tcW w:w="1364" w:type="dxa"/>
          </w:tcPr>
          <w:p w14:paraId="52A48812" w14:textId="77777777" w:rsidR="00DC179B" w:rsidRDefault="00DC179B" w:rsidP="00272F3D">
            <w:pPr>
              <w:jc w:val="center"/>
              <w:rPr>
                <w:sz w:val="24"/>
                <w:szCs w:val="24"/>
              </w:rPr>
            </w:pPr>
            <w:r>
              <w:rPr>
                <w:sz w:val="24"/>
                <w:szCs w:val="24"/>
              </w:rPr>
              <w:t>7 кВт</w:t>
            </w:r>
          </w:p>
        </w:tc>
        <w:tc>
          <w:tcPr>
            <w:tcW w:w="3226" w:type="dxa"/>
            <w:gridSpan w:val="3"/>
          </w:tcPr>
          <w:p w14:paraId="0D050D2F" w14:textId="77777777" w:rsidR="00DC179B" w:rsidRDefault="00DC179B" w:rsidP="00272F3D">
            <w:pPr>
              <w:jc w:val="right"/>
              <w:rPr>
                <w:sz w:val="24"/>
                <w:szCs w:val="24"/>
              </w:rPr>
            </w:pPr>
            <w:r>
              <w:rPr>
                <w:sz w:val="24"/>
                <w:szCs w:val="24"/>
              </w:rPr>
              <w:t xml:space="preserve">71000  </w:t>
            </w:r>
          </w:p>
        </w:tc>
      </w:tr>
    </w:tbl>
    <w:p w14:paraId="058DF3D9" w14:textId="77777777" w:rsidR="00DC179B" w:rsidRDefault="00DC179B" w:rsidP="00DC179B"/>
    <w:p w14:paraId="31D07C9D" w14:textId="4B33F673" w:rsidR="00DC179B" w:rsidRDefault="00DC179B" w:rsidP="00DC179B">
      <w:r>
        <w:tab/>
      </w:r>
      <w:r w:rsidR="004A685F">
        <w:t>В итоговую цену входит оборудование, которое будет закуплено по действующим ценам, затраты на монтаж, спецработы.</w:t>
      </w:r>
    </w:p>
    <w:p w14:paraId="0371D127" w14:textId="051E5293" w:rsidR="00DC179B" w:rsidRDefault="00DC179B" w:rsidP="00DC179B"/>
    <w:p w14:paraId="3198963E" w14:textId="77777777" w:rsidR="00DC179B" w:rsidRDefault="00DC179B" w:rsidP="00AE4419">
      <w:pPr>
        <w:pStyle w:val="3"/>
        <w:numPr>
          <w:ilvl w:val="2"/>
          <w:numId w:val="1"/>
        </w:numPr>
        <w:tabs>
          <w:tab w:val="left" w:pos="1134"/>
        </w:tabs>
        <w:ind w:left="0" w:firstLine="709"/>
      </w:pPr>
      <w:bookmarkStart w:id="316" w:name="_Toc71678589"/>
      <w:bookmarkStart w:id="317" w:name="_Toc93346017"/>
      <w:bookmarkStart w:id="318" w:name="_Toc93668108"/>
      <w:bookmarkStart w:id="319" w:name="_Toc93861792"/>
      <w:bookmarkStart w:id="320" w:name="_Toc93871960"/>
      <w:bookmarkStart w:id="321" w:name="_Toc94095396"/>
      <w:bookmarkStart w:id="322" w:name="_Toc94096215"/>
      <w:r w:rsidRPr="007E778D">
        <w:t>Расчет амортизационных отчислений</w:t>
      </w:r>
      <w:bookmarkEnd w:id="316"/>
      <w:bookmarkEnd w:id="317"/>
      <w:bookmarkEnd w:id="318"/>
      <w:bookmarkEnd w:id="319"/>
      <w:bookmarkEnd w:id="320"/>
      <w:bookmarkEnd w:id="321"/>
      <w:bookmarkEnd w:id="322"/>
    </w:p>
    <w:p w14:paraId="45C893AD" w14:textId="77777777" w:rsidR="00DC179B" w:rsidRDefault="00DC179B" w:rsidP="00DC179B"/>
    <w:p w14:paraId="3AD634CE" w14:textId="77777777" w:rsidR="00DC179B" w:rsidRDefault="00DC179B" w:rsidP="00DC179B">
      <w:pPr>
        <w:ind w:firstLine="708"/>
      </w:pPr>
      <w:r>
        <w:t>Амортизация – процесс постепенного переноса стоимости основных средств на производимую продукцию (работы, услуги).</w:t>
      </w:r>
    </w:p>
    <w:p w14:paraId="46B49E53" w14:textId="485B05A7" w:rsidR="00DC179B" w:rsidRDefault="00DC179B" w:rsidP="00DC179B">
      <w:pPr>
        <w:ind w:firstLine="708"/>
      </w:pPr>
      <w:r>
        <w:t xml:space="preserve">Затраты на основные средства подлежат включению в состав сметы на равномерной основе, так как если включить в состав затрат полную стоимость оборудования единовременно, цена изготавливаемого продукта увеличится в разы и станет неконкурентоспособной. </w:t>
      </w:r>
      <w:r w:rsidR="004A685F">
        <w:t>Следовательно, рассчитывать амортизационные отчисление мы будем отдельно для каждого объекта из основных средств.</w:t>
      </w:r>
    </w:p>
    <w:p w14:paraId="1A2AA7AD" w14:textId="5DD4E15A" w:rsidR="00DC179B" w:rsidRDefault="004A685F" w:rsidP="00DC179B">
      <w:pPr>
        <w:ind w:firstLine="708"/>
      </w:pPr>
      <w:r>
        <w:t xml:space="preserve">Чтобы определить </w:t>
      </w:r>
      <w:r w:rsidR="005D7E31">
        <w:t xml:space="preserve">амортизационные отчисления за год, нам необходима первоначальная стоимость объекта основных средств, а также нормы амортизации, которые исходят из выбранного срока полезного использования этого объекта </w:t>
      </w:r>
      <w:r w:rsidR="00516B51" w:rsidRPr="00516B51">
        <w:t>[</w:t>
      </w:r>
      <w:r w:rsidR="00516B51">
        <w:rPr>
          <w:lang w:val="en-US"/>
        </w:rPr>
        <w:fldChar w:fldCharType="begin"/>
      </w:r>
      <w:r w:rsidR="00516B51" w:rsidRPr="00516B51">
        <w:instrText xml:space="preserve"> </w:instrText>
      </w:r>
      <w:r w:rsidR="00516B51">
        <w:rPr>
          <w:lang w:val="en-US"/>
        </w:rPr>
        <w:instrText>REF</w:instrText>
      </w:r>
      <w:r w:rsidR="00516B51" w:rsidRPr="00516B51">
        <w:instrText xml:space="preserve"> _</w:instrText>
      </w:r>
      <w:r w:rsidR="00516B51">
        <w:rPr>
          <w:lang w:val="en-US"/>
        </w:rPr>
        <w:instrText>Ref</w:instrText>
      </w:r>
      <w:r w:rsidR="00516B51" w:rsidRPr="00516B51">
        <w:instrText>93288723 \</w:instrText>
      </w:r>
      <w:r w:rsidR="00516B51">
        <w:rPr>
          <w:lang w:val="en-US"/>
        </w:rPr>
        <w:instrText>r</w:instrText>
      </w:r>
      <w:r w:rsidR="00516B51" w:rsidRPr="00516B51">
        <w:instrText xml:space="preserve"> \</w:instrText>
      </w:r>
      <w:r w:rsidR="00516B51">
        <w:rPr>
          <w:lang w:val="en-US"/>
        </w:rPr>
        <w:instrText>h</w:instrText>
      </w:r>
      <w:r w:rsidR="00516B51" w:rsidRPr="00516B51">
        <w:instrText xml:space="preserve"> </w:instrText>
      </w:r>
      <w:r w:rsidR="00516B51">
        <w:rPr>
          <w:lang w:val="en-US"/>
        </w:rPr>
      </w:r>
      <w:r w:rsidR="00516B51">
        <w:rPr>
          <w:lang w:val="en-US"/>
        </w:rPr>
        <w:fldChar w:fldCharType="separate"/>
      </w:r>
      <w:r w:rsidR="00516B51" w:rsidRPr="00516B51">
        <w:t>38</w:t>
      </w:r>
      <w:r w:rsidR="00516B51">
        <w:rPr>
          <w:lang w:val="en-US"/>
        </w:rPr>
        <w:fldChar w:fldCharType="end"/>
      </w:r>
      <w:r w:rsidR="00516B51" w:rsidRPr="00516B51">
        <w:t>]</w:t>
      </w:r>
      <w:r w:rsidR="00DC179B">
        <w:t>.</w:t>
      </w:r>
    </w:p>
    <w:p w14:paraId="716F634C" w14:textId="77777777" w:rsidR="00DC179B" w:rsidRDefault="00DC179B" w:rsidP="008550D5">
      <w:pPr>
        <w:ind w:firstLine="708"/>
      </w:pPr>
      <w:r>
        <w:t>Отчисления на амортизацию основных средств определяются по формуле:</w:t>
      </w:r>
    </w:p>
    <w:p w14:paraId="59415770" w14:textId="77777777" w:rsidR="00DC179B" w:rsidRDefault="00DC179B" w:rsidP="00DC179B"/>
    <w:p w14:paraId="3AC45534" w14:textId="291851E9" w:rsidR="00DC179B" w:rsidRDefault="00DC179B" w:rsidP="00DC179B">
      <w:pPr>
        <w:jc w:val="center"/>
      </w:pPr>
      <w:proofErr w:type="spellStart"/>
      <w:r>
        <w:t>А</w:t>
      </w:r>
      <w:r w:rsidRPr="00E42883">
        <w:rPr>
          <w:vertAlign w:val="subscript"/>
        </w:rPr>
        <w:t>ос</w:t>
      </w:r>
      <w:proofErr w:type="spellEnd"/>
      <w:r>
        <w:t xml:space="preserve"> = На * </w:t>
      </w:r>
      <w:proofErr w:type="spellStart"/>
      <w:r>
        <w:t>Ст</w:t>
      </w:r>
      <w:r w:rsidRPr="005D7E31">
        <w:rPr>
          <w:vertAlign w:val="subscript"/>
        </w:rPr>
        <w:t>ос</w:t>
      </w:r>
      <w:proofErr w:type="spellEnd"/>
      <w:r>
        <w:t>,</w:t>
      </w:r>
    </w:p>
    <w:p w14:paraId="19058CDA" w14:textId="77777777" w:rsidR="00DC179B" w:rsidRDefault="00DC179B" w:rsidP="00DC179B">
      <w:pPr>
        <w:jc w:val="center"/>
      </w:pPr>
    </w:p>
    <w:p w14:paraId="5934A56B" w14:textId="6C699224" w:rsidR="00DC179B" w:rsidRDefault="00DC179B" w:rsidP="005D7E31">
      <w:r>
        <w:t xml:space="preserve">где </w:t>
      </w:r>
      <w:r>
        <w:tab/>
      </w:r>
      <w:proofErr w:type="spellStart"/>
      <w:r>
        <w:t>А</w:t>
      </w:r>
      <w:r w:rsidRPr="009B602B">
        <w:rPr>
          <w:vertAlign w:val="subscript"/>
        </w:rPr>
        <w:t>ос</w:t>
      </w:r>
      <w:proofErr w:type="spellEnd"/>
      <w:r>
        <w:t xml:space="preserve"> – амортизационные отчисления на основные средства, руб.;</w:t>
      </w:r>
      <w:r w:rsidR="005D7E31">
        <w:t> </w:t>
      </w:r>
      <w:r>
        <w:t>На – норма амортизационных отчислений;</w:t>
      </w:r>
      <w:r w:rsidR="005D7E31">
        <w:t xml:space="preserve"> </w:t>
      </w:r>
      <w:proofErr w:type="spellStart"/>
      <w:r>
        <w:t>Ст</w:t>
      </w:r>
      <w:r w:rsidRPr="009B602B">
        <w:rPr>
          <w:vertAlign w:val="subscript"/>
        </w:rPr>
        <w:t>ос</w:t>
      </w:r>
      <w:proofErr w:type="spellEnd"/>
      <w:r>
        <w:t xml:space="preserve"> – стоимость основных средств, руб.</w:t>
      </w:r>
    </w:p>
    <w:p w14:paraId="53BAEB3D" w14:textId="7161ACD3" w:rsidR="00DC179B" w:rsidRDefault="00DC179B" w:rsidP="007E2ABF">
      <w:pPr>
        <w:ind w:firstLine="708"/>
      </w:pPr>
      <w:r>
        <w:t>Норма амортизационных отчислений определяется по формуле</w:t>
      </w:r>
      <w:r w:rsidR="00516B51" w:rsidRPr="00516B51">
        <w:t xml:space="preserve"> [</w:t>
      </w:r>
      <w:r w:rsidR="00516B51">
        <w:rPr>
          <w:lang w:val="en-US"/>
        </w:rPr>
        <w:fldChar w:fldCharType="begin"/>
      </w:r>
      <w:r w:rsidR="00516B51" w:rsidRPr="00516B51">
        <w:instrText xml:space="preserve"> </w:instrText>
      </w:r>
      <w:r w:rsidR="00516B51">
        <w:rPr>
          <w:lang w:val="en-US"/>
        </w:rPr>
        <w:instrText>REF</w:instrText>
      </w:r>
      <w:r w:rsidR="00516B51" w:rsidRPr="00516B51">
        <w:instrText xml:space="preserve"> _</w:instrText>
      </w:r>
      <w:r w:rsidR="00516B51">
        <w:rPr>
          <w:lang w:val="en-US"/>
        </w:rPr>
        <w:instrText>Ref</w:instrText>
      </w:r>
      <w:r w:rsidR="00516B51" w:rsidRPr="00516B51">
        <w:instrText>93288723 \</w:instrText>
      </w:r>
      <w:r w:rsidR="00516B51">
        <w:rPr>
          <w:lang w:val="en-US"/>
        </w:rPr>
        <w:instrText>r</w:instrText>
      </w:r>
      <w:r w:rsidR="00516B51" w:rsidRPr="00516B51">
        <w:instrText xml:space="preserve"> \</w:instrText>
      </w:r>
      <w:r w:rsidR="00516B51">
        <w:rPr>
          <w:lang w:val="en-US"/>
        </w:rPr>
        <w:instrText>h</w:instrText>
      </w:r>
      <w:r w:rsidR="00516B51" w:rsidRPr="00516B51">
        <w:instrText xml:space="preserve"> </w:instrText>
      </w:r>
      <w:r w:rsidR="00516B51">
        <w:rPr>
          <w:lang w:val="en-US"/>
        </w:rPr>
      </w:r>
      <w:r w:rsidR="00516B51">
        <w:rPr>
          <w:lang w:val="en-US"/>
        </w:rPr>
        <w:fldChar w:fldCharType="separate"/>
      </w:r>
      <w:r w:rsidR="00516B51" w:rsidRPr="00516B51">
        <w:t>38</w:t>
      </w:r>
      <w:r w:rsidR="00516B51">
        <w:rPr>
          <w:lang w:val="en-US"/>
        </w:rPr>
        <w:fldChar w:fldCharType="end"/>
      </w:r>
      <w:r w:rsidR="00516B51" w:rsidRPr="00516B51">
        <w:t>]</w:t>
      </w:r>
      <w:r>
        <w:t>:</w:t>
      </w:r>
    </w:p>
    <w:p w14:paraId="44DF562E" w14:textId="77777777" w:rsidR="00DC179B" w:rsidRDefault="00DC179B" w:rsidP="00DC179B"/>
    <w:p w14:paraId="46FA0671" w14:textId="77777777" w:rsidR="00DC179B" w:rsidRDefault="00DC179B" w:rsidP="00DC179B">
      <w:pPr>
        <w:jc w:val="center"/>
      </w:pPr>
      <w:r>
        <w:t>На = 1 / СПИ,</w:t>
      </w:r>
    </w:p>
    <w:p w14:paraId="00D5EDD4" w14:textId="77777777" w:rsidR="00DC179B" w:rsidRDefault="00DC179B" w:rsidP="00DC179B"/>
    <w:p w14:paraId="22175106" w14:textId="3714CF23" w:rsidR="00DC179B" w:rsidRDefault="00DC179B" w:rsidP="005D7E31">
      <w:r>
        <w:t xml:space="preserve">где </w:t>
      </w:r>
      <w:r>
        <w:tab/>
        <w:t>СПИ – срок полезного использования объекта ОС, год.</w:t>
      </w:r>
    </w:p>
    <w:p w14:paraId="738C0B73" w14:textId="148DFDBC" w:rsidR="00DC179B" w:rsidRDefault="00DC179B" w:rsidP="008550D5">
      <w:pPr>
        <w:ind w:firstLine="708"/>
      </w:pPr>
      <w:r>
        <w:t xml:space="preserve">Выберем срок полезного использования объекта равным 5. </w:t>
      </w:r>
      <w:r w:rsidR="005D7E31">
        <w:t>Полученные результаты расчетов амортизационных отчислений представлены в таблице ниже.</w:t>
      </w:r>
    </w:p>
    <w:p w14:paraId="5EA0246D" w14:textId="77777777" w:rsidR="00DC179B" w:rsidRDefault="00DC179B" w:rsidP="00DC179B"/>
    <w:p w14:paraId="40A247EF" w14:textId="3A16A610" w:rsidR="00DC179B" w:rsidRDefault="00DC179B" w:rsidP="00DC179B">
      <w:r>
        <w:t xml:space="preserve">Таблица </w:t>
      </w:r>
      <w:r w:rsidR="00AE240B">
        <w:t>5.2</w:t>
      </w:r>
      <w:r>
        <w:t xml:space="preserve"> – Амортизационные отчисления основных средств</w:t>
      </w:r>
    </w:p>
    <w:tbl>
      <w:tblPr>
        <w:tblStyle w:val="ac"/>
        <w:tblW w:w="9493" w:type="dxa"/>
        <w:tblLook w:val="04A0" w:firstRow="1" w:lastRow="0" w:firstColumn="1" w:lastColumn="0" w:noHBand="0" w:noVBand="1"/>
      </w:tblPr>
      <w:tblGrid>
        <w:gridCol w:w="562"/>
        <w:gridCol w:w="4253"/>
        <w:gridCol w:w="4678"/>
      </w:tblGrid>
      <w:tr w:rsidR="00DC179B" w14:paraId="61A1E746" w14:textId="77777777" w:rsidTr="00AE240B">
        <w:tc>
          <w:tcPr>
            <w:tcW w:w="562" w:type="dxa"/>
          </w:tcPr>
          <w:p w14:paraId="2CAE699A" w14:textId="77777777" w:rsidR="00DC179B" w:rsidRPr="009B602B" w:rsidRDefault="00DC179B" w:rsidP="00272F3D">
            <w:pPr>
              <w:jc w:val="center"/>
              <w:rPr>
                <w:sz w:val="24"/>
                <w:szCs w:val="24"/>
              </w:rPr>
            </w:pPr>
            <w:r w:rsidRPr="009B602B">
              <w:rPr>
                <w:sz w:val="24"/>
                <w:szCs w:val="24"/>
              </w:rPr>
              <w:t>№</w:t>
            </w:r>
          </w:p>
        </w:tc>
        <w:tc>
          <w:tcPr>
            <w:tcW w:w="4253" w:type="dxa"/>
          </w:tcPr>
          <w:p w14:paraId="3A160140" w14:textId="77777777" w:rsidR="00DC179B" w:rsidRPr="009B602B" w:rsidRDefault="00DC179B" w:rsidP="00272F3D">
            <w:pPr>
              <w:jc w:val="center"/>
              <w:rPr>
                <w:sz w:val="24"/>
                <w:szCs w:val="24"/>
              </w:rPr>
            </w:pPr>
            <w:r w:rsidRPr="009B602B">
              <w:rPr>
                <w:sz w:val="24"/>
                <w:szCs w:val="24"/>
              </w:rPr>
              <w:t>Наименование основных средств</w:t>
            </w:r>
          </w:p>
        </w:tc>
        <w:tc>
          <w:tcPr>
            <w:tcW w:w="4678" w:type="dxa"/>
          </w:tcPr>
          <w:p w14:paraId="793AD8F3" w14:textId="77777777" w:rsidR="00DC179B" w:rsidRPr="009B602B" w:rsidRDefault="00DC179B" w:rsidP="00272F3D">
            <w:pPr>
              <w:jc w:val="center"/>
              <w:rPr>
                <w:sz w:val="24"/>
                <w:szCs w:val="24"/>
              </w:rPr>
            </w:pPr>
            <w:r w:rsidRPr="009B602B">
              <w:rPr>
                <w:sz w:val="24"/>
                <w:szCs w:val="24"/>
              </w:rPr>
              <w:t>Сумма амортизационных отчислений, руб.</w:t>
            </w:r>
          </w:p>
        </w:tc>
      </w:tr>
      <w:tr w:rsidR="00DC179B" w14:paraId="37FFDA03" w14:textId="77777777" w:rsidTr="00AE240B">
        <w:tc>
          <w:tcPr>
            <w:tcW w:w="562" w:type="dxa"/>
          </w:tcPr>
          <w:p w14:paraId="1B325228" w14:textId="77777777" w:rsidR="00DC179B" w:rsidRPr="009B602B" w:rsidRDefault="00DC179B" w:rsidP="00272F3D">
            <w:pPr>
              <w:jc w:val="center"/>
              <w:rPr>
                <w:sz w:val="24"/>
                <w:szCs w:val="24"/>
              </w:rPr>
            </w:pPr>
            <w:r w:rsidRPr="009B602B">
              <w:rPr>
                <w:sz w:val="24"/>
                <w:szCs w:val="24"/>
              </w:rPr>
              <w:t>1</w:t>
            </w:r>
          </w:p>
        </w:tc>
        <w:tc>
          <w:tcPr>
            <w:tcW w:w="4253" w:type="dxa"/>
          </w:tcPr>
          <w:p w14:paraId="74868751" w14:textId="77777777" w:rsidR="00DC179B" w:rsidRPr="009B602B" w:rsidRDefault="00DC179B" w:rsidP="00272F3D">
            <w:pPr>
              <w:jc w:val="left"/>
              <w:rPr>
                <w:sz w:val="24"/>
                <w:szCs w:val="24"/>
              </w:rPr>
            </w:pPr>
            <w:r>
              <w:rPr>
                <w:sz w:val="24"/>
                <w:szCs w:val="24"/>
              </w:rPr>
              <w:t>Компьютер</w:t>
            </w:r>
          </w:p>
        </w:tc>
        <w:tc>
          <w:tcPr>
            <w:tcW w:w="4678" w:type="dxa"/>
          </w:tcPr>
          <w:p w14:paraId="680236DE" w14:textId="77777777" w:rsidR="00DC179B" w:rsidRPr="009B602B" w:rsidRDefault="00DC179B" w:rsidP="00272F3D">
            <w:pPr>
              <w:jc w:val="center"/>
              <w:rPr>
                <w:sz w:val="24"/>
                <w:szCs w:val="24"/>
              </w:rPr>
            </w:pPr>
            <w:r>
              <w:rPr>
                <w:sz w:val="24"/>
                <w:szCs w:val="24"/>
              </w:rPr>
              <w:t>12000</w:t>
            </w:r>
          </w:p>
        </w:tc>
      </w:tr>
      <w:tr w:rsidR="00DC179B" w14:paraId="76A1D300" w14:textId="77777777" w:rsidTr="00AE240B">
        <w:tc>
          <w:tcPr>
            <w:tcW w:w="562" w:type="dxa"/>
          </w:tcPr>
          <w:p w14:paraId="6D5B6620" w14:textId="77777777" w:rsidR="00DC179B" w:rsidRPr="009B602B" w:rsidRDefault="00DC179B" w:rsidP="00272F3D">
            <w:pPr>
              <w:jc w:val="center"/>
              <w:rPr>
                <w:sz w:val="24"/>
                <w:szCs w:val="24"/>
              </w:rPr>
            </w:pPr>
            <w:r w:rsidRPr="009B602B">
              <w:rPr>
                <w:sz w:val="24"/>
                <w:szCs w:val="24"/>
              </w:rPr>
              <w:t>2</w:t>
            </w:r>
          </w:p>
        </w:tc>
        <w:tc>
          <w:tcPr>
            <w:tcW w:w="4253" w:type="dxa"/>
          </w:tcPr>
          <w:p w14:paraId="6669CCF0" w14:textId="77777777" w:rsidR="00DC179B" w:rsidRPr="009B602B" w:rsidRDefault="00DC179B" w:rsidP="00272F3D">
            <w:pPr>
              <w:jc w:val="left"/>
              <w:rPr>
                <w:sz w:val="24"/>
                <w:szCs w:val="24"/>
              </w:rPr>
            </w:pPr>
            <w:r>
              <w:rPr>
                <w:sz w:val="24"/>
                <w:szCs w:val="24"/>
              </w:rPr>
              <w:t>Принтер</w:t>
            </w:r>
          </w:p>
        </w:tc>
        <w:tc>
          <w:tcPr>
            <w:tcW w:w="4678" w:type="dxa"/>
          </w:tcPr>
          <w:p w14:paraId="03E80203" w14:textId="77777777" w:rsidR="00DC179B" w:rsidRPr="009B602B" w:rsidRDefault="00DC179B" w:rsidP="00272F3D">
            <w:pPr>
              <w:jc w:val="center"/>
              <w:rPr>
                <w:sz w:val="24"/>
                <w:szCs w:val="24"/>
              </w:rPr>
            </w:pPr>
            <w:r>
              <w:rPr>
                <w:sz w:val="24"/>
                <w:szCs w:val="24"/>
              </w:rPr>
              <w:t>1200</w:t>
            </w:r>
          </w:p>
        </w:tc>
      </w:tr>
      <w:tr w:rsidR="00DC179B" w14:paraId="4D05202E" w14:textId="77777777" w:rsidTr="00AE240B">
        <w:tc>
          <w:tcPr>
            <w:tcW w:w="562" w:type="dxa"/>
          </w:tcPr>
          <w:p w14:paraId="3928A3C2" w14:textId="77777777" w:rsidR="00DC179B" w:rsidRPr="009B602B" w:rsidRDefault="00DC179B" w:rsidP="00272F3D">
            <w:pPr>
              <w:jc w:val="center"/>
              <w:rPr>
                <w:sz w:val="24"/>
                <w:szCs w:val="24"/>
              </w:rPr>
            </w:pPr>
            <w:r>
              <w:rPr>
                <w:sz w:val="24"/>
                <w:szCs w:val="24"/>
              </w:rPr>
              <w:t>3</w:t>
            </w:r>
          </w:p>
        </w:tc>
        <w:tc>
          <w:tcPr>
            <w:tcW w:w="4253" w:type="dxa"/>
          </w:tcPr>
          <w:p w14:paraId="671F0D96" w14:textId="77777777" w:rsidR="00DC179B" w:rsidRDefault="00DC179B" w:rsidP="00272F3D">
            <w:pPr>
              <w:jc w:val="left"/>
              <w:rPr>
                <w:sz w:val="24"/>
                <w:szCs w:val="24"/>
              </w:rPr>
            </w:pPr>
            <w:r>
              <w:rPr>
                <w:sz w:val="24"/>
                <w:szCs w:val="24"/>
              </w:rPr>
              <w:t>Программное обеспечение</w:t>
            </w:r>
          </w:p>
        </w:tc>
        <w:tc>
          <w:tcPr>
            <w:tcW w:w="4678" w:type="dxa"/>
          </w:tcPr>
          <w:p w14:paraId="2D59119B" w14:textId="77777777" w:rsidR="00DC179B" w:rsidRDefault="00DC179B" w:rsidP="00272F3D">
            <w:pPr>
              <w:jc w:val="center"/>
              <w:rPr>
                <w:sz w:val="24"/>
                <w:szCs w:val="24"/>
              </w:rPr>
            </w:pPr>
            <w:r>
              <w:rPr>
                <w:sz w:val="24"/>
                <w:szCs w:val="24"/>
              </w:rPr>
              <w:t>1000</w:t>
            </w:r>
          </w:p>
        </w:tc>
      </w:tr>
      <w:tr w:rsidR="00DC179B" w14:paraId="41555820" w14:textId="77777777" w:rsidTr="00AE240B">
        <w:tc>
          <w:tcPr>
            <w:tcW w:w="4815" w:type="dxa"/>
            <w:gridSpan w:val="2"/>
          </w:tcPr>
          <w:p w14:paraId="58B05961" w14:textId="77777777" w:rsidR="00DC179B" w:rsidRPr="009B602B" w:rsidRDefault="00DC179B" w:rsidP="00272F3D">
            <w:pPr>
              <w:rPr>
                <w:sz w:val="24"/>
                <w:szCs w:val="24"/>
              </w:rPr>
            </w:pPr>
            <w:r>
              <w:rPr>
                <w:sz w:val="24"/>
                <w:szCs w:val="24"/>
              </w:rPr>
              <w:t>Итого:</w:t>
            </w:r>
          </w:p>
        </w:tc>
        <w:tc>
          <w:tcPr>
            <w:tcW w:w="4678" w:type="dxa"/>
          </w:tcPr>
          <w:p w14:paraId="0061C1D2" w14:textId="77777777" w:rsidR="00DC179B" w:rsidRPr="009B602B" w:rsidRDefault="00DC179B" w:rsidP="00272F3D">
            <w:pPr>
              <w:jc w:val="center"/>
              <w:rPr>
                <w:sz w:val="24"/>
                <w:szCs w:val="24"/>
              </w:rPr>
            </w:pPr>
            <w:r>
              <w:rPr>
                <w:sz w:val="24"/>
                <w:szCs w:val="24"/>
              </w:rPr>
              <w:t>19200</w:t>
            </w:r>
          </w:p>
        </w:tc>
      </w:tr>
    </w:tbl>
    <w:p w14:paraId="02229E5E" w14:textId="77777777" w:rsidR="00DC179B" w:rsidRDefault="00DC179B" w:rsidP="00DC179B"/>
    <w:p w14:paraId="05223CBE" w14:textId="77777777" w:rsidR="00DC179B" w:rsidRDefault="00DC179B" w:rsidP="00AE4419">
      <w:pPr>
        <w:pStyle w:val="3"/>
        <w:numPr>
          <w:ilvl w:val="2"/>
          <w:numId w:val="1"/>
        </w:numPr>
        <w:tabs>
          <w:tab w:val="left" w:pos="1134"/>
        </w:tabs>
        <w:ind w:left="0" w:firstLine="709"/>
      </w:pPr>
      <w:bookmarkStart w:id="323" w:name="_Toc71678590"/>
      <w:bookmarkStart w:id="324" w:name="_Toc93346018"/>
      <w:bookmarkStart w:id="325" w:name="_Toc93668109"/>
      <w:bookmarkStart w:id="326" w:name="_Toc93861793"/>
      <w:bookmarkStart w:id="327" w:name="_Toc93871961"/>
      <w:bookmarkStart w:id="328" w:name="_Toc94095397"/>
      <w:bookmarkStart w:id="329" w:name="_Toc94096216"/>
      <w:r w:rsidRPr="007536CC">
        <w:t>Расчет затрат на эксплуатацию оборудования</w:t>
      </w:r>
      <w:bookmarkEnd w:id="323"/>
      <w:bookmarkEnd w:id="324"/>
      <w:bookmarkEnd w:id="325"/>
      <w:bookmarkEnd w:id="326"/>
      <w:bookmarkEnd w:id="327"/>
      <w:bookmarkEnd w:id="328"/>
      <w:bookmarkEnd w:id="329"/>
    </w:p>
    <w:p w14:paraId="0D80E82C" w14:textId="77777777" w:rsidR="00DC179B" w:rsidRDefault="00DC179B" w:rsidP="00DC179B"/>
    <w:p w14:paraId="25578B5C" w14:textId="2A3FF782" w:rsidR="00DC179B" w:rsidRDefault="005D7E31" w:rsidP="008550D5">
      <w:pPr>
        <w:ind w:firstLine="708"/>
      </w:pPr>
      <w:r>
        <w:t xml:space="preserve">Далее произведем </w:t>
      </w:r>
      <w:r w:rsidR="00836377">
        <w:t>расчет затрат на эксплуатацию выбранного в основных фондах оборудования. Сделаем это по следующей формуле: ф</w:t>
      </w:r>
      <w:r w:rsidR="00DC179B">
        <w:t>ормуле:</w:t>
      </w:r>
    </w:p>
    <w:p w14:paraId="2A8A1989" w14:textId="77777777" w:rsidR="00DC179B" w:rsidRDefault="00DC179B" w:rsidP="00DC179B"/>
    <w:p w14:paraId="0F025515" w14:textId="77777777" w:rsidR="00DC179B" w:rsidRDefault="00DC179B" w:rsidP="00DC179B">
      <w:pPr>
        <w:jc w:val="center"/>
      </w:pPr>
      <w:proofErr w:type="spellStart"/>
      <w:r>
        <w:t>З</w:t>
      </w:r>
      <w:r w:rsidRPr="00053C16">
        <w:rPr>
          <w:vertAlign w:val="subscript"/>
        </w:rPr>
        <w:t>экспл</w:t>
      </w:r>
      <w:proofErr w:type="spellEnd"/>
      <w:r>
        <w:t xml:space="preserve"> = </w:t>
      </w:r>
      <w:proofErr w:type="spellStart"/>
      <w:r>
        <w:t>Ф</w:t>
      </w:r>
      <w:r w:rsidRPr="00053C16">
        <w:rPr>
          <w:vertAlign w:val="subscript"/>
        </w:rPr>
        <w:t>рвоб</w:t>
      </w:r>
      <w:proofErr w:type="spellEnd"/>
      <w:r>
        <w:t>*М</w:t>
      </w:r>
      <w:r w:rsidRPr="00053C16">
        <w:rPr>
          <w:vertAlign w:val="subscript"/>
        </w:rPr>
        <w:t>м</w:t>
      </w:r>
      <w:r>
        <w:t>*</w:t>
      </w:r>
      <w:proofErr w:type="spellStart"/>
      <w:r>
        <w:t>Ст</w:t>
      </w:r>
      <w:r w:rsidRPr="00053C16">
        <w:rPr>
          <w:vertAlign w:val="subscript"/>
        </w:rPr>
        <w:t>эл</w:t>
      </w:r>
      <w:proofErr w:type="spellEnd"/>
      <w:r>
        <w:t>,</w:t>
      </w:r>
    </w:p>
    <w:p w14:paraId="6786BA37" w14:textId="77777777" w:rsidR="00DC179B" w:rsidRDefault="00DC179B" w:rsidP="00DC179B">
      <w:pPr>
        <w:jc w:val="center"/>
      </w:pPr>
    </w:p>
    <w:p w14:paraId="0A65FE80" w14:textId="63F95035" w:rsidR="00DC179B" w:rsidRDefault="00DC179B" w:rsidP="00836377">
      <w:r>
        <w:t xml:space="preserve">где </w:t>
      </w:r>
      <w:r>
        <w:tab/>
      </w:r>
      <w:proofErr w:type="spellStart"/>
      <w:r>
        <w:t>Ф</w:t>
      </w:r>
      <w:r w:rsidRPr="00053C16">
        <w:rPr>
          <w:vertAlign w:val="subscript"/>
        </w:rPr>
        <w:t>рвоб</w:t>
      </w:r>
      <w:proofErr w:type="spellEnd"/>
      <w:r>
        <w:t xml:space="preserve"> =218.88 – фонд рабочего времени оборудования, ч.</w:t>
      </w:r>
      <w:proofErr w:type="gramStart"/>
      <w:r>
        <w:t>;</w:t>
      </w:r>
      <w:r w:rsidR="00836377">
        <w:t xml:space="preserve"> </w:t>
      </w:r>
      <w:r w:rsidR="007E2ABF">
        <w:t> </w:t>
      </w:r>
      <w:r>
        <w:t>М</w:t>
      </w:r>
      <w:r w:rsidRPr="00053C16">
        <w:rPr>
          <w:vertAlign w:val="subscript"/>
        </w:rPr>
        <w:t>м</w:t>
      </w:r>
      <w:proofErr w:type="gramEnd"/>
      <w:r>
        <w:t xml:space="preserve"> – мощность машин, кВт-час;</w:t>
      </w:r>
      <w:r w:rsidR="00836377">
        <w:t xml:space="preserve"> </w:t>
      </w:r>
      <w:proofErr w:type="spellStart"/>
      <w:r>
        <w:t>Ст</w:t>
      </w:r>
      <w:r w:rsidRPr="00053C16">
        <w:rPr>
          <w:vertAlign w:val="subscript"/>
        </w:rPr>
        <w:t>эл</w:t>
      </w:r>
      <w:proofErr w:type="spellEnd"/>
      <w:r>
        <w:t>=6,55 – стоимость 1 кВт-ч электроэнергии, руб.</w:t>
      </w:r>
    </w:p>
    <w:p w14:paraId="05E129DA" w14:textId="77777777" w:rsidR="00DC179B" w:rsidRDefault="00DC179B" w:rsidP="00DC179B"/>
    <w:p w14:paraId="2A0F5043" w14:textId="77777777" w:rsidR="00DC179B" w:rsidRDefault="00DC179B" w:rsidP="00DC179B">
      <w:pPr>
        <w:jc w:val="center"/>
      </w:pPr>
      <w:proofErr w:type="spellStart"/>
      <w:r>
        <w:t>З</w:t>
      </w:r>
      <w:r w:rsidRPr="00053C16">
        <w:rPr>
          <w:vertAlign w:val="subscript"/>
        </w:rPr>
        <w:t>экспл</w:t>
      </w:r>
      <w:proofErr w:type="spellEnd"/>
      <w:r>
        <w:t xml:space="preserve"> = 218.88*7*6,55=10035,65 руб.</w:t>
      </w:r>
    </w:p>
    <w:p w14:paraId="2886D96E" w14:textId="77777777" w:rsidR="00DC179B" w:rsidRDefault="00DC179B" w:rsidP="00DC179B">
      <w:pPr>
        <w:jc w:val="center"/>
      </w:pPr>
    </w:p>
    <w:p w14:paraId="5850288D" w14:textId="77777777" w:rsidR="00DC179B" w:rsidRDefault="00DC179B" w:rsidP="00AE4419">
      <w:pPr>
        <w:pStyle w:val="3"/>
        <w:numPr>
          <w:ilvl w:val="2"/>
          <w:numId w:val="1"/>
        </w:numPr>
        <w:tabs>
          <w:tab w:val="left" w:pos="1134"/>
        </w:tabs>
        <w:ind w:left="0" w:firstLine="709"/>
      </w:pPr>
      <w:bookmarkStart w:id="330" w:name="_Toc71678591"/>
      <w:bookmarkStart w:id="331" w:name="_Toc93346019"/>
      <w:bookmarkStart w:id="332" w:name="_Toc93668110"/>
      <w:bookmarkStart w:id="333" w:name="_Toc93861794"/>
      <w:bookmarkStart w:id="334" w:name="_Toc93871962"/>
      <w:bookmarkStart w:id="335" w:name="_Toc94095398"/>
      <w:bookmarkStart w:id="336" w:name="_Toc94096217"/>
      <w:r w:rsidRPr="00053C16">
        <w:t>Расчет потребности в оборотных средствах</w:t>
      </w:r>
      <w:bookmarkEnd w:id="330"/>
      <w:bookmarkEnd w:id="331"/>
      <w:bookmarkEnd w:id="332"/>
      <w:bookmarkEnd w:id="333"/>
      <w:bookmarkEnd w:id="334"/>
      <w:bookmarkEnd w:id="335"/>
      <w:bookmarkEnd w:id="336"/>
    </w:p>
    <w:p w14:paraId="16309007" w14:textId="77777777" w:rsidR="00DC179B" w:rsidRDefault="00DC179B" w:rsidP="00DC179B"/>
    <w:p w14:paraId="6012181C" w14:textId="7475B1CD" w:rsidR="00DC179B" w:rsidRDefault="00DC179B" w:rsidP="008550D5">
      <w:pPr>
        <w:ind w:firstLine="708"/>
      </w:pPr>
      <w:r>
        <w:t>Оборотные средства – это активы, которые участвуют в одном цикле производства продукции. Их стоимость полностью переносится на себестоимость изготовленной продукции. Именно это и является их основным отличием от основных средств.</w:t>
      </w:r>
    </w:p>
    <w:p w14:paraId="2C467DFE" w14:textId="52E2C909" w:rsidR="00DC179B" w:rsidRDefault="00DC179B" w:rsidP="008550D5">
      <w:pPr>
        <w:ind w:firstLine="708"/>
      </w:pPr>
      <w:r>
        <w:t>В расчет включаются все виды материальных затрат, которые были использованы при разработке проекта (</w:t>
      </w:r>
      <w:r w:rsidR="00AE240B">
        <w:t>Таблица 5.3</w:t>
      </w:r>
      <w:r>
        <w:t>).</w:t>
      </w:r>
    </w:p>
    <w:p w14:paraId="61473CE7" w14:textId="77777777" w:rsidR="00AE240B" w:rsidRDefault="00AE240B" w:rsidP="008550D5">
      <w:pPr>
        <w:ind w:firstLine="708"/>
      </w:pPr>
    </w:p>
    <w:p w14:paraId="275C4999" w14:textId="5385E659" w:rsidR="00DC179B" w:rsidRDefault="00DC179B" w:rsidP="00DC179B">
      <w:r>
        <w:t xml:space="preserve">Таблица </w:t>
      </w:r>
      <w:r w:rsidR="00AE240B">
        <w:t>5.3</w:t>
      </w:r>
      <w:r>
        <w:t xml:space="preserve"> – Материальные затраты проекта</w:t>
      </w:r>
    </w:p>
    <w:tbl>
      <w:tblPr>
        <w:tblStyle w:val="ac"/>
        <w:tblW w:w="8368" w:type="dxa"/>
        <w:tblLook w:val="04A0" w:firstRow="1" w:lastRow="0" w:firstColumn="1" w:lastColumn="0" w:noHBand="0" w:noVBand="1"/>
      </w:tblPr>
      <w:tblGrid>
        <w:gridCol w:w="456"/>
        <w:gridCol w:w="2537"/>
        <w:gridCol w:w="1302"/>
        <w:gridCol w:w="1417"/>
        <w:gridCol w:w="1313"/>
        <w:gridCol w:w="1343"/>
      </w:tblGrid>
      <w:tr w:rsidR="00DC179B" w:rsidRPr="00E7649B" w14:paraId="08E2288E" w14:textId="77777777" w:rsidTr="00272F3D">
        <w:tc>
          <w:tcPr>
            <w:tcW w:w="456" w:type="dxa"/>
          </w:tcPr>
          <w:p w14:paraId="1A8041A2" w14:textId="77777777" w:rsidR="00DC179B" w:rsidRPr="00E7649B" w:rsidRDefault="00DC179B" w:rsidP="00272F3D">
            <w:pPr>
              <w:jc w:val="center"/>
              <w:rPr>
                <w:sz w:val="24"/>
                <w:szCs w:val="24"/>
              </w:rPr>
            </w:pPr>
            <w:r w:rsidRPr="00E7649B">
              <w:rPr>
                <w:sz w:val="24"/>
                <w:szCs w:val="24"/>
              </w:rPr>
              <w:t>№</w:t>
            </w:r>
          </w:p>
        </w:tc>
        <w:tc>
          <w:tcPr>
            <w:tcW w:w="2537" w:type="dxa"/>
          </w:tcPr>
          <w:p w14:paraId="4562AF87" w14:textId="77777777" w:rsidR="00DC179B" w:rsidRPr="00E7649B" w:rsidRDefault="00DC179B" w:rsidP="00272F3D">
            <w:pPr>
              <w:ind w:right="-49"/>
              <w:jc w:val="center"/>
              <w:rPr>
                <w:sz w:val="24"/>
                <w:szCs w:val="24"/>
              </w:rPr>
            </w:pPr>
            <w:r>
              <w:rPr>
                <w:sz w:val="24"/>
                <w:szCs w:val="24"/>
              </w:rPr>
              <w:t>Наименование</w:t>
            </w:r>
          </w:p>
        </w:tc>
        <w:tc>
          <w:tcPr>
            <w:tcW w:w="1302" w:type="dxa"/>
          </w:tcPr>
          <w:p w14:paraId="75F4B96A" w14:textId="77777777" w:rsidR="00DC179B" w:rsidRPr="00E7649B" w:rsidRDefault="00DC179B" w:rsidP="00272F3D">
            <w:pPr>
              <w:jc w:val="center"/>
              <w:rPr>
                <w:sz w:val="24"/>
                <w:szCs w:val="24"/>
              </w:rPr>
            </w:pPr>
            <w:r>
              <w:rPr>
                <w:sz w:val="24"/>
                <w:szCs w:val="24"/>
              </w:rPr>
              <w:t>Ед. изм.</w:t>
            </w:r>
          </w:p>
        </w:tc>
        <w:tc>
          <w:tcPr>
            <w:tcW w:w="1417" w:type="dxa"/>
          </w:tcPr>
          <w:p w14:paraId="4879FC83" w14:textId="77777777" w:rsidR="00DC179B" w:rsidRPr="00E7649B" w:rsidRDefault="00DC179B" w:rsidP="00272F3D">
            <w:pPr>
              <w:jc w:val="center"/>
              <w:rPr>
                <w:sz w:val="24"/>
                <w:szCs w:val="24"/>
              </w:rPr>
            </w:pPr>
            <w:r>
              <w:rPr>
                <w:sz w:val="24"/>
                <w:szCs w:val="24"/>
              </w:rPr>
              <w:t>Количество</w:t>
            </w:r>
          </w:p>
        </w:tc>
        <w:tc>
          <w:tcPr>
            <w:tcW w:w="1313" w:type="dxa"/>
          </w:tcPr>
          <w:p w14:paraId="0AD901BD" w14:textId="77777777" w:rsidR="00DC179B" w:rsidRPr="00E7649B" w:rsidRDefault="00DC179B" w:rsidP="00272F3D">
            <w:pPr>
              <w:jc w:val="center"/>
              <w:rPr>
                <w:sz w:val="24"/>
                <w:szCs w:val="24"/>
              </w:rPr>
            </w:pPr>
            <w:r>
              <w:rPr>
                <w:sz w:val="24"/>
                <w:szCs w:val="24"/>
              </w:rPr>
              <w:t>Цена,</w:t>
            </w:r>
            <w:r w:rsidRPr="00E7649B">
              <w:rPr>
                <w:sz w:val="24"/>
                <w:szCs w:val="24"/>
              </w:rPr>
              <w:t xml:space="preserve"> руб.</w:t>
            </w:r>
          </w:p>
        </w:tc>
        <w:tc>
          <w:tcPr>
            <w:tcW w:w="1343" w:type="dxa"/>
          </w:tcPr>
          <w:p w14:paraId="42246276" w14:textId="77777777" w:rsidR="00DC179B" w:rsidRPr="00E7649B" w:rsidRDefault="00DC179B" w:rsidP="00272F3D">
            <w:pPr>
              <w:jc w:val="center"/>
              <w:rPr>
                <w:sz w:val="24"/>
                <w:szCs w:val="24"/>
              </w:rPr>
            </w:pPr>
            <w:r w:rsidRPr="00E7649B">
              <w:rPr>
                <w:sz w:val="24"/>
                <w:szCs w:val="24"/>
              </w:rPr>
              <w:t>Общая стоимость, руб.</w:t>
            </w:r>
          </w:p>
        </w:tc>
      </w:tr>
      <w:tr w:rsidR="00DC179B" w:rsidRPr="00E7649B" w14:paraId="13799142" w14:textId="77777777" w:rsidTr="00272F3D">
        <w:tc>
          <w:tcPr>
            <w:tcW w:w="456" w:type="dxa"/>
          </w:tcPr>
          <w:p w14:paraId="673A8156" w14:textId="77777777" w:rsidR="00DC179B" w:rsidRPr="00E7649B" w:rsidRDefault="00DC179B" w:rsidP="00272F3D">
            <w:pPr>
              <w:jc w:val="center"/>
              <w:rPr>
                <w:sz w:val="24"/>
                <w:szCs w:val="24"/>
              </w:rPr>
            </w:pPr>
            <w:r>
              <w:rPr>
                <w:sz w:val="24"/>
                <w:szCs w:val="24"/>
              </w:rPr>
              <w:t>1</w:t>
            </w:r>
          </w:p>
        </w:tc>
        <w:tc>
          <w:tcPr>
            <w:tcW w:w="2537" w:type="dxa"/>
          </w:tcPr>
          <w:p w14:paraId="4A80B175" w14:textId="77777777" w:rsidR="00DC179B" w:rsidRPr="00E7649B" w:rsidRDefault="00DC179B" w:rsidP="00272F3D">
            <w:pPr>
              <w:ind w:right="-49"/>
              <w:jc w:val="center"/>
              <w:rPr>
                <w:sz w:val="24"/>
                <w:szCs w:val="24"/>
              </w:rPr>
            </w:pPr>
            <w:r>
              <w:rPr>
                <w:sz w:val="24"/>
                <w:szCs w:val="24"/>
              </w:rPr>
              <w:t>Бумага</w:t>
            </w:r>
          </w:p>
        </w:tc>
        <w:tc>
          <w:tcPr>
            <w:tcW w:w="1302" w:type="dxa"/>
          </w:tcPr>
          <w:p w14:paraId="4624C0F3" w14:textId="77777777" w:rsidR="00DC179B" w:rsidRPr="00E7649B" w:rsidRDefault="00DC179B" w:rsidP="00272F3D">
            <w:pPr>
              <w:jc w:val="center"/>
              <w:rPr>
                <w:sz w:val="24"/>
                <w:szCs w:val="24"/>
              </w:rPr>
            </w:pPr>
            <w:r>
              <w:rPr>
                <w:sz w:val="24"/>
                <w:szCs w:val="24"/>
              </w:rPr>
              <w:t>Шт.</w:t>
            </w:r>
          </w:p>
        </w:tc>
        <w:tc>
          <w:tcPr>
            <w:tcW w:w="1417" w:type="dxa"/>
          </w:tcPr>
          <w:p w14:paraId="0B0B1641" w14:textId="77777777" w:rsidR="00DC179B" w:rsidRPr="00E7649B" w:rsidRDefault="00DC179B" w:rsidP="00272F3D">
            <w:pPr>
              <w:jc w:val="center"/>
              <w:rPr>
                <w:sz w:val="24"/>
                <w:szCs w:val="24"/>
              </w:rPr>
            </w:pPr>
            <w:r>
              <w:rPr>
                <w:sz w:val="24"/>
                <w:szCs w:val="24"/>
              </w:rPr>
              <w:t>500</w:t>
            </w:r>
          </w:p>
        </w:tc>
        <w:tc>
          <w:tcPr>
            <w:tcW w:w="1313" w:type="dxa"/>
          </w:tcPr>
          <w:p w14:paraId="43616546" w14:textId="77777777" w:rsidR="00DC179B" w:rsidRPr="00E7649B" w:rsidRDefault="00DC179B" w:rsidP="00272F3D">
            <w:pPr>
              <w:jc w:val="center"/>
              <w:rPr>
                <w:sz w:val="24"/>
                <w:szCs w:val="24"/>
              </w:rPr>
            </w:pPr>
            <w:r>
              <w:rPr>
                <w:sz w:val="24"/>
                <w:szCs w:val="24"/>
              </w:rPr>
              <w:t>4</w:t>
            </w:r>
          </w:p>
        </w:tc>
        <w:tc>
          <w:tcPr>
            <w:tcW w:w="1343" w:type="dxa"/>
          </w:tcPr>
          <w:p w14:paraId="0A7707F9" w14:textId="77777777" w:rsidR="00DC179B" w:rsidRPr="00E7649B" w:rsidRDefault="00DC179B" w:rsidP="00272F3D">
            <w:pPr>
              <w:jc w:val="center"/>
              <w:rPr>
                <w:sz w:val="24"/>
                <w:szCs w:val="24"/>
              </w:rPr>
            </w:pPr>
            <w:r>
              <w:rPr>
                <w:sz w:val="24"/>
                <w:szCs w:val="24"/>
              </w:rPr>
              <w:t>2000</w:t>
            </w:r>
          </w:p>
        </w:tc>
      </w:tr>
      <w:tr w:rsidR="00DC179B" w:rsidRPr="00E7649B" w14:paraId="4B6D787F" w14:textId="77777777" w:rsidTr="00272F3D">
        <w:tc>
          <w:tcPr>
            <w:tcW w:w="456" w:type="dxa"/>
          </w:tcPr>
          <w:p w14:paraId="39C6547D" w14:textId="77777777" w:rsidR="00DC179B" w:rsidRPr="00E7649B" w:rsidRDefault="00DC179B" w:rsidP="00272F3D">
            <w:pPr>
              <w:jc w:val="center"/>
              <w:rPr>
                <w:sz w:val="24"/>
                <w:szCs w:val="24"/>
              </w:rPr>
            </w:pPr>
            <w:r>
              <w:rPr>
                <w:sz w:val="24"/>
                <w:szCs w:val="24"/>
              </w:rPr>
              <w:t>2</w:t>
            </w:r>
          </w:p>
        </w:tc>
        <w:tc>
          <w:tcPr>
            <w:tcW w:w="2537" w:type="dxa"/>
          </w:tcPr>
          <w:p w14:paraId="08A40C24" w14:textId="77777777" w:rsidR="00DC179B" w:rsidRPr="00E7649B" w:rsidRDefault="00DC179B" w:rsidP="00272F3D">
            <w:pPr>
              <w:ind w:right="-49"/>
              <w:jc w:val="center"/>
              <w:rPr>
                <w:sz w:val="24"/>
                <w:szCs w:val="24"/>
              </w:rPr>
            </w:pPr>
            <w:r>
              <w:rPr>
                <w:sz w:val="24"/>
                <w:szCs w:val="24"/>
              </w:rPr>
              <w:t>Ручка</w:t>
            </w:r>
          </w:p>
        </w:tc>
        <w:tc>
          <w:tcPr>
            <w:tcW w:w="1302" w:type="dxa"/>
          </w:tcPr>
          <w:p w14:paraId="1872748E" w14:textId="77777777" w:rsidR="00DC179B" w:rsidRPr="00E7649B" w:rsidRDefault="00DC179B" w:rsidP="00272F3D">
            <w:pPr>
              <w:jc w:val="center"/>
              <w:rPr>
                <w:sz w:val="24"/>
                <w:szCs w:val="24"/>
              </w:rPr>
            </w:pPr>
            <w:r>
              <w:rPr>
                <w:sz w:val="24"/>
                <w:szCs w:val="24"/>
              </w:rPr>
              <w:t>Шт.</w:t>
            </w:r>
          </w:p>
        </w:tc>
        <w:tc>
          <w:tcPr>
            <w:tcW w:w="1417" w:type="dxa"/>
          </w:tcPr>
          <w:p w14:paraId="79EE3D41" w14:textId="77777777" w:rsidR="00DC179B" w:rsidRPr="00E7649B" w:rsidRDefault="00DC179B" w:rsidP="00272F3D">
            <w:pPr>
              <w:jc w:val="center"/>
              <w:rPr>
                <w:sz w:val="24"/>
                <w:szCs w:val="24"/>
              </w:rPr>
            </w:pPr>
            <w:r>
              <w:rPr>
                <w:sz w:val="24"/>
                <w:szCs w:val="24"/>
              </w:rPr>
              <w:t>3</w:t>
            </w:r>
          </w:p>
        </w:tc>
        <w:tc>
          <w:tcPr>
            <w:tcW w:w="1313" w:type="dxa"/>
          </w:tcPr>
          <w:p w14:paraId="43B0E65E" w14:textId="77777777" w:rsidR="00DC179B" w:rsidRPr="00E7649B" w:rsidRDefault="00DC179B" w:rsidP="00272F3D">
            <w:pPr>
              <w:jc w:val="center"/>
              <w:rPr>
                <w:sz w:val="24"/>
                <w:szCs w:val="24"/>
              </w:rPr>
            </w:pPr>
            <w:r>
              <w:rPr>
                <w:sz w:val="24"/>
                <w:szCs w:val="24"/>
              </w:rPr>
              <w:t>30</w:t>
            </w:r>
          </w:p>
        </w:tc>
        <w:tc>
          <w:tcPr>
            <w:tcW w:w="1343" w:type="dxa"/>
          </w:tcPr>
          <w:p w14:paraId="74827272" w14:textId="77777777" w:rsidR="00DC179B" w:rsidRPr="00E7649B" w:rsidRDefault="00DC179B" w:rsidP="00272F3D">
            <w:pPr>
              <w:jc w:val="center"/>
              <w:rPr>
                <w:sz w:val="24"/>
                <w:szCs w:val="24"/>
              </w:rPr>
            </w:pPr>
            <w:r>
              <w:rPr>
                <w:sz w:val="24"/>
                <w:szCs w:val="24"/>
              </w:rPr>
              <w:t>90</w:t>
            </w:r>
          </w:p>
        </w:tc>
      </w:tr>
      <w:tr w:rsidR="00DC179B" w:rsidRPr="00E7649B" w14:paraId="167C3BAD" w14:textId="77777777" w:rsidTr="00272F3D">
        <w:tc>
          <w:tcPr>
            <w:tcW w:w="456" w:type="dxa"/>
          </w:tcPr>
          <w:p w14:paraId="41B48E5B" w14:textId="77777777" w:rsidR="00DC179B" w:rsidRDefault="00DC179B" w:rsidP="00272F3D">
            <w:pPr>
              <w:jc w:val="center"/>
              <w:rPr>
                <w:sz w:val="24"/>
                <w:szCs w:val="24"/>
              </w:rPr>
            </w:pPr>
            <w:r>
              <w:rPr>
                <w:sz w:val="24"/>
                <w:szCs w:val="24"/>
              </w:rPr>
              <w:t>3</w:t>
            </w:r>
          </w:p>
        </w:tc>
        <w:tc>
          <w:tcPr>
            <w:tcW w:w="2537" w:type="dxa"/>
          </w:tcPr>
          <w:p w14:paraId="46C61A51" w14:textId="77777777" w:rsidR="00DC179B" w:rsidRDefault="00DC179B" w:rsidP="00272F3D">
            <w:pPr>
              <w:ind w:right="-49"/>
              <w:jc w:val="center"/>
              <w:rPr>
                <w:sz w:val="24"/>
                <w:szCs w:val="24"/>
              </w:rPr>
            </w:pPr>
            <w:r>
              <w:rPr>
                <w:sz w:val="24"/>
                <w:szCs w:val="24"/>
              </w:rPr>
              <w:t>Картридж</w:t>
            </w:r>
          </w:p>
        </w:tc>
        <w:tc>
          <w:tcPr>
            <w:tcW w:w="1302" w:type="dxa"/>
          </w:tcPr>
          <w:p w14:paraId="38EC666D" w14:textId="77777777" w:rsidR="00DC179B" w:rsidRDefault="00DC179B" w:rsidP="00272F3D">
            <w:pPr>
              <w:jc w:val="center"/>
              <w:rPr>
                <w:sz w:val="24"/>
                <w:szCs w:val="24"/>
              </w:rPr>
            </w:pPr>
            <w:r>
              <w:rPr>
                <w:sz w:val="24"/>
                <w:szCs w:val="24"/>
              </w:rPr>
              <w:t>Шт.</w:t>
            </w:r>
          </w:p>
        </w:tc>
        <w:tc>
          <w:tcPr>
            <w:tcW w:w="1417" w:type="dxa"/>
          </w:tcPr>
          <w:p w14:paraId="602224A2" w14:textId="77777777" w:rsidR="00DC179B" w:rsidRDefault="00DC179B" w:rsidP="00272F3D">
            <w:pPr>
              <w:jc w:val="center"/>
              <w:rPr>
                <w:sz w:val="24"/>
                <w:szCs w:val="24"/>
              </w:rPr>
            </w:pPr>
            <w:r>
              <w:rPr>
                <w:sz w:val="24"/>
                <w:szCs w:val="24"/>
              </w:rPr>
              <w:t>1</w:t>
            </w:r>
          </w:p>
        </w:tc>
        <w:tc>
          <w:tcPr>
            <w:tcW w:w="1313" w:type="dxa"/>
          </w:tcPr>
          <w:p w14:paraId="18E44E2B" w14:textId="77777777" w:rsidR="00DC179B" w:rsidRDefault="00DC179B" w:rsidP="00272F3D">
            <w:pPr>
              <w:jc w:val="center"/>
              <w:rPr>
                <w:sz w:val="24"/>
                <w:szCs w:val="24"/>
              </w:rPr>
            </w:pPr>
            <w:r>
              <w:rPr>
                <w:sz w:val="24"/>
                <w:szCs w:val="24"/>
              </w:rPr>
              <w:t>1000</w:t>
            </w:r>
          </w:p>
        </w:tc>
        <w:tc>
          <w:tcPr>
            <w:tcW w:w="1343" w:type="dxa"/>
          </w:tcPr>
          <w:p w14:paraId="09979001" w14:textId="77777777" w:rsidR="00DC179B" w:rsidRDefault="00DC179B" w:rsidP="00272F3D">
            <w:pPr>
              <w:jc w:val="center"/>
              <w:rPr>
                <w:sz w:val="24"/>
                <w:szCs w:val="24"/>
              </w:rPr>
            </w:pPr>
            <w:r>
              <w:rPr>
                <w:sz w:val="24"/>
                <w:szCs w:val="24"/>
              </w:rPr>
              <w:t>1000</w:t>
            </w:r>
          </w:p>
        </w:tc>
      </w:tr>
      <w:tr w:rsidR="00DC179B" w:rsidRPr="00E7649B" w14:paraId="6871950E" w14:textId="77777777" w:rsidTr="00272F3D">
        <w:tc>
          <w:tcPr>
            <w:tcW w:w="7025" w:type="dxa"/>
            <w:gridSpan w:val="5"/>
          </w:tcPr>
          <w:p w14:paraId="370A1000" w14:textId="77777777" w:rsidR="00DC179B" w:rsidRDefault="00DC179B" w:rsidP="00272F3D">
            <w:pPr>
              <w:jc w:val="left"/>
              <w:rPr>
                <w:sz w:val="24"/>
                <w:szCs w:val="24"/>
              </w:rPr>
            </w:pPr>
            <w:r>
              <w:rPr>
                <w:sz w:val="24"/>
                <w:szCs w:val="24"/>
              </w:rPr>
              <w:t>Итого</w:t>
            </w:r>
          </w:p>
        </w:tc>
        <w:tc>
          <w:tcPr>
            <w:tcW w:w="1343" w:type="dxa"/>
          </w:tcPr>
          <w:p w14:paraId="181493AA" w14:textId="77777777" w:rsidR="00DC179B" w:rsidRDefault="00DC179B" w:rsidP="00272F3D">
            <w:pPr>
              <w:jc w:val="center"/>
              <w:rPr>
                <w:sz w:val="24"/>
                <w:szCs w:val="24"/>
              </w:rPr>
            </w:pPr>
            <w:r>
              <w:rPr>
                <w:sz w:val="24"/>
                <w:szCs w:val="24"/>
              </w:rPr>
              <w:t>3090</w:t>
            </w:r>
          </w:p>
        </w:tc>
      </w:tr>
    </w:tbl>
    <w:p w14:paraId="6870320B" w14:textId="77777777" w:rsidR="00DC179B" w:rsidRDefault="00DC179B" w:rsidP="00DC179B"/>
    <w:p w14:paraId="333CC8C8" w14:textId="77777777" w:rsidR="00DC179B" w:rsidRDefault="00DC179B" w:rsidP="00AE4419">
      <w:pPr>
        <w:pStyle w:val="3"/>
        <w:numPr>
          <w:ilvl w:val="2"/>
          <w:numId w:val="1"/>
        </w:numPr>
        <w:tabs>
          <w:tab w:val="left" w:pos="1134"/>
        </w:tabs>
        <w:ind w:left="0" w:firstLine="709"/>
      </w:pPr>
      <w:bookmarkStart w:id="337" w:name="_Toc71678592"/>
      <w:bookmarkStart w:id="338" w:name="_Toc93346020"/>
      <w:bookmarkStart w:id="339" w:name="_Toc93668111"/>
      <w:bookmarkStart w:id="340" w:name="_Toc93861795"/>
      <w:bookmarkStart w:id="341" w:name="_Toc93871963"/>
      <w:bookmarkStart w:id="342" w:name="_Toc94095399"/>
      <w:bookmarkStart w:id="343" w:name="_Toc94096218"/>
      <w:r w:rsidRPr="00242C0D">
        <w:t>Расчет потребности в трудовых ресурсах</w:t>
      </w:r>
      <w:bookmarkEnd w:id="337"/>
      <w:bookmarkEnd w:id="338"/>
      <w:bookmarkEnd w:id="339"/>
      <w:bookmarkEnd w:id="340"/>
      <w:bookmarkEnd w:id="341"/>
      <w:bookmarkEnd w:id="342"/>
      <w:bookmarkEnd w:id="343"/>
    </w:p>
    <w:p w14:paraId="3DEF7301" w14:textId="77777777" w:rsidR="00DC179B" w:rsidRDefault="00DC179B" w:rsidP="00DC179B"/>
    <w:p w14:paraId="108B2087" w14:textId="474A97B4" w:rsidR="00DC179B" w:rsidRDefault="00DC179B" w:rsidP="008550D5">
      <w:pPr>
        <w:ind w:firstLine="708"/>
        <w:rPr>
          <w:iCs/>
          <w:szCs w:val="24"/>
        </w:rPr>
      </w:pPr>
      <w:r w:rsidRPr="003F6F85">
        <w:rPr>
          <w:iCs/>
          <w:szCs w:val="24"/>
        </w:rPr>
        <w:t xml:space="preserve">В таблице </w:t>
      </w:r>
      <w:r>
        <w:rPr>
          <w:iCs/>
          <w:szCs w:val="24"/>
        </w:rPr>
        <w:t>5</w:t>
      </w:r>
      <w:r w:rsidR="00AE240B">
        <w:rPr>
          <w:iCs/>
          <w:szCs w:val="24"/>
        </w:rPr>
        <w:t>.4</w:t>
      </w:r>
      <w:r w:rsidRPr="003F6F85">
        <w:rPr>
          <w:iCs/>
          <w:szCs w:val="24"/>
        </w:rPr>
        <w:t xml:space="preserve"> представлен перечень разработчиков проекта, их численность, роль в проекте и эффективный фонд рабочего времени.</w:t>
      </w:r>
    </w:p>
    <w:p w14:paraId="13AAAA56" w14:textId="77777777" w:rsidR="005C7E91" w:rsidRDefault="005C7E91" w:rsidP="008550D5">
      <w:pPr>
        <w:ind w:firstLine="708"/>
        <w:rPr>
          <w:iCs/>
          <w:szCs w:val="24"/>
        </w:rPr>
      </w:pPr>
    </w:p>
    <w:p w14:paraId="1CB4A76F" w14:textId="77777777" w:rsidR="007E2ABF" w:rsidRDefault="007E2ABF">
      <w:pPr>
        <w:spacing w:after="160" w:line="259" w:lineRule="auto"/>
        <w:jc w:val="left"/>
        <w:rPr>
          <w:iCs/>
          <w:szCs w:val="24"/>
        </w:rPr>
      </w:pPr>
      <w:r>
        <w:rPr>
          <w:iCs/>
          <w:szCs w:val="24"/>
        </w:rPr>
        <w:br w:type="page"/>
      </w:r>
    </w:p>
    <w:p w14:paraId="446B83CE" w14:textId="7AC618DC" w:rsidR="00DC179B" w:rsidRDefault="00DC179B" w:rsidP="00DC179B">
      <w:pPr>
        <w:rPr>
          <w:iCs/>
          <w:szCs w:val="24"/>
        </w:rPr>
      </w:pPr>
      <w:r w:rsidRPr="003F6F85">
        <w:rPr>
          <w:iCs/>
          <w:szCs w:val="24"/>
        </w:rPr>
        <w:lastRenderedPageBreak/>
        <w:t xml:space="preserve">Таблица </w:t>
      </w:r>
      <w:r>
        <w:rPr>
          <w:iCs/>
          <w:szCs w:val="24"/>
        </w:rPr>
        <w:t>5</w:t>
      </w:r>
      <w:r w:rsidR="00AE240B">
        <w:rPr>
          <w:iCs/>
          <w:szCs w:val="24"/>
        </w:rPr>
        <w:t>.4</w:t>
      </w:r>
      <w:r w:rsidRPr="003F6F85">
        <w:rPr>
          <w:iCs/>
          <w:szCs w:val="24"/>
        </w:rPr>
        <w:t xml:space="preserve"> – Разработчики проекта</w:t>
      </w:r>
    </w:p>
    <w:tbl>
      <w:tblPr>
        <w:tblStyle w:val="ac"/>
        <w:tblW w:w="0" w:type="auto"/>
        <w:tblLook w:val="04A0" w:firstRow="1" w:lastRow="0" w:firstColumn="1" w:lastColumn="0" w:noHBand="0" w:noVBand="1"/>
      </w:tblPr>
      <w:tblGrid>
        <w:gridCol w:w="2336"/>
        <w:gridCol w:w="2336"/>
        <w:gridCol w:w="2336"/>
        <w:gridCol w:w="2337"/>
      </w:tblGrid>
      <w:tr w:rsidR="00DC179B" w14:paraId="406C064B" w14:textId="77777777" w:rsidTr="00272F3D">
        <w:tc>
          <w:tcPr>
            <w:tcW w:w="2336" w:type="dxa"/>
          </w:tcPr>
          <w:p w14:paraId="6BAC487B" w14:textId="77777777" w:rsidR="00DC179B" w:rsidRPr="00D3081A" w:rsidRDefault="00DC179B" w:rsidP="00272F3D">
            <w:pPr>
              <w:jc w:val="center"/>
              <w:rPr>
                <w:iCs/>
                <w:sz w:val="24"/>
              </w:rPr>
            </w:pPr>
            <w:r w:rsidRPr="00D3081A">
              <w:rPr>
                <w:iCs/>
                <w:sz w:val="24"/>
              </w:rPr>
              <w:t>Разработчики проекта</w:t>
            </w:r>
          </w:p>
        </w:tc>
        <w:tc>
          <w:tcPr>
            <w:tcW w:w="2336" w:type="dxa"/>
          </w:tcPr>
          <w:p w14:paraId="4B657DEF" w14:textId="77777777" w:rsidR="00DC179B" w:rsidRPr="00D3081A" w:rsidRDefault="00DC179B" w:rsidP="00272F3D">
            <w:pPr>
              <w:jc w:val="center"/>
              <w:rPr>
                <w:iCs/>
                <w:sz w:val="24"/>
              </w:rPr>
            </w:pPr>
            <w:r w:rsidRPr="00D3081A">
              <w:rPr>
                <w:iCs/>
                <w:sz w:val="24"/>
              </w:rPr>
              <w:t>Роль в проекте</w:t>
            </w:r>
          </w:p>
        </w:tc>
        <w:tc>
          <w:tcPr>
            <w:tcW w:w="2336" w:type="dxa"/>
          </w:tcPr>
          <w:p w14:paraId="0F9D1F5B" w14:textId="77777777" w:rsidR="00DC179B" w:rsidRPr="00D3081A" w:rsidRDefault="00DC179B" w:rsidP="00272F3D">
            <w:pPr>
              <w:jc w:val="center"/>
              <w:rPr>
                <w:iCs/>
                <w:sz w:val="24"/>
              </w:rPr>
            </w:pPr>
            <w:r w:rsidRPr="00D3081A">
              <w:rPr>
                <w:iCs/>
                <w:sz w:val="24"/>
              </w:rPr>
              <w:t>Численность, чел.</w:t>
            </w:r>
          </w:p>
        </w:tc>
        <w:tc>
          <w:tcPr>
            <w:tcW w:w="2337" w:type="dxa"/>
          </w:tcPr>
          <w:p w14:paraId="19C89E42" w14:textId="77777777" w:rsidR="00DC179B" w:rsidRPr="00D3081A" w:rsidRDefault="00DC179B" w:rsidP="00272F3D">
            <w:pPr>
              <w:jc w:val="center"/>
              <w:rPr>
                <w:iCs/>
                <w:sz w:val="24"/>
              </w:rPr>
            </w:pPr>
            <w:r w:rsidRPr="00D3081A">
              <w:rPr>
                <w:iCs/>
                <w:sz w:val="24"/>
              </w:rPr>
              <w:t>Эффективный фонд рабочего времени, час</w:t>
            </w:r>
          </w:p>
        </w:tc>
      </w:tr>
      <w:tr w:rsidR="00DC179B" w14:paraId="6771A05A" w14:textId="77777777" w:rsidTr="00272F3D">
        <w:tc>
          <w:tcPr>
            <w:tcW w:w="2336" w:type="dxa"/>
          </w:tcPr>
          <w:p w14:paraId="0B3A4D8E" w14:textId="77777777" w:rsidR="00DC179B" w:rsidRPr="00D3081A" w:rsidRDefault="00DC179B" w:rsidP="00272F3D">
            <w:pPr>
              <w:jc w:val="center"/>
              <w:rPr>
                <w:iCs/>
                <w:sz w:val="24"/>
              </w:rPr>
            </w:pPr>
            <w:r>
              <w:rPr>
                <w:iCs/>
                <w:sz w:val="24"/>
              </w:rPr>
              <w:t>Старший научный сотрудник</w:t>
            </w:r>
          </w:p>
        </w:tc>
        <w:tc>
          <w:tcPr>
            <w:tcW w:w="2336" w:type="dxa"/>
          </w:tcPr>
          <w:p w14:paraId="56BE000D" w14:textId="77777777" w:rsidR="00DC179B" w:rsidRPr="00D3081A" w:rsidRDefault="00DC179B" w:rsidP="00272F3D">
            <w:pPr>
              <w:jc w:val="center"/>
              <w:rPr>
                <w:iCs/>
                <w:sz w:val="24"/>
              </w:rPr>
            </w:pPr>
            <w:r>
              <w:rPr>
                <w:iCs/>
                <w:sz w:val="24"/>
              </w:rPr>
              <w:t>Принятие участия в разработке технического задания</w:t>
            </w:r>
          </w:p>
        </w:tc>
        <w:tc>
          <w:tcPr>
            <w:tcW w:w="2336" w:type="dxa"/>
          </w:tcPr>
          <w:p w14:paraId="5214C6CB" w14:textId="77777777" w:rsidR="00DC179B" w:rsidRPr="00D3081A" w:rsidRDefault="00DC179B" w:rsidP="00272F3D">
            <w:pPr>
              <w:jc w:val="center"/>
              <w:rPr>
                <w:iCs/>
                <w:sz w:val="24"/>
              </w:rPr>
            </w:pPr>
            <w:r w:rsidRPr="00D3081A">
              <w:rPr>
                <w:iCs/>
                <w:sz w:val="24"/>
              </w:rPr>
              <w:t>1</w:t>
            </w:r>
          </w:p>
        </w:tc>
        <w:tc>
          <w:tcPr>
            <w:tcW w:w="2337" w:type="dxa"/>
          </w:tcPr>
          <w:p w14:paraId="021B2BF2" w14:textId="77777777" w:rsidR="00DC179B" w:rsidRPr="00D3081A" w:rsidRDefault="00DC179B" w:rsidP="00272F3D">
            <w:pPr>
              <w:jc w:val="center"/>
              <w:rPr>
                <w:iCs/>
                <w:sz w:val="24"/>
              </w:rPr>
            </w:pPr>
            <w:r>
              <w:rPr>
                <w:iCs/>
                <w:sz w:val="24"/>
              </w:rPr>
              <w:t>246</w:t>
            </w:r>
          </w:p>
        </w:tc>
      </w:tr>
      <w:tr w:rsidR="00DC179B" w14:paraId="39929077" w14:textId="77777777" w:rsidTr="00272F3D">
        <w:tc>
          <w:tcPr>
            <w:tcW w:w="2336" w:type="dxa"/>
          </w:tcPr>
          <w:p w14:paraId="0D219ACE" w14:textId="77777777" w:rsidR="00DC179B" w:rsidRPr="00D3081A" w:rsidRDefault="00DC179B" w:rsidP="00272F3D">
            <w:pPr>
              <w:jc w:val="center"/>
              <w:rPr>
                <w:iCs/>
                <w:sz w:val="24"/>
              </w:rPr>
            </w:pPr>
            <w:r w:rsidRPr="00D3081A">
              <w:rPr>
                <w:iCs/>
                <w:sz w:val="24"/>
              </w:rPr>
              <w:t>Инженер</w:t>
            </w:r>
            <w:r>
              <w:rPr>
                <w:iCs/>
                <w:sz w:val="24"/>
              </w:rPr>
              <w:t>-физик</w:t>
            </w:r>
          </w:p>
        </w:tc>
        <w:tc>
          <w:tcPr>
            <w:tcW w:w="2336" w:type="dxa"/>
          </w:tcPr>
          <w:p w14:paraId="5D3C8FD9" w14:textId="77777777" w:rsidR="00DC179B" w:rsidRPr="00D3081A" w:rsidRDefault="00DC179B" w:rsidP="00272F3D">
            <w:pPr>
              <w:jc w:val="center"/>
              <w:rPr>
                <w:iCs/>
                <w:sz w:val="24"/>
              </w:rPr>
            </w:pPr>
            <w:r>
              <w:rPr>
                <w:iCs/>
                <w:sz w:val="24"/>
              </w:rPr>
              <w:t>Анализ теории, р</w:t>
            </w:r>
            <w:r w:rsidRPr="00D3081A">
              <w:rPr>
                <w:iCs/>
                <w:sz w:val="24"/>
              </w:rPr>
              <w:t>асчет и подбор оборудования</w:t>
            </w:r>
            <w:r>
              <w:rPr>
                <w:iCs/>
                <w:sz w:val="24"/>
              </w:rPr>
              <w:t>, разработка проекта</w:t>
            </w:r>
          </w:p>
        </w:tc>
        <w:tc>
          <w:tcPr>
            <w:tcW w:w="2336" w:type="dxa"/>
          </w:tcPr>
          <w:p w14:paraId="77676ED1" w14:textId="77777777" w:rsidR="00DC179B" w:rsidRPr="00D3081A" w:rsidRDefault="00DC179B" w:rsidP="00272F3D">
            <w:pPr>
              <w:jc w:val="center"/>
              <w:rPr>
                <w:iCs/>
                <w:sz w:val="24"/>
              </w:rPr>
            </w:pPr>
            <w:r w:rsidRPr="00D3081A">
              <w:rPr>
                <w:iCs/>
                <w:sz w:val="24"/>
              </w:rPr>
              <w:t>1</w:t>
            </w:r>
          </w:p>
        </w:tc>
        <w:tc>
          <w:tcPr>
            <w:tcW w:w="2337" w:type="dxa"/>
          </w:tcPr>
          <w:p w14:paraId="561332D9" w14:textId="77777777" w:rsidR="00DC179B" w:rsidRPr="00D3081A" w:rsidRDefault="00DC179B" w:rsidP="00272F3D">
            <w:pPr>
              <w:jc w:val="center"/>
              <w:rPr>
                <w:iCs/>
                <w:sz w:val="24"/>
              </w:rPr>
            </w:pPr>
            <w:r>
              <w:rPr>
                <w:iCs/>
                <w:sz w:val="24"/>
              </w:rPr>
              <w:t>246</w:t>
            </w:r>
          </w:p>
        </w:tc>
      </w:tr>
    </w:tbl>
    <w:p w14:paraId="46BCF2B5" w14:textId="77777777" w:rsidR="00DC179B" w:rsidRDefault="00DC179B" w:rsidP="00DC179B">
      <w:pPr>
        <w:rPr>
          <w:iCs/>
          <w:szCs w:val="24"/>
        </w:rPr>
      </w:pPr>
    </w:p>
    <w:p w14:paraId="59B7DC8C" w14:textId="77777777" w:rsidR="00DC179B" w:rsidRDefault="00DC179B" w:rsidP="00AE4419">
      <w:pPr>
        <w:pStyle w:val="3"/>
        <w:numPr>
          <w:ilvl w:val="2"/>
          <w:numId w:val="1"/>
        </w:numPr>
        <w:tabs>
          <w:tab w:val="left" w:pos="1134"/>
        </w:tabs>
        <w:ind w:left="0" w:firstLine="709"/>
      </w:pPr>
      <w:bookmarkStart w:id="344" w:name="_Toc71678593"/>
      <w:bookmarkStart w:id="345" w:name="_Toc93346021"/>
      <w:bookmarkStart w:id="346" w:name="_Toc93668112"/>
      <w:bookmarkStart w:id="347" w:name="_Toc93861796"/>
      <w:bookmarkStart w:id="348" w:name="_Toc93871964"/>
      <w:bookmarkStart w:id="349" w:name="_Toc94095400"/>
      <w:bookmarkStart w:id="350" w:name="_Toc94096219"/>
      <w:r w:rsidRPr="001F2413">
        <w:t>Расчет фонда заработной платы разработчиков проекта</w:t>
      </w:r>
      <w:bookmarkEnd w:id="344"/>
      <w:bookmarkEnd w:id="345"/>
      <w:bookmarkEnd w:id="346"/>
      <w:bookmarkEnd w:id="347"/>
      <w:bookmarkEnd w:id="348"/>
      <w:bookmarkEnd w:id="349"/>
      <w:bookmarkEnd w:id="350"/>
    </w:p>
    <w:p w14:paraId="7D94DC0B" w14:textId="77777777" w:rsidR="00DC179B" w:rsidRDefault="00DC179B" w:rsidP="00DC179B"/>
    <w:p w14:paraId="40D5FA96" w14:textId="2FDA2C4A" w:rsidR="00DC179B" w:rsidRDefault="00DC179B" w:rsidP="008550D5">
      <w:pPr>
        <w:ind w:firstLine="708"/>
      </w:pPr>
      <w:r>
        <w:t xml:space="preserve">По данным календарного плана можно определить затраты на заработную плату, включаемую в смету затрат. Заработная плата разработчиков проекта может быть посчитана на основе эффективного фонда рабочего времени и установленных ставок почасовой оплаты по должностям (таблица </w:t>
      </w:r>
      <w:r w:rsidR="00516B51" w:rsidRPr="00516B51">
        <w:t>5.5</w:t>
      </w:r>
      <w:r>
        <w:t>).</w:t>
      </w:r>
    </w:p>
    <w:p w14:paraId="083065E3" w14:textId="77777777" w:rsidR="005C7E91" w:rsidRDefault="005C7E91" w:rsidP="008550D5">
      <w:pPr>
        <w:ind w:firstLine="708"/>
      </w:pPr>
    </w:p>
    <w:p w14:paraId="6BFB10F9" w14:textId="604619BD" w:rsidR="00DC179B" w:rsidRDefault="00DC179B" w:rsidP="00DC179B">
      <w:r>
        <w:t xml:space="preserve">Таблица </w:t>
      </w:r>
      <w:r w:rsidR="003D3F04">
        <w:t>5.5</w:t>
      </w:r>
      <w:r>
        <w:t xml:space="preserve"> – Почасовая оплата труда по должностям (по нормам, действующим в 2021-2022 учебном году в СТИ НИЯУ МИФИ)</w:t>
      </w:r>
    </w:p>
    <w:tbl>
      <w:tblPr>
        <w:tblStyle w:val="14"/>
        <w:tblW w:w="9399" w:type="dxa"/>
        <w:jc w:val="center"/>
        <w:tblLook w:val="04A0" w:firstRow="1" w:lastRow="0" w:firstColumn="1" w:lastColumn="0" w:noHBand="0" w:noVBand="1"/>
      </w:tblPr>
      <w:tblGrid>
        <w:gridCol w:w="6411"/>
        <w:gridCol w:w="2988"/>
      </w:tblGrid>
      <w:tr w:rsidR="005C7E91" w:rsidRPr="005C7E91" w14:paraId="22BC05A5" w14:textId="77777777" w:rsidTr="007A0BC4">
        <w:trPr>
          <w:trHeight w:val="286"/>
          <w:jc w:val="center"/>
        </w:trPr>
        <w:tc>
          <w:tcPr>
            <w:tcW w:w="6411" w:type="dxa"/>
          </w:tcPr>
          <w:p w14:paraId="77B33D9A" w14:textId="77777777" w:rsidR="005C7E91" w:rsidRPr="005C7E91" w:rsidRDefault="005C7E91" w:rsidP="005C7E91">
            <w:pPr>
              <w:widowControl w:val="0"/>
              <w:overflowPunct w:val="0"/>
              <w:autoSpaceDE w:val="0"/>
              <w:autoSpaceDN w:val="0"/>
              <w:adjustRightInd w:val="0"/>
              <w:spacing w:line="312" w:lineRule="auto"/>
              <w:ind w:firstLine="567"/>
              <w:jc w:val="center"/>
              <w:rPr>
                <w:bCs/>
                <w:sz w:val="24"/>
                <w:szCs w:val="24"/>
              </w:rPr>
            </w:pPr>
            <w:r w:rsidRPr="005C7E91">
              <w:rPr>
                <w:bCs/>
                <w:sz w:val="24"/>
                <w:szCs w:val="24"/>
              </w:rPr>
              <w:t>Категория работников</w:t>
            </w:r>
          </w:p>
        </w:tc>
        <w:tc>
          <w:tcPr>
            <w:tcW w:w="2988" w:type="dxa"/>
          </w:tcPr>
          <w:p w14:paraId="324F2E9D" w14:textId="77777777" w:rsidR="005C7E91" w:rsidRPr="005C7E91" w:rsidRDefault="005C7E91" w:rsidP="005C7E91">
            <w:pPr>
              <w:widowControl w:val="0"/>
              <w:overflowPunct w:val="0"/>
              <w:autoSpaceDE w:val="0"/>
              <w:autoSpaceDN w:val="0"/>
              <w:adjustRightInd w:val="0"/>
              <w:spacing w:line="312" w:lineRule="auto"/>
              <w:jc w:val="center"/>
              <w:rPr>
                <w:bCs/>
                <w:sz w:val="24"/>
                <w:szCs w:val="24"/>
                <w:vertAlign w:val="superscript"/>
              </w:rPr>
            </w:pPr>
            <w:r w:rsidRPr="005C7E91">
              <w:rPr>
                <w:bCs/>
                <w:sz w:val="24"/>
                <w:szCs w:val="24"/>
              </w:rPr>
              <w:t>Стоимости 1 человека-часа, руб</w:t>
            </w:r>
            <w:r w:rsidRPr="005C7E91">
              <w:rPr>
                <w:bCs/>
                <w:sz w:val="24"/>
                <w:szCs w:val="24"/>
                <w:vertAlign w:val="superscript"/>
              </w:rPr>
              <w:t>3</w:t>
            </w:r>
          </w:p>
        </w:tc>
      </w:tr>
      <w:tr w:rsidR="005C7E91" w:rsidRPr="005C7E91" w14:paraId="59C89F56" w14:textId="77777777" w:rsidTr="007A0BC4">
        <w:trPr>
          <w:trHeight w:val="431"/>
          <w:jc w:val="center"/>
        </w:trPr>
        <w:tc>
          <w:tcPr>
            <w:tcW w:w="6411" w:type="dxa"/>
            <w:shd w:val="clear" w:color="auto" w:fill="auto"/>
            <w:vAlign w:val="center"/>
          </w:tcPr>
          <w:p w14:paraId="22313ECB" w14:textId="77777777" w:rsidR="005C7E91" w:rsidRPr="005C7E91" w:rsidRDefault="005C7E91" w:rsidP="005C7E91">
            <w:pPr>
              <w:widowControl w:val="0"/>
              <w:overflowPunct w:val="0"/>
              <w:autoSpaceDE w:val="0"/>
              <w:autoSpaceDN w:val="0"/>
              <w:adjustRightInd w:val="0"/>
              <w:spacing w:line="312" w:lineRule="auto"/>
              <w:rPr>
                <w:sz w:val="24"/>
                <w:szCs w:val="24"/>
              </w:rPr>
            </w:pPr>
            <w:r w:rsidRPr="005C7E91">
              <w:rPr>
                <w:sz w:val="24"/>
                <w:szCs w:val="24"/>
              </w:rPr>
              <w:t>Ведущий научный сотрудник (</w:t>
            </w:r>
            <w:proofErr w:type="spellStart"/>
            <w:r w:rsidRPr="005C7E91">
              <w:rPr>
                <w:sz w:val="24"/>
                <w:szCs w:val="24"/>
              </w:rPr>
              <w:t>д.н</w:t>
            </w:r>
            <w:proofErr w:type="spellEnd"/>
            <w:r w:rsidRPr="005C7E91">
              <w:rPr>
                <w:sz w:val="24"/>
                <w:szCs w:val="24"/>
              </w:rPr>
              <w:t>.)</w:t>
            </w:r>
          </w:p>
        </w:tc>
        <w:tc>
          <w:tcPr>
            <w:tcW w:w="2988" w:type="dxa"/>
            <w:vAlign w:val="center"/>
          </w:tcPr>
          <w:p w14:paraId="5642BFE5" w14:textId="77777777" w:rsidR="005C7E91" w:rsidRPr="005C7E91" w:rsidRDefault="005C7E91" w:rsidP="005C7E91">
            <w:pPr>
              <w:widowControl w:val="0"/>
              <w:overflowPunct w:val="0"/>
              <w:autoSpaceDE w:val="0"/>
              <w:autoSpaceDN w:val="0"/>
              <w:adjustRightInd w:val="0"/>
              <w:spacing w:line="312" w:lineRule="auto"/>
              <w:ind w:firstLine="567"/>
              <w:jc w:val="center"/>
              <w:rPr>
                <w:sz w:val="24"/>
                <w:szCs w:val="24"/>
              </w:rPr>
            </w:pPr>
            <w:r w:rsidRPr="005C7E91">
              <w:rPr>
                <w:sz w:val="24"/>
                <w:szCs w:val="24"/>
              </w:rPr>
              <w:t>1200</w:t>
            </w:r>
          </w:p>
        </w:tc>
      </w:tr>
      <w:tr w:rsidR="005C7E91" w:rsidRPr="005C7E91" w14:paraId="3082A099" w14:textId="77777777" w:rsidTr="007A0BC4">
        <w:trPr>
          <w:trHeight w:val="436"/>
          <w:jc w:val="center"/>
        </w:trPr>
        <w:tc>
          <w:tcPr>
            <w:tcW w:w="6411" w:type="dxa"/>
            <w:shd w:val="clear" w:color="auto" w:fill="auto"/>
            <w:vAlign w:val="center"/>
          </w:tcPr>
          <w:p w14:paraId="00959CB5" w14:textId="77777777" w:rsidR="005C7E91" w:rsidRPr="005C7E91" w:rsidRDefault="005C7E91" w:rsidP="005C7E91">
            <w:pPr>
              <w:widowControl w:val="0"/>
              <w:overflowPunct w:val="0"/>
              <w:autoSpaceDE w:val="0"/>
              <w:autoSpaceDN w:val="0"/>
              <w:adjustRightInd w:val="0"/>
              <w:spacing w:line="312" w:lineRule="auto"/>
              <w:rPr>
                <w:sz w:val="24"/>
                <w:szCs w:val="24"/>
              </w:rPr>
            </w:pPr>
            <w:r w:rsidRPr="005C7E91">
              <w:rPr>
                <w:sz w:val="24"/>
                <w:szCs w:val="24"/>
              </w:rPr>
              <w:t>Старший научный сотрудник (к.н.)</w:t>
            </w:r>
          </w:p>
        </w:tc>
        <w:tc>
          <w:tcPr>
            <w:tcW w:w="2988" w:type="dxa"/>
            <w:vAlign w:val="center"/>
          </w:tcPr>
          <w:p w14:paraId="06A985E7" w14:textId="77777777" w:rsidR="005C7E91" w:rsidRPr="005C7E91" w:rsidRDefault="005C7E91" w:rsidP="005C7E91">
            <w:pPr>
              <w:widowControl w:val="0"/>
              <w:overflowPunct w:val="0"/>
              <w:autoSpaceDE w:val="0"/>
              <w:autoSpaceDN w:val="0"/>
              <w:adjustRightInd w:val="0"/>
              <w:spacing w:line="312" w:lineRule="auto"/>
              <w:ind w:firstLine="567"/>
              <w:jc w:val="center"/>
              <w:rPr>
                <w:sz w:val="24"/>
                <w:szCs w:val="24"/>
              </w:rPr>
            </w:pPr>
            <w:r w:rsidRPr="005C7E91">
              <w:rPr>
                <w:sz w:val="24"/>
                <w:szCs w:val="24"/>
              </w:rPr>
              <w:t>900</w:t>
            </w:r>
          </w:p>
        </w:tc>
      </w:tr>
      <w:tr w:rsidR="005C7E91" w:rsidRPr="005C7E91" w14:paraId="36045855" w14:textId="77777777" w:rsidTr="007A0BC4">
        <w:trPr>
          <w:trHeight w:val="381"/>
          <w:jc w:val="center"/>
        </w:trPr>
        <w:tc>
          <w:tcPr>
            <w:tcW w:w="6411" w:type="dxa"/>
            <w:shd w:val="clear" w:color="auto" w:fill="auto"/>
            <w:vAlign w:val="center"/>
          </w:tcPr>
          <w:p w14:paraId="1E57DCF7" w14:textId="77777777" w:rsidR="005C7E91" w:rsidRPr="005C7E91" w:rsidRDefault="005C7E91" w:rsidP="005C7E91">
            <w:pPr>
              <w:widowControl w:val="0"/>
              <w:overflowPunct w:val="0"/>
              <w:autoSpaceDE w:val="0"/>
              <w:autoSpaceDN w:val="0"/>
              <w:adjustRightInd w:val="0"/>
              <w:spacing w:line="312" w:lineRule="auto"/>
              <w:rPr>
                <w:sz w:val="24"/>
                <w:szCs w:val="24"/>
              </w:rPr>
            </w:pPr>
            <w:r w:rsidRPr="005C7E91">
              <w:rPr>
                <w:sz w:val="24"/>
                <w:szCs w:val="24"/>
              </w:rPr>
              <w:t>Научный сотрудник</w:t>
            </w:r>
          </w:p>
        </w:tc>
        <w:tc>
          <w:tcPr>
            <w:tcW w:w="2988" w:type="dxa"/>
            <w:vAlign w:val="center"/>
          </w:tcPr>
          <w:p w14:paraId="2BC4BFF1" w14:textId="77777777" w:rsidR="005C7E91" w:rsidRPr="005C7E91" w:rsidRDefault="005C7E91" w:rsidP="005C7E91">
            <w:pPr>
              <w:widowControl w:val="0"/>
              <w:overflowPunct w:val="0"/>
              <w:autoSpaceDE w:val="0"/>
              <w:autoSpaceDN w:val="0"/>
              <w:adjustRightInd w:val="0"/>
              <w:spacing w:line="312" w:lineRule="auto"/>
              <w:ind w:firstLine="567"/>
              <w:jc w:val="center"/>
              <w:rPr>
                <w:sz w:val="24"/>
                <w:szCs w:val="24"/>
              </w:rPr>
            </w:pPr>
            <w:r w:rsidRPr="005C7E91">
              <w:rPr>
                <w:sz w:val="24"/>
                <w:szCs w:val="24"/>
              </w:rPr>
              <w:t>600</w:t>
            </w:r>
          </w:p>
        </w:tc>
      </w:tr>
      <w:tr w:rsidR="005C7E91" w:rsidRPr="005C7E91" w14:paraId="609BF1E9" w14:textId="77777777" w:rsidTr="007A0BC4">
        <w:trPr>
          <w:trHeight w:val="381"/>
          <w:jc w:val="center"/>
        </w:trPr>
        <w:tc>
          <w:tcPr>
            <w:tcW w:w="6411" w:type="dxa"/>
            <w:shd w:val="clear" w:color="auto" w:fill="auto"/>
            <w:vAlign w:val="center"/>
          </w:tcPr>
          <w:p w14:paraId="5FBD738E" w14:textId="77777777" w:rsidR="005C7E91" w:rsidRPr="005C7E91" w:rsidRDefault="005C7E91" w:rsidP="005C7E91">
            <w:pPr>
              <w:widowControl w:val="0"/>
              <w:overflowPunct w:val="0"/>
              <w:autoSpaceDE w:val="0"/>
              <w:autoSpaceDN w:val="0"/>
              <w:adjustRightInd w:val="0"/>
              <w:spacing w:line="312" w:lineRule="auto"/>
              <w:rPr>
                <w:sz w:val="24"/>
                <w:szCs w:val="24"/>
              </w:rPr>
            </w:pPr>
            <w:r w:rsidRPr="005C7E91">
              <w:rPr>
                <w:sz w:val="24"/>
                <w:szCs w:val="24"/>
              </w:rPr>
              <w:t>Младший научный сотрудник</w:t>
            </w:r>
          </w:p>
        </w:tc>
        <w:tc>
          <w:tcPr>
            <w:tcW w:w="2988" w:type="dxa"/>
            <w:vAlign w:val="center"/>
          </w:tcPr>
          <w:p w14:paraId="0206F970" w14:textId="77777777" w:rsidR="005C7E91" w:rsidRPr="005C7E91" w:rsidRDefault="005C7E91" w:rsidP="005C7E91">
            <w:pPr>
              <w:widowControl w:val="0"/>
              <w:overflowPunct w:val="0"/>
              <w:autoSpaceDE w:val="0"/>
              <w:autoSpaceDN w:val="0"/>
              <w:adjustRightInd w:val="0"/>
              <w:spacing w:line="312" w:lineRule="auto"/>
              <w:ind w:firstLine="567"/>
              <w:jc w:val="center"/>
              <w:rPr>
                <w:sz w:val="24"/>
                <w:szCs w:val="24"/>
              </w:rPr>
            </w:pPr>
            <w:r w:rsidRPr="005C7E91">
              <w:rPr>
                <w:sz w:val="24"/>
                <w:szCs w:val="24"/>
              </w:rPr>
              <w:t>400</w:t>
            </w:r>
          </w:p>
        </w:tc>
      </w:tr>
      <w:tr w:rsidR="005C7E91" w:rsidRPr="005C7E91" w14:paraId="6FAD5BBE" w14:textId="77777777" w:rsidTr="007A0BC4">
        <w:trPr>
          <w:trHeight w:val="381"/>
          <w:jc w:val="center"/>
        </w:trPr>
        <w:tc>
          <w:tcPr>
            <w:tcW w:w="6411" w:type="dxa"/>
            <w:shd w:val="clear" w:color="auto" w:fill="auto"/>
            <w:vAlign w:val="center"/>
          </w:tcPr>
          <w:p w14:paraId="599C68A3" w14:textId="77777777" w:rsidR="005C7E91" w:rsidRPr="005C7E91" w:rsidRDefault="005C7E91" w:rsidP="005C7E91">
            <w:pPr>
              <w:widowControl w:val="0"/>
              <w:overflowPunct w:val="0"/>
              <w:autoSpaceDE w:val="0"/>
              <w:autoSpaceDN w:val="0"/>
              <w:adjustRightInd w:val="0"/>
              <w:spacing w:line="312" w:lineRule="auto"/>
              <w:rPr>
                <w:sz w:val="24"/>
                <w:szCs w:val="24"/>
              </w:rPr>
            </w:pPr>
            <w:r w:rsidRPr="005C7E91">
              <w:rPr>
                <w:sz w:val="24"/>
                <w:szCs w:val="24"/>
              </w:rPr>
              <w:t>Ведущий инженер</w:t>
            </w:r>
          </w:p>
        </w:tc>
        <w:tc>
          <w:tcPr>
            <w:tcW w:w="2988" w:type="dxa"/>
            <w:vAlign w:val="center"/>
          </w:tcPr>
          <w:p w14:paraId="606722C2" w14:textId="77777777" w:rsidR="005C7E91" w:rsidRPr="005C7E91" w:rsidRDefault="005C7E91" w:rsidP="005C7E91">
            <w:pPr>
              <w:widowControl w:val="0"/>
              <w:overflowPunct w:val="0"/>
              <w:autoSpaceDE w:val="0"/>
              <w:autoSpaceDN w:val="0"/>
              <w:adjustRightInd w:val="0"/>
              <w:spacing w:line="312" w:lineRule="auto"/>
              <w:ind w:firstLine="567"/>
              <w:jc w:val="center"/>
              <w:rPr>
                <w:sz w:val="24"/>
                <w:szCs w:val="24"/>
              </w:rPr>
            </w:pPr>
            <w:r w:rsidRPr="005C7E91">
              <w:rPr>
                <w:sz w:val="24"/>
                <w:szCs w:val="24"/>
              </w:rPr>
              <w:t>350</w:t>
            </w:r>
          </w:p>
        </w:tc>
      </w:tr>
      <w:tr w:rsidR="005C7E91" w:rsidRPr="005C7E91" w14:paraId="53837D2C" w14:textId="77777777" w:rsidTr="007A0BC4">
        <w:trPr>
          <w:trHeight w:val="381"/>
          <w:jc w:val="center"/>
        </w:trPr>
        <w:tc>
          <w:tcPr>
            <w:tcW w:w="6411" w:type="dxa"/>
            <w:shd w:val="clear" w:color="auto" w:fill="auto"/>
            <w:vAlign w:val="center"/>
          </w:tcPr>
          <w:p w14:paraId="68A57E1C" w14:textId="77777777" w:rsidR="005C7E91" w:rsidRPr="005C7E91" w:rsidRDefault="005C7E91" w:rsidP="005C7E91">
            <w:pPr>
              <w:widowControl w:val="0"/>
              <w:overflowPunct w:val="0"/>
              <w:autoSpaceDE w:val="0"/>
              <w:autoSpaceDN w:val="0"/>
              <w:adjustRightInd w:val="0"/>
              <w:spacing w:line="312" w:lineRule="auto"/>
              <w:rPr>
                <w:sz w:val="24"/>
                <w:szCs w:val="24"/>
              </w:rPr>
            </w:pPr>
            <w:r w:rsidRPr="005C7E91">
              <w:rPr>
                <w:sz w:val="24"/>
                <w:szCs w:val="24"/>
              </w:rPr>
              <w:t>Инженер</w:t>
            </w:r>
          </w:p>
        </w:tc>
        <w:tc>
          <w:tcPr>
            <w:tcW w:w="2988" w:type="dxa"/>
            <w:vAlign w:val="center"/>
          </w:tcPr>
          <w:p w14:paraId="2FE3DC34" w14:textId="77777777" w:rsidR="005C7E91" w:rsidRPr="005C7E91" w:rsidRDefault="005C7E91" w:rsidP="005C7E91">
            <w:pPr>
              <w:widowControl w:val="0"/>
              <w:overflowPunct w:val="0"/>
              <w:autoSpaceDE w:val="0"/>
              <w:autoSpaceDN w:val="0"/>
              <w:adjustRightInd w:val="0"/>
              <w:spacing w:line="312" w:lineRule="auto"/>
              <w:ind w:firstLine="567"/>
              <w:jc w:val="center"/>
              <w:rPr>
                <w:sz w:val="24"/>
                <w:szCs w:val="24"/>
              </w:rPr>
            </w:pPr>
            <w:r w:rsidRPr="005C7E91">
              <w:rPr>
                <w:sz w:val="24"/>
                <w:szCs w:val="24"/>
              </w:rPr>
              <w:t>250</w:t>
            </w:r>
          </w:p>
        </w:tc>
      </w:tr>
      <w:tr w:rsidR="005C7E91" w:rsidRPr="005C7E91" w14:paraId="72246254" w14:textId="77777777" w:rsidTr="007A0BC4">
        <w:trPr>
          <w:trHeight w:val="381"/>
          <w:jc w:val="center"/>
        </w:trPr>
        <w:tc>
          <w:tcPr>
            <w:tcW w:w="6411" w:type="dxa"/>
            <w:shd w:val="clear" w:color="auto" w:fill="auto"/>
            <w:vAlign w:val="center"/>
          </w:tcPr>
          <w:p w14:paraId="7665E95B" w14:textId="77777777" w:rsidR="005C7E91" w:rsidRPr="005C7E91" w:rsidRDefault="005C7E91" w:rsidP="005C7E91">
            <w:pPr>
              <w:widowControl w:val="0"/>
              <w:overflowPunct w:val="0"/>
              <w:autoSpaceDE w:val="0"/>
              <w:autoSpaceDN w:val="0"/>
              <w:adjustRightInd w:val="0"/>
              <w:spacing w:line="312" w:lineRule="auto"/>
              <w:rPr>
                <w:sz w:val="24"/>
                <w:szCs w:val="24"/>
              </w:rPr>
            </w:pPr>
            <w:r w:rsidRPr="005C7E91">
              <w:rPr>
                <w:sz w:val="24"/>
                <w:szCs w:val="24"/>
              </w:rPr>
              <w:t>Лаборант</w:t>
            </w:r>
          </w:p>
        </w:tc>
        <w:tc>
          <w:tcPr>
            <w:tcW w:w="2988" w:type="dxa"/>
            <w:vAlign w:val="center"/>
          </w:tcPr>
          <w:p w14:paraId="3EB6493C" w14:textId="77777777" w:rsidR="005C7E91" w:rsidRPr="005C7E91" w:rsidRDefault="005C7E91" w:rsidP="005C7E91">
            <w:pPr>
              <w:widowControl w:val="0"/>
              <w:overflowPunct w:val="0"/>
              <w:autoSpaceDE w:val="0"/>
              <w:autoSpaceDN w:val="0"/>
              <w:adjustRightInd w:val="0"/>
              <w:spacing w:line="312" w:lineRule="auto"/>
              <w:ind w:firstLine="567"/>
              <w:jc w:val="center"/>
              <w:rPr>
                <w:sz w:val="24"/>
                <w:szCs w:val="24"/>
              </w:rPr>
            </w:pPr>
            <w:r w:rsidRPr="005C7E91">
              <w:rPr>
                <w:sz w:val="24"/>
                <w:szCs w:val="24"/>
              </w:rPr>
              <w:t>220</w:t>
            </w:r>
          </w:p>
        </w:tc>
      </w:tr>
    </w:tbl>
    <w:p w14:paraId="0783BC1C" w14:textId="77777777" w:rsidR="005C7E91" w:rsidRDefault="005C7E91" w:rsidP="00DC179B">
      <w:pPr>
        <w:spacing w:after="200" w:line="276" w:lineRule="auto"/>
        <w:jc w:val="left"/>
      </w:pPr>
    </w:p>
    <w:p w14:paraId="48CF627C" w14:textId="69AA36F6" w:rsidR="00DC179B" w:rsidRPr="003D3F04" w:rsidRDefault="00DC179B" w:rsidP="00DC179B">
      <w:r>
        <w:lastRenderedPageBreak/>
        <w:t xml:space="preserve">Таблица </w:t>
      </w:r>
      <w:r w:rsidR="003D3F04">
        <w:t>5.6</w:t>
      </w:r>
      <w:r>
        <w:t xml:space="preserve"> – </w:t>
      </w:r>
      <w:r w:rsidRPr="000F051C">
        <w:t xml:space="preserve">Почасовая оплата труда </w:t>
      </w:r>
      <w:r>
        <w:t>разработчиков проекта</w:t>
      </w:r>
    </w:p>
    <w:tbl>
      <w:tblPr>
        <w:tblStyle w:val="ac"/>
        <w:tblW w:w="0" w:type="auto"/>
        <w:tblLook w:val="04A0" w:firstRow="1" w:lastRow="0" w:firstColumn="1" w:lastColumn="0" w:noHBand="0" w:noVBand="1"/>
      </w:tblPr>
      <w:tblGrid>
        <w:gridCol w:w="2122"/>
        <w:gridCol w:w="1616"/>
        <w:gridCol w:w="1869"/>
        <w:gridCol w:w="1869"/>
        <w:gridCol w:w="1733"/>
      </w:tblGrid>
      <w:tr w:rsidR="008D28F3" w14:paraId="7CEF747B" w14:textId="77777777" w:rsidTr="008D28F3">
        <w:trPr>
          <w:trHeight w:val="2366"/>
        </w:trPr>
        <w:tc>
          <w:tcPr>
            <w:tcW w:w="2122" w:type="dxa"/>
            <w:textDirection w:val="btLr"/>
            <w:vAlign w:val="center"/>
          </w:tcPr>
          <w:p w14:paraId="65C36AE4" w14:textId="6BA4064D" w:rsidR="008D28F3" w:rsidRDefault="008D28F3" w:rsidP="008D28F3">
            <w:pPr>
              <w:jc w:val="center"/>
              <w:rPr>
                <w:color w:val="FF0000"/>
              </w:rPr>
            </w:pPr>
            <w:r w:rsidRPr="00B246E1">
              <w:rPr>
                <w:rFonts w:eastAsia="Times New Roman" w:cs="Times New Roman"/>
                <w:sz w:val="24"/>
                <w:szCs w:val="24"/>
                <w:lang w:eastAsia="ru-RU"/>
              </w:rPr>
              <w:t>Должность разработчика проекта</w:t>
            </w:r>
          </w:p>
        </w:tc>
        <w:tc>
          <w:tcPr>
            <w:tcW w:w="1616" w:type="dxa"/>
            <w:textDirection w:val="btLr"/>
            <w:vAlign w:val="center"/>
          </w:tcPr>
          <w:p w14:paraId="14E8A52A" w14:textId="2BED1C7A" w:rsidR="008D28F3" w:rsidRDefault="008D28F3" w:rsidP="008D28F3">
            <w:pPr>
              <w:jc w:val="center"/>
              <w:rPr>
                <w:color w:val="FF0000"/>
              </w:rPr>
            </w:pPr>
            <w:r w:rsidRPr="00B246E1">
              <w:rPr>
                <w:rFonts w:eastAsia="Times New Roman" w:cs="Times New Roman"/>
                <w:sz w:val="24"/>
                <w:szCs w:val="24"/>
                <w:lang w:eastAsia="ru-RU"/>
              </w:rPr>
              <w:t>Стоимость 1 чел/час, руб./час</w:t>
            </w:r>
          </w:p>
        </w:tc>
        <w:tc>
          <w:tcPr>
            <w:tcW w:w="1869" w:type="dxa"/>
            <w:textDirection w:val="btLr"/>
            <w:vAlign w:val="center"/>
          </w:tcPr>
          <w:p w14:paraId="3C150B28" w14:textId="7EC4A06C" w:rsidR="008D28F3" w:rsidRDefault="008D28F3" w:rsidP="008D28F3">
            <w:pPr>
              <w:jc w:val="center"/>
              <w:rPr>
                <w:color w:val="FF0000"/>
              </w:rPr>
            </w:pPr>
            <w:r w:rsidRPr="00B246E1">
              <w:rPr>
                <w:rFonts w:eastAsia="Times New Roman" w:cs="Times New Roman"/>
                <w:sz w:val="24"/>
                <w:szCs w:val="24"/>
                <w:lang w:eastAsia="ru-RU"/>
              </w:rPr>
              <w:t>Эффективный фонд рабочего времени, час.</w:t>
            </w:r>
          </w:p>
        </w:tc>
        <w:tc>
          <w:tcPr>
            <w:tcW w:w="1869" w:type="dxa"/>
            <w:textDirection w:val="btLr"/>
            <w:vAlign w:val="center"/>
          </w:tcPr>
          <w:p w14:paraId="0E59E1A4" w14:textId="5C922917" w:rsidR="008D28F3" w:rsidRDefault="008D28F3" w:rsidP="008D28F3">
            <w:pPr>
              <w:jc w:val="center"/>
              <w:rPr>
                <w:color w:val="FF0000"/>
              </w:rPr>
            </w:pPr>
            <w:r w:rsidRPr="00B246E1">
              <w:rPr>
                <w:rFonts w:eastAsia="Times New Roman" w:cs="Times New Roman"/>
                <w:sz w:val="24"/>
                <w:szCs w:val="24"/>
                <w:lang w:eastAsia="ru-RU"/>
              </w:rPr>
              <w:t>Районный коэффициент</w:t>
            </w:r>
          </w:p>
        </w:tc>
        <w:tc>
          <w:tcPr>
            <w:tcW w:w="1733" w:type="dxa"/>
            <w:textDirection w:val="btLr"/>
            <w:vAlign w:val="center"/>
          </w:tcPr>
          <w:p w14:paraId="2931F778" w14:textId="0BDB9F7C" w:rsidR="008D28F3" w:rsidRDefault="008D28F3" w:rsidP="008D28F3">
            <w:pPr>
              <w:jc w:val="center"/>
              <w:rPr>
                <w:color w:val="FF0000"/>
              </w:rPr>
            </w:pPr>
            <w:r w:rsidRPr="00B246E1">
              <w:rPr>
                <w:rFonts w:eastAsia="Times New Roman" w:cs="Times New Roman"/>
                <w:sz w:val="24"/>
                <w:szCs w:val="24"/>
                <w:lang w:eastAsia="ru-RU"/>
              </w:rPr>
              <w:t>Фонд заработной платы, руб.</w:t>
            </w:r>
          </w:p>
        </w:tc>
      </w:tr>
      <w:tr w:rsidR="008D28F3" w14:paraId="33A230FE" w14:textId="77777777" w:rsidTr="008D28F3">
        <w:tc>
          <w:tcPr>
            <w:tcW w:w="2122" w:type="dxa"/>
            <w:vAlign w:val="center"/>
          </w:tcPr>
          <w:p w14:paraId="0954943D" w14:textId="3655B925" w:rsidR="008D28F3" w:rsidRDefault="008D28F3" w:rsidP="008D28F3">
            <w:pPr>
              <w:rPr>
                <w:color w:val="FF0000"/>
              </w:rPr>
            </w:pPr>
            <w:r w:rsidRPr="00B246E1">
              <w:rPr>
                <w:rFonts w:eastAsia="Times New Roman" w:cs="Times New Roman"/>
                <w:sz w:val="24"/>
                <w:szCs w:val="24"/>
                <w:lang w:eastAsia="ru-RU"/>
              </w:rPr>
              <w:t>Старший научный сотрудник (к.н.)</w:t>
            </w:r>
          </w:p>
        </w:tc>
        <w:tc>
          <w:tcPr>
            <w:tcW w:w="1616" w:type="dxa"/>
          </w:tcPr>
          <w:p w14:paraId="0CC79DE3" w14:textId="1137EF95" w:rsidR="008D28F3" w:rsidRPr="008D28F3" w:rsidRDefault="008D28F3" w:rsidP="008D28F3">
            <w:pPr>
              <w:jc w:val="center"/>
              <w:rPr>
                <w:sz w:val="24"/>
                <w:szCs w:val="20"/>
              </w:rPr>
            </w:pPr>
            <w:r w:rsidRPr="008D28F3">
              <w:rPr>
                <w:sz w:val="24"/>
                <w:szCs w:val="20"/>
              </w:rPr>
              <w:t>900</w:t>
            </w:r>
          </w:p>
        </w:tc>
        <w:tc>
          <w:tcPr>
            <w:tcW w:w="1869" w:type="dxa"/>
          </w:tcPr>
          <w:p w14:paraId="6100CA01" w14:textId="4A8313B4" w:rsidR="008D28F3" w:rsidRPr="008D28F3" w:rsidRDefault="008D28F3" w:rsidP="008D28F3">
            <w:pPr>
              <w:jc w:val="center"/>
              <w:rPr>
                <w:sz w:val="24"/>
                <w:szCs w:val="20"/>
              </w:rPr>
            </w:pPr>
            <w:r w:rsidRPr="008D28F3">
              <w:rPr>
                <w:sz w:val="24"/>
                <w:szCs w:val="20"/>
              </w:rPr>
              <w:t>246</w:t>
            </w:r>
          </w:p>
        </w:tc>
        <w:tc>
          <w:tcPr>
            <w:tcW w:w="1869" w:type="dxa"/>
          </w:tcPr>
          <w:p w14:paraId="76527F92" w14:textId="7F1193ED" w:rsidR="008D28F3" w:rsidRPr="008D28F3" w:rsidRDefault="008D28F3" w:rsidP="008D28F3">
            <w:pPr>
              <w:jc w:val="center"/>
              <w:rPr>
                <w:sz w:val="24"/>
                <w:szCs w:val="20"/>
              </w:rPr>
            </w:pPr>
            <w:r w:rsidRPr="008D28F3">
              <w:rPr>
                <w:sz w:val="24"/>
                <w:szCs w:val="20"/>
              </w:rPr>
              <w:t>1.5</w:t>
            </w:r>
          </w:p>
        </w:tc>
        <w:tc>
          <w:tcPr>
            <w:tcW w:w="1733" w:type="dxa"/>
          </w:tcPr>
          <w:p w14:paraId="55F503DE" w14:textId="17E90994" w:rsidR="008D28F3" w:rsidRPr="008D28F3" w:rsidRDefault="008D28F3" w:rsidP="008D28F3">
            <w:pPr>
              <w:jc w:val="center"/>
              <w:rPr>
                <w:sz w:val="24"/>
                <w:szCs w:val="20"/>
              </w:rPr>
            </w:pPr>
            <w:r w:rsidRPr="008D28F3">
              <w:rPr>
                <w:sz w:val="24"/>
                <w:szCs w:val="20"/>
              </w:rPr>
              <w:t>332100</w:t>
            </w:r>
          </w:p>
        </w:tc>
      </w:tr>
      <w:tr w:rsidR="008D28F3" w14:paraId="12801864" w14:textId="77777777" w:rsidTr="008D28F3">
        <w:tc>
          <w:tcPr>
            <w:tcW w:w="2122" w:type="dxa"/>
            <w:vAlign w:val="center"/>
          </w:tcPr>
          <w:p w14:paraId="703E55D7" w14:textId="11AC8EAB" w:rsidR="008D28F3" w:rsidRDefault="008D28F3" w:rsidP="008D28F3">
            <w:pPr>
              <w:rPr>
                <w:color w:val="FF0000"/>
              </w:rPr>
            </w:pPr>
            <w:r w:rsidRPr="00B246E1">
              <w:rPr>
                <w:rFonts w:eastAsia="Times New Roman" w:cs="Times New Roman"/>
                <w:sz w:val="24"/>
                <w:szCs w:val="24"/>
                <w:lang w:eastAsia="ru-RU"/>
              </w:rPr>
              <w:t>Инженер</w:t>
            </w:r>
            <w:r>
              <w:rPr>
                <w:rFonts w:eastAsia="Times New Roman" w:cs="Times New Roman"/>
                <w:sz w:val="24"/>
                <w:szCs w:val="24"/>
                <w:lang w:eastAsia="ru-RU"/>
              </w:rPr>
              <w:t>-физик</w:t>
            </w:r>
          </w:p>
        </w:tc>
        <w:tc>
          <w:tcPr>
            <w:tcW w:w="1616" w:type="dxa"/>
          </w:tcPr>
          <w:p w14:paraId="22700395" w14:textId="7A813DBE" w:rsidR="008D28F3" w:rsidRPr="008D28F3" w:rsidRDefault="008D28F3" w:rsidP="008D28F3">
            <w:pPr>
              <w:jc w:val="center"/>
              <w:rPr>
                <w:sz w:val="24"/>
                <w:szCs w:val="20"/>
              </w:rPr>
            </w:pPr>
            <w:r w:rsidRPr="008D28F3">
              <w:rPr>
                <w:sz w:val="24"/>
                <w:szCs w:val="20"/>
              </w:rPr>
              <w:t>250</w:t>
            </w:r>
          </w:p>
        </w:tc>
        <w:tc>
          <w:tcPr>
            <w:tcW w:w="1869" w:type="dxa"/>
          </w:tcPr>
          <w:p w14:paraId="3E4622F3" w14:textId="0DA6055A" w:rsidR="008D28F3" w:rsidRPr="008D28F3" w:rsidRDefault="008D28F3" w:rsidP="008D28F3">
            <w:pPr>
              <w:jc w:val="center"/>
              <w:rPr>
                <w:sz w:val="24"/>
                <w:szCs w:val="20"/>
              </w:rPr>
            </w:pPr>
            <w:r w:rsidRPr="008D28F3">
              <w:rPr>
                <w:sz w:val="24"/>
                <w:szCs w:val="20"/>
              </w:rPr>
              <w:t>246</w:t>
            </w:r>
          </w:p>
        </w:tc>
        <w:tc>
          <w:tcPr>
            <w:tcW w:w="1869" w:type="dxa"/>
          </w:tcPr>
          <w:p w14:paraId="23B7AA7B" w14:textId="493C54F5" w:rsidR="008D28F3" w:rsidRPr="008D28F3" w:rsidRDefault="008D28F3" w:rsidP="008D28F3">
            <w:pPr>
              <w:jc w:val="center"/>
              <w:rPr>
                <w:sz w:val="24"/>
                <w:szCs w:val="20"/>
              </w:rPr>
            </w:pPr>
            <w:r w:rsidRPr="008D28F3">
              <w:rPr>
                <w:sz w:val="24"/>
                <w:szCs w:val="20"/>
              </w:rPr>
              <w:t>1.5</w:t>
            </w:r>
          </w:p>
        </w:tc>
        <w:tc>
          <w:tcPr>
            <w:tcW w:w="1733" w:type="dxa"/>
          </w:tcPr>
          <w:p w14:paraId="5814013B" w14:textId="591B8A42" w:rsidR="008D28F3" w:rsidRPr="008D28F3" w:rsidRDefault="008D28F3" w:rsidP="008D28F3">
            <w:pPr>
              <w:jc w:val="center"/>
              <w:rPr>
                <w:sz w:val="24"/>
                <w:szCs w:val="20"/>
              </w:rPr>
            </w:pPr>
            <w:r w:rsidRPr="008D28F3">
              <w:rPr>
                <w:sz w:val="24"/>
                <w:szCs w:val="20"/>
              </w:rPr>
              <w:t>92250</w:t>
            </w:r>
          </w:p>
        </w:tc>
      </w:tr>
      <w:tr w:rsidR="008D28F3" w14:paraId="7652F617" w14:textId="77777777" w:rsidTr="007A0BC4">
        <w:tc>
          <w:tcPr>
            <w:tcW w:w="9209" w:type="dxa"/>
            <w:gridSpan w:val="5"/>
            <w:vAlign w:val="center"/>
          </w:tcPr>
          <w:p w14:paraId="255CDB3A" w14:textId="0AC5FA0B" w:rsidR="008D28F3" w:rsidRPr="008D28F3" w:rsidRDefault="008D28F3" w:rsidP="008D28F3">
            <w:pPr>
              <w:jc w:val="left"/>
              <w:rPr>
                <w:sz w:val="24"/>
                <w:szCs w:val="20"/>
              </w:rPr>
            </w:pPr>
            <w:r>
              <w:rPr>
                <w:sz w:val="24"/>
                <w:szCs w:val="20"/>
              </w:rPr>
              <w:t>Итого: 424350</w:t>
            </w:r>
          </w:p>
        </w:tc>
      </w:tr>
    </w:tbl>
    <w:p w14:paraId="599DE452" w14:textId="77777777" w:rsidR="008D28F3" w:rsidRPr="00213658" w:rsidRDefault="008D28F3" w:rsidP="00DC179B">
      <w:pPr>
        <w:rPr>
          <w:color w:val="FF0000"/>
        </w:rPr>
      </w:pPr>
    </w:p>
    <w:p w14:paraId="570213C0" w14:textId="77777777" w:rsidR="00DC179B" w:rsidRDefault="00DC179B" w:rsidP="00E36F38">
      <w:pPr>
        <w:pStyle w:val="3"/>
        <w:numPr>
          <w:ilvl w:val="2"/>
          <w:numId w:val="1"/>
        </w:numPr>
        <w:tabs>
          <w:tab w:val="left" w:pos="1134"/>
        </w:tabs>
        <w:ind w:left="0" w:firstLine="709"/>
        <w:jc w:val="left"/>
      </w:pPr>
      <w:bookmarkStart w:id="351" w:name="_Toc71678594"/>
      <w:bookmarkStart w:id="352" w:name="_Toc93346022"/>
      <w:bookmarkStart w:id="353" w:name="_Toc93668113"/>
      <w:bookmarkStart w:id="354" w:name="_Toc93861797"/>
      <w:bookmarkStart w:id="355" w:name="_Toc93871965"/>
      <w:bookmarkStart w:id="356" w:name="_Toc94095401"/>
      <w:bookmarkStart w:id="357" w:name="_Toc94096220"/>
      <w:r w:rsidRPr="00157E08">
        <w:t>Расчет страховых взносов</w:t>
      </w:r>
      <w:bookmarkEnd w:id="351"/>
      <w:bookmarkEnd w:id="352"/>
      <w:bookmarkEnd w:id="353"/>
      <w:bookmarkEnd w:id="354"/>
      <w:bookmarkEnd w:id="355"/>
      <w:bookmarkEnd w:id="356"/>
      <w:bookmarkEnd w:id="357"/>
    </w:p>
    <w:p w14:paraId="05BC8B63" w14:textId="77777777" w:rsidR="00DC179B" w:rsidRDefault="00DC179B" w:rsidP="00DC179B"/>
    <w:p w14:paraId="2D3C1840" w14:textId="6E149EA1" w:rsidR="00DC179B" w:rsidRDefault="008043C3" w:rsidP="008550D5">
      <w:pPr>
        <w:ind w:firstLine="708"/>
      </w:pPr>
      <w:r>
        <w:t>В таблице 5.7 представлены страховые взносы, которые показывают о</w:t>
      </w:r>
      <w:r w:rsidR="00DC179B">
        <w:t>тчисления во внебюджетные фонды</w:t>
      </w:r>
      <w:r>
        <w:t>.</w:t>
      </w:r>
    </w:p>
    <w:p w14:paraId="757B2D6F" w14:textId="77777777" w:rsidR="00DC179B" w:rsidRDefault="00DC179B" w:rsidP="00DC179B"/>
    <w:p w14:paraId="118AE188" w14:textId="2449D42A" w:rsidR="00DC179B" w:rsidRDefault="00DC179B" w:rsidP="00DC179B">
      <w:r>
        <w:t xml:space="preserve">Таблица </w:t>
      </w:r>
      <w:r w:rsidR="003D3F04">
        <w:t>5.7</w:t>
      </w:r>
      <w:r>
        <w:t xml:space="preserve"> – Расчет страховых взносов</w:t>
      </w:r>
    </w:p>
    <w:tbl>
      <w:tblPr>
        <w:tblStyle w:val="ac"/>
        <w:tblW w:w="0" w:type="auto"/>
        <w:tblLook w:val="04A0" w:firstRow="1" w:lastRow="0" w:firstColumn="1" w:lastColumn="0" w:noHBand="0" w:noVBand="1"/>
      </w:tblPr>
      <w:tblGrid>
        <w:gridCol w:w="3539"/>
        <w:gridCol w:w="2691"/>
        <w:gridCol w:w="3115"/>
      </w:tblGrid>
      <w:tr w:rsidR="00DC179B" w14:paraId="3E5B0BDF" w14:textId="77777777" w:rsidTr="00272F3D">
        <w:tc>
          <w:tcPr>
            <w:tcW w:w="3539" w:type="dxa"/>
          </w:tcPr>
          <w:p w14:paraId="17FAC898" w14:textId="77777777" w:rsidR="00DC179B" w:rsidRPr="00D3081A" w:rsidRDefault="00DC179B" w:rsidP="00272F3D">
            <w:pPr>
              <w:jc w:val="center"/>
              <w:rPr>
                <w:sz w:val="24"/>
                <w:szCs w:val="20"/>
              </w:rPr>
            </w:pPr>
            <w:r w:rsidRPr="00D3081A">
              <w:rPr>
                <w:sz w:val="24"/>
                <w:szCs w:val="20"/>
              </w:rPr>
              <w:t>Наименование внебюджетных фондов</w:t>
            </w:r>
          </w:p>
        </w:tc>
        <w:tc>
          <w:tcPr>
            <w:tcW w:w="2691" w:type="dxa"/>
          </w:tcPr>
          <w:p w14:paraId="0AEE2CD0" w14:textId="77777777" w:rsidR="00DC179B" w:rsidRPr="00D3081A" w:rsidRDefault="00DC179B" w:rsidP="00272F3D">
            <w:pPr>
              <w:jc w:val="center"/>
              <w:rPr>
                <w:sz w:val="24"/>
                <w:szCs w:val="20"/>
              </w:rPr>
            </w:pPr>
            <w:r w:rsidRPr="00D3081A">
              <w:rPr>
                <w:sz w:val="24"/>
                <w:szCs w:val="20"/>
              </w:rPr>
              <w:t>% отчислений от Фонда заработной платы</w:t>
            </w:r>
          </w:p>
        </w:tc>
        <w:tc>
          <w:tcPr>
            <w:tcW w:w="3115" w:type="dxa"/>
          </w:tcPr>
          <w:p w14:paraId="6E39E6E0" w14:textId="77777777" w:rsidR="00DC179B" w:rsidRPr="00D3081A" w:rsidRDefault="00DC179B" w:rsidP="00272F3D">
            <w:pPr>
              <w:jc w:val="center"/>
              <w:rPr>
                <w:sz w:val="24"/>
                <w:szCs w:val="20"/>
              </w:rPr>
            </w:pPr>
            <w:r w:rsidRPr="00D3081A">
              <w:rPr>
                <w:sz w:val="24"/>
                <w:szCs w:val="20"/>
              </w:rPr>
              <w:t>Сумма отчислений, руб.</w:t>
            </w:r>
          </w:p>
        </w:tc>
      </w:tr>
      <w:tr w:rsidR="00DC179B" w14:paraId="7FB0607A" w14:textId="77777777" w:rsidTr="00272F3D">
        <w:tc>
          <w:tcPr>
            <w:tcW w:w="3539" w:type="dxa"/>
          </w:tcPr>
          <w:p w14:paraId="45E34473" w14:textId="77777777" w:rsidR="00DC179B" w:rsidRPr="00D3081A" w:rsidRDefault="00DC179B" w:rsidP="00272F3D">
            <w:pPr>
              <w:jc w:val="left"/>
              <w:rPr>
                <w:sz w:val="24"/>
                <w:szCs w:val="20"/>
              </w:rPr>
            </w:pPr>
            <w:r w:rsidRPr="00D3081A">
              <w:rPr>
                <w:sz w:val="24"/>
                <w:szCs w:val="20"/>
              </w:rPr>
              <w:t>Пенсионный фонд России</w:t>
            </w:r>
          </w:p>
        </w:tc>
        <w:tc>
          <w:tcPr>
            <w:tcW w:w="2691" w:type="dxa"/>
          </w:tcPr>
          <w:p w14:paraId="3AC5D2D5" w14:textId="77777777" w:rsidR="00DC179B" w:rsidRPr="00D3081A" w:rsidRDefault="00DC179B" w:rsidP="00272F3D">
            <w:pPr>
              <w:jc w:val="center"/>
              <w:rPr>
                <w:sz w:val="24"/>
                <w:szCs w:val="20"/>
              </w:rPr>
            </w:pPr>
            <w:r w:rsidRPr="00D3081A">
              <w:rPr>
                <w:sz w:val="24"/>
                <w:szCs w:val="20"/>
              </w:rPr>
              <w:t>22</w:t>
            </w:r>
          </w:p>
        </w:tc>
        <w:tc>
          <w:tcPr>
            <w:tcW w:w="3115" w:type="dxa"/>
          </w:tcPr>
          <w:p w14:paraId="5236142A" w14:textId="77777777" w:rsidR="00DC179B" w:rsidRPr="00D3081A" w:rsidRDefault="00DC179B" w:rsidP="00272F3D">
            <w:pPr>
              <w:jc w:val="center"/>
              <w:rPr>
                <w:sz w:val="24"/>
                <w:szCs w:val="20"/>
              </w:rPr>
            </w:pPr>
            <w:r>
              <w:rPr>
                <w:sz w:val="24"/>
                <w:szCs w:val="20"/>
              </w:rPr>
              <w:t>93357</w:t>
            </w:r>
          </w:p>
        </w:tc>
      </w:tr>
      <w:tr w:rsidR="00DC179B" w14:paraId="5548D590" w14:textId="77777777" w:rsidTr="00272F3D">
        <w:tc>
          <w:tcPr>
            <w:tcW w:w="3539" w:type="dxa"/>
          </w:tcPr>
          <w:p w14:paraId="2C7224A1" w14:textId="77777777" w:rsidR="00DC179B" w:rsidRPr="00D3081A" w:rsidRDefault="00DC179B" w:rsidP="00272F3D">
            <w:pPr>
              <w:jc w:val="left"/>
              <w:rPr>
                <w:sz w:val="24"/>
                <w:szCs w:val="20"/>
              </w:rPr>
            </w:pPr>
            <w:r w:rsidRPr="00D3081A">
              <w:rPr>
                <w:sz w:val="24"/>
                <w:szCs w:val="20"/>
              </w:rPr>
              <w:t>Фонд социального страхования</w:t>
            </w:r>
          </w:p>
        </w:tc>
        <w:tc>
          <w:tcPr>
            <w:tcW w:w="2691" w:type="dxa"/>
          </w:tcPr>
          <w:p w14:paraId="31F3F527" w14:textId="77777777" w:rsidR="00DC179B" w:rsidRPr="00D3081A" w:rsidRDefault="00DC179B" w:rsidP="00272F3D">
            <w:pPr>
              <w:jc w:val="center"/>
              <w:rPr>
                <w:sz w:val="24"/>
                <w:szCs w:val="20"/>
              </w:rPr>
            </w:pPr>
            <w:r w:rsidRPr="00D3081A">
              <w:rPr>
                <w:sz w:val="24"/>
                <w:szCs w:val="20"/>
              </w:rPr>
              <w:t>2</w:t>
            </w:r>
            <w:r>
              <w:rPr>
                <w:sz w:val="24"/>
                <w:szCs w:val="20"/>
              </w:rPr>
              <w:t>,</w:t>
            </w:r>
            <w:r w:rsidRPr="00D3081A">
              <w:rPr>
                <w:sz w:val="24"/>
                <w:szCs w:val="20"/>
              </w:rPr>
              <w:t>9</w:t>
            </w:r>
          </w:p>
        </w:tc>
        <w:tc>
          <w:tcPr>
            <w:tcW w:w="3115" w:type="dxa"/>
          </w:tcPr>
          <w:p w14:paraId="7710A9A3" w14:textId="77777777" w:rsidR="00DC179B" w:rsidRPr="00D3081A" w:rsidRDefault="00DC179B" w:rsidP="00272F3D">
            <w:pPr>
              <w:jc w:val="center"/>
              <w:rPr>
                <w:sz w:val="24"/>
                <w:szCs w:val="20"/>
              </w:rPr>
            </w:pPr>
            <w:r>
              <w:rPr>
                <w:sz w:val="24"/>
                <w:szCs w:val="20"/>
              </w:rPr>
              <w:t>12,306</w:t>
            </w:r>
          </w:p>
        </w:tc>
      </w:tr>
      <w:tr w:rsidR="00DC179B" w14:paraId="3200CAC1" w14:textId="77777777" w:rsidTr="00272F3D">
        <w:tc>
          <w:tcPr>
            <w:tcW w:w="3539" w:type="dxa"/>
          </w:tcPr>
          <w:p w14:paraId="6635DF2F" w14:textId="77777777" w:rsidR="00DC179B" w:rsidRPr="00D3081A" w:rsidRDefault="00DC179B" w:rsidP="00272F3D">
            <w:pPr>
              <w:jc w:val="left"/>
              <w:rPr>
                <w:sz w:val="24"/>
                <w:szCs w:val="20"/>
              </w:rPr>
            </w:pPr>
            <w:r w:rsidRPr="00D3081A">
              <w:rPr>
                <w:sz w:val="24"/>
                <w:szCs w:val="20"/>
              </w:rPr>
              <w:t>Фонд обязательного медицинского страхования</w:t>
            </w:r>
          </w:p>
        </w:tc>
        <w:tc>
          <w:tcPr>
            <w:tcW w:w="2691" w:type="dxa"/>
          </w:tcPr>
          <w:p w14:paraId="3BC0012A" w14:textId="77777777" w:rsidR="00DC179B" w:rsidRPr="00D3081A" w:rsidRDefault="00DC179B" w:rsidP="00272F3D">
            <w:pPr>
              <w:jc w:val="center"/>
              <w:rPr>
                <w:sz w:val="24"/>
                <w:szCs w:val="20"/>
              </w:rPr>
            </w:pPr>
            <w:r w:rsidRPr="00D3081A">
              <w:rPr>
                <w:sz w:val="24"/>
                <w:szCs w:val="20"/>
              </w:rPr>
              <w:t>5</w:t>
            </w:r>
            <w:r>
              <w:rPr>
                <w:sz w:val="24"/>
                <w:szCs w:val="20"/>
              </w:rPr>
              <w:t>,</w:t>
            </w:r>
            <w:r w:rsidRPr="00D3081A">
              <w:rPr>
                <w:sz w:val="24"/>
                <w:szCs w:val="20"/>
              </w:rPr>
              <w:t>1</w:t>
            </w:r>
          </w:p>
        </w:tc>
        <w:tc>
          <w:tcPr>
            <w:tcW w:w="3115" w:type="dxa"/>
          </w:tcPr>
          <w:p w14:paraId="4FF98219" w14:textId="77777777" w:rsidR="00DC179B" w:rsidRPr="00D3081A" w:rsidRDefault="00DC179B" w:rsidP="00272F3D">
            <w:pPr>
              <w:jc w:val="center"/>
              <w:rPr>
                <w:sz w:val="24"/>
                <w:szCs w:val="20"/>
              </w:rPr>
            </w:pPr>
            <w:r>
              <w:rPr>
                <w:sz w:val="24"/>
                <w:szCs w:val="20"/>
              </w:rPr>
              <w:t>21641,85</w:t>
            </w:r>
          </w:p>
        </w:tc>
      </w:tr>
      <w:tr w:rsidR="00DC179B" w14:paraId="68E1C226" w14:textId="77777777" w:rsidTr="00272F3D">
        <w:tc>
          <w:tcPr>
            <w:tcW w:w="3539" w:type="dxa"/>
          </w:tcPr>
          <w:p w14:paraId="636F2780" w14:textId="77777777" w:rsidR="00DC179B" w:rsidRPr="00D3081A" w:rsidRDefault="00DC179B" w:rsidP="00272F3D">
            <w:pPr>
              <w:jc w:val="left"/>
              <w:rPr>
                <w:sz w:val="24"/>
                <w:szCs w:val="20"/>
              </w:rPr>
            </w:pPr>
            <w:r w:rsidRPr="00D3081A">
              <w:rPr>
                <w:sz w:val="24"/>
                <w:szCs w:val="20"/>
              </w:rPr>
              <w:t>Обязательное социальное страхование от</w:t>
            </w:r>
            <w:r>
              <w:rPr>
                <w:sz w:val="24"/>
                <w:szCs w:val="20"/>
              </w:rPr>
              <w:t xml:space="preserve"> </w:t>
            </w:r>
            <w:r w:rsidRPr="00D3081A">
              <w:rPr>
                <w:sz w:val="24"/>
                <w:szCs w:val="20"/>
              </w:rPr>
              <w:t>несчастных случаев на производстве и профессиональных заболеваний</w:t>
            </w:r>
          </w:p>
        </w:tc>
        <w:tc>
          <w:tcPr>
            <w:tcW w:w="2691" w:type="dxa"/>
          </w:tcPr>
          <w:p w14:paraId="3A4B4E17" w14:textId="77777777" w:rsidR="00DC179B" w:rsidRPr="00D3081A" w:rsidRDefault="00DC179B" w:rsidP="00272F3D">
            <w:pPr>
              <w:jc w:val="center"/>
              <w:rPr>
                <w:sz w:val="24"/>
                <w:szCs w:val="20"/>
              </w:rPr>
            </w:pPr>
            <w:r w:rsidRPr="00D3081A">
              <w:rPr>
                <w:sz w:val="24"/>
                <w:szCs w:val="20"/>
              </w:rPr>
              <w:t>0</w:t>
            </w:r>
            <w:r>
              <w:rPr>
                <w:sz w:val="24"/>
                <w:szCs w:val="20"/>
              </w:rPr>
              <w:t>,</w:t>
            </w:r>
            <w:r w:rsidRPr="00D3081A">
              <w:rPr>
                <w:sz w:val="24"/>
                <w:szCs w:val="20"/>
              </w:rPr>
              <w:t>2</w:t>
            </w:r>
          </w:p>
        </w:tc>
        <w:tc>
          <w:tcPr>
            <w:tcW w:w="3115" w:type="dxa"/>
          </w:tcPr>
          <w:p w14:paraId="75FF941B" w14:textId="77777777" w:rsidR="00DC179B" w:rsidRPr="00D3081A" w:rsidRDefault="00DC179B" w:rsidP="00272F3D">
            <w:pPr>
              <w:jc w:val="center"/>
              <w:rPr>
                <w:sz w:val="24"/>
                <w:szCs w:val="20"/>
              </w:rPr>
            </w:pPr>
            <w:r>
              <w:rPr>
                <w:sz w:val="24"/>
                <w:szCs w:val="20"/>
              </w:rPr>
              <w:t>848,7</w:t>
            </w:r>
          </w:p>
        </w:tc>
      </w:tr>
      <w:tr w:rsidR="00DC179B" w14:paraId="219D535E" w14:textId="77777777" w:rsidTr="00272F3D">
        <w:tc>
          <w:tcPr>
            <w:tcW w:w="3539" w:type="dxa"/>
          </w:tcPr>
          <w:p w14:paraId="37E20CD6" w14:textId="77777777" w:rsidR="00DC179B" w:rsidRPr="00D3081A" w:rsidRDefault="00DC179B" w:rsidP="00272F3D">
            <w:pPr>
              <w:jc w:val="left"/>
              <w:rPr>
                <w:sz w:val="24"/>
                <w:szCs w:val="20"/>
              </w:rPr>
            </w:pPr>
            <w:r w:rsidRPr="00D3081A">
              <w:rPr>
                <w:sz w:val="24"/>
                <w:szCs w:val="20"/>
              </w:rPr>
              <w:t>Итого:</w:t>
            </w:r>
          </w:p>
        </w:tc>
        <w:tc>
          <w:tcPr>
            <w:tcW w:w="2691" w:type="dxa"/>
          </w:tcPr>
          <w:p w14:paraId="76135032" w14:textId="77777777" w:rsidR="00DC179B" w:rsidRPr="00D3081A" w:rsidRDefault="00DC179B" w:rsidP="00272F3D">
            <w:pPr>
              <w:jc w:val="center"/>
              <w:rPr>
                <w:sz w:val="24"/>
                <w:szCs w:val="20"/>
              </w:rPr>
            </w:pPr>
            <w:r w:rsidRPr="00D3081A">
              <w:rPr>
                <w:sz w:val="24"/>
                <w:szCs w:val="20"/>
              </w:rPr>
              <w:t>30</w:t>
            </w:r>
            <w:r>
              <w:rPr>
                <w:sz w:val="24"/>
                <w:szCs w:val="20"/>
              </w:rPr>
              <w:t>,</w:t>
            </w:r>
            <w:r w:rsidRPr="00D3081A">
              <w:rPr>
                <w:sz w:val="24"/>
                <w:szCs w:val="20"/>
              </w:rPr>
              <w:t>2</w:t>
            </w:r>
          </w:p>
        </w:tc>
        <w:tc>
          <w:tcPr>
            <w:tcW w:w="3115" w:type="dxa"/>
          </w:tcPr>
          <w:p w14:paraId="5DF881ED" w14:textId="77777777" w:rsidR="00DC179B" w:rsidRPr="00D3081A" w:rsidRDefault="00DC179B" w:rsidP="00272F3D">
            <w:pPr>
              <w:jc w:val="center"/>
              <w:rPr>
                <w:sz w:val="24"/>
                <w:szCs w:val="20"/>
              </w:rPr>
            </w:pPr>
            <w:r>
              <w:rPr>
                <w:sz w:val="24"/>
                <w:szCs w:val="20"/>
              </w:rPr>
              <w:t>115860</w:t>
            </w:r>
          </w:p>
        </w:tc>
      </w:tr>
    </w:tbl>
    <w:p w14:paraId="2B93F0B3" w14:textId="77777777" w:rsidR="00DC179B" w:rsidRDefault="00DC179B" w:rsidP="00DC179B"/>
    <w:p w14:paraId="6585DBAA" w14:textId="77777777" w:rsidR="00DC179B" w:rsidRDefault="00DC179B" w:rsidP="00E36F38">
      <w:pPr>
        <w:pStyle w:val="3"/>
        <w:numPr>
          <w:ilvl w:val="2"/>
          <w:numId w:val="1"/>
        </w:numPr>
        <w:tabs>
          <w:tab w:val="left" w:pos="1134"/>
        </w:tabs>
        <w:ind w:left="0" w:firstLine="709"/>
        <w:jc w:val="left"/>
      </w:pPr>
      <w:bookmarkStart w:id="358" w:name="_Toc71678595"/>
      <w:bookmarkStart w:id="359" w:name="_Toc93346023"/>
      <w:bookmarkStart w:id="360" w:name="_Toc93668114"/>
      <w:bookmarkStart w:id="361" w:name="_Toc93861798"/>
      <w:bookmarkStart w:id="362" w:name="_Toc93871966"/>
      <w:bookmarkStart w:id="363" w:name="_Toc94095402"/>
      <w:bookmarkStart w:id="364" w:name="_Toc94096221"/>
      <w:r w:rsidRPr="00656AF3">
        <w:t>Расчет прочих расходов</w:t>
      </w:r>
      <w:bookmarkEnd w:id="358"/>
      <w:bookmarkEnd w:id="359"/>
      <w:bookmarkEnd w:id="360"/>
      <w:bookmarkEnd w:id="361"/>
      <w:bookmarkEnd w:id="362"/>
      <w:bookmarkEnd w:id="363"/>
      <w:bookmarkEnd w:id="364"/>
    </w:p>
    <w:p w14:paraId="5B490463" w14:textId="77777777" w:rsidR="00DC179B" w:rsidRDefault="00DC179B" w:rsidP="00DC179B"/>
    <w:p w14:paraId="1B3A3EEE" w14:textId="77777777" w:rsidR="00DC179B" w:rsidRDefault="00DC179B" w:rsidP="008550D5">
      <w:pPr>
        <w:ind w:firstLine="708"/>
      </w:pPr>
      <w:r>
        <w:t>К прочим расходам обычно относятся:</w:t>
      </w:r>
    </w:p>
    <w:p w14:paraId="248CF8B2" w14:textId="08A644CE" w:rsidR="00DC179B" w:rsidRPr="00656AF3" w:rsidRDefault="00DC179B" w:rsidP="00E9096A">
      <w:pPr>
        <w:pStyle w:val="a5"/>
        <w:numPr>
          <w:ilvl w:val="0"/>
          <w:numId w:val="34"/>
        </w:numPr>
        <w:tabs>
          <w:tab w:val="left" w:pos="851"/>
        </w:tabs>
        <w:ind w:left="0" w:firstLine="709"/>
        <w:rPr>
          <w:szCs w:val="18"/>
        </w:rPr>
      </w:pPr>
      <w:r w:rsidRPr="00656AF3">
        <w:rPr>
          <w:szCs w:val="18"/>
        </w:rPr>
        <w:lastRenderedPageBreak/>
        <w:t>платежи за арендуемое имущество;</w:t>
      </w:r>
    </w:p>
    <w:p w14:paraId="4F2D7C09" w14:textId="6DAA3A8C" w:rsidR="00DC179B" w:rsidRPr="00656AF3" w:rsidRDefault="00DC179B" w:rsidP="00E9096A">
      <w:pPr>
        <w:pStyle w:val="a5"/>
        <w:numPr>
          <w:ilvl w:val="0"/>
          <w:numId w:val="34"/>
        </w:numPr>
        <w:tabs>
          <w:tab w:val="left" w:pos="851"/>
        </w:tabs>
        <w:ind w:left="0" w:firstLine="709"/>
        <w:rPr>
          <w:szCs w:val="18"/>
        </w:rPr>
      </w:pPr>
      <w:r w:rsidRPr="00656AF3">
        <w:rPr>
          <w:szCs w:val="18"/>
        </w:rPr>
        <w:t>затраты на командировки;</w:t>
      </w:r>
    </w:p>
    <w:p w14:paraId="1EFC4807" w14:textId="2A3EA93B" w:rsidR="00DC179B" w:rsidRPr="00656AF3" w:rsidRDefault="00DC179B" w:rsidP="00E9096A">
      <w:pPr>
        <w:pStyle w:val="a5"/>
        <w:numPr>
          <w:ilvl w:val="0"/>
          <w:numId w:val="34"/>
        </w:numPr>
        <w:tabs>
          <w:tab w:val="left" w:pos="851"/>
        </w:tabs>
        <w:ind w:left="0" w:firstLine="709"/>
        <w:rPr>
          <w:szCs w:val="18"/>
        </w:rPr>
      </w:pPr>
      <w:r w:rsidRPr="00656AF3">
        <w:rPr>
          <w:szCs w:val="18"/>
        </w:rPr>
        <w:t xml:space="preserve">оплата услуг по охране имущества </w:t>
      </w:r>
      <w:r w:rsidR="008550D5">
        <w:rPr>
          <w:szCs w:val="18"/>
        </w:rPr>
        <w:t>(</w:t>
      </w:r>
      <w:r w:rsidRPr="00656AF3">
        <w:rPr>
          <w:szCs w:val="18"/>
        </w:rPr>
        <w:t>пожарн</w:t>
      </w:r>
      <w:r w:rsidR="008550D5">
        <w:rPr>
          <w:szCs w:val="18"/>
        </w:rPr>
        <w:t>ая</w:t>
      </w:r>
      <w:r w:rsidRPr="00656AF3">
        <w:rPr>
          <w:szCs w:val="18"/>
        </w:rPr>
        <w:t xml:space="preserve"> и стороже</w:t>
      </w:r>
      <w:r w:rsidR="008550D5">
        <w:rPr>
          <w:szCs w:val="18"/>
        </w:rPr>
        <w:t>вая</w:t>
      </w:r>
      <w:r w:rsidRPr="00656AF3">
        <w:rPr>
          <w:szCs w:val="18"/>
        </w:rPr>
        <w:t xml:space="preserve"> охран</w:t>
      </w:r>
      <w:r w:rsidR="008550D5">
        <w:rPr>
          <w:szCs w:val="18"/>
        </w:rPr>
        <w:t xml:space="preserve">а </w:t>
      </w:r>
      <w:r w:rsidRPr="00656AF3">
        <w:rPr>
          <w:szCs w:val="18"/>
        </w:rPr>
        <w:t>сторонними организациями и собственной службой безопасности</w:t>
      </w:r>
      <w:r w:rsidR="008550D5">
        <w:rPr>
          <w:szCs w:val="18"/>
        </w:rPr>
        <w:t>)</w:t>
      </w:r>
      <w:r w:rsidRPr="00656AF3">
        <w:rPr>
          <w:szCs w:val="18"/>
        </w:rPr>
        <w:t>;</w:t>
      </w:r>
    </w:p>
    <w:p w14:paraId="4F63F774" w14:textId="77777777" w:rsidR="00DC179B" w:rsidRPr="00656AF3" w:rsidRDefault="00DC179B" w:rsidP="00E9096A">
      <w:pPr>
        <w:pStyle w:val="a5"/>
        <w:numPr>
          <w:ilvl w:val="0"/>
          <w:numId w:val="34"/>
        </w:numPr>
        <w:tabs>
          <w:tab w:val="left" w:pos="851"/>
        </w:tabs>
        <w:ind w:left="0" w:firstLine="709"/>
        <w:rPr>
          <w:szCs w:val="18"/>
        </w:rPr>
      </w:pPr>
      <w:r w:rsidRPr="00656AF3">
        <w:rPr>
          <w:szCs w:val="18"/>
        </w:rPr>
        <w:t>расходы на оплату консультационных и аудиторских услуг;</w:t>
      </w:r>
    </w:p>
    <w:p w14:paraId="4918FED9" w14:textId="77777777" w:rsidR="00DC179B" w:rsidRPr="00656AF3" w:rsidRDefault="00DC179B" w:rsidP="00E9096A">
      <w:pPr>
        <w:pStyle w:val="a5"/>
        <w:numPr>
          <w:ilvl w:val="0"/>
          <w:numId w:val="34"/>
        </w:numPr>
        <w:tabs>
          <w:tab w:val="left" w:pos="851"/>
        </w:tabs>
        <w:ind w:left="0" w:firstLine="709"/>
        <w:rPr>
          <w:szCs w:val="18"/>
        </w:rPr>
      </w:pPr>
      <w:r w:rsidRPr="00656AF3">
        <w:rPr>
          <w:szCs w:val="18"/>
        </w:rPr>
        <w:t>расходы на рекламу;</w:t>
      </w:r>
    </w:p>
    <w:p w14:paraId="5EF59F46" w14:textId="77777777" w:rsidR="00DC179B" w:rsidRPr="00656AF3" w:rsidRDefault="00DC179B" w:rsidP="00E9096A">
      <w:pPr>
        <w:pStyle w:val="a5"/>
        <w:numPr>
          <w:ilvl w:val="0"/>
          <w:numId w:val="34"/>
        </w:numPr>
        <w:tabs>
          <w:tab w:val="left" w:pos="851"/>
        </w:tabs>
        <w:ind w:left="0" w:firstLine="709"/>
        <w:rPr>
          <w:szCs w:val="18"/>
        </w:rPr>
      </w:pPr>
      <w:r w:rsidRPr="00656AF3">
        <w:rPr>
          <w:szCs w:val="18"/>
        </w:rPr>
        <w:t>расходы на подготовку и переподготовку кадров,</w:t>
      </w:r>
    </w:p>
    <w:p w14:paraId="0FEC3579" w14:textId="77777777" w:rsidR="00DC179B" w:rsidRPr="00656AF3" w:rsidRDefault="00DC179B" w:rsidP="00E9096A">
      <w:pPr>
        <w:pStyle w:val="a5"/>
        <w:numPr>
          <w:ilvl w:val="0"/>
          <w:numId w:val="34"/>
        </w:numPr>
        <w:tabs>
          <w:tab w:val="left" w:pos="851"/>
        </w:tabs>
        <w:ind w:left="0" w:firstLine="709"/>
        <w:rPr>
          <w:szCs w:val="18"/>
        </w:rPr>
      </w:pPr>
      <w:r w:rsidRPr="00656AF3">
        <w:rPr>
          <w:szCs w:val="18"/>
        </w:rPr>
        <w:t>представительские расходы;</w:t>
      </w:r>
    </w:p>
    <w:p w14:paraId="73CC0BCA" w14:textId="77777777" w:rsidR="00DC179B" w:rsidRPr="00656AF3" w:rsidRDefault="00DC179B" w:rsidP="00E9096A">
      <w:pPr>
        <w:pStyle w:val="a5"/>
        <w:numPr>
          <w:ilvl w:val="0"/>
          <w:numId w:val="34"/>
        </w:numPr>
        <w:tabs>
          <w:tab w:val="left" w:pos="851"/>
        </w:tabs>
        <w:ind w:left="0" w:firstLine="709"/>
        <w:rPr>
          <w:szCs w:val="18"/>
        </w:rPr>
      </w:pPr>
      <w:r w:rsidRPr="00656AF3">
        <w:rPr>
          <w:szCs w:val="18"/>
        </w:rPr>
        <w:t>расходы на сертификацию продукции.</w:t>
      </w:r>
    </w:p>
    <w:p w14:paraId="75ED445B" w14:textId="13C9A75A" w:rsidR="00DC179B" w:rsidRDefault="00DC179B" w:rsidP="008550D5">
      <w:pPr>
        <w:ind w:firstLine="708"/>
      </w:pPr>
      <w:r>
        <w:t>В ходе разработки нашего проекта такие расходы не были произведены, поэтому допускается принять сумму прочих расходов на уровне 10% от заработной платы разработчиков проекта</w:t>
      </w:r>
      <w:r w:rsidR="00516B51" w:rsidRPr="00516B51">
        <w:t xml:space="preserve"> [</w:t>
      </w:r>
      <w:r w:rsidR="00516B51">
        <w:fldChar w:fldCharType="begin"/>
      </w:r>
      <w:r w:rsidR="00516B51">
        <w:instrText xml:space="preserve"> REF _Ref93288723 \r \h </w:instrText>
      </w:r>
      <w:r w:rsidR="00516B51">
        <w:fldChar w:fldCharType="separate"/>
      </w:r>
      <w:r w:rsidR="00516B51">
        <w:t>38</w:t>
      </w:r>
      <w:r w:rsidR="00516B51">
        <w:fldChar w:fldCharType="end"/>
      </w:r>
      <w:r w:rsidR="00516B51" w:rsidRPr="00516B51">
        <w:t>]</w:t>
      </w:r>
      <w:r>
        <w:t>.</w:t>
      </w:r>
    </w:p>
    <w:p w14:paraId="2A64608E" w14:textId="77777777" w:rsidR="00DC179B" w:rsidRDefault="00DC179B" w:rsidP="00DC179B"/>
    <w:p w14:paraId="67D8E70C" w14:textId="77777777" w:rsidR="00DC179B" w:rsidRDefault="00DC179B" w:rsidP="00E36F38">
      <w:pPr>
        <w:pStyle w:val="3"/>
        <w:numPr>
          <w:ilvl w:val="2"/>
          <w:numId w:val="1"/>
        </w:numPr>
        <w:tabs>
          <w:tab w:val="left" w:pos="1134"/>
        </w:tabs>
        <w:ind w:left="0" w:firstLine="709"/>
        <w:jc w:val="left"/>
      </w:pPr>
      <w:bookmarkStart w:id="365" w:name="_Toc71678596"/>
      <w:bookmarkStart w:id="366" w:name="_Toc93346024"/>
      <w:bookmarkStart w:id="367" w:name="_Toc93668115"/>
      <w:bookmarkStart w:id="368" w:name="_Toc93861799"/>
      <w:bookmarkStart w:id="369" w:name="_Toc93871967"/>
      <w:bookmarkStart w:id="370" w:name="_Toc94095403"/>
      <w:bookmarkStart w:id="371" w:name="_Toc94096222"/>
      <w:r w:rsidRPr="00656AF3">
        <w:t>Расчет накладных расходов</w:t>
      </w:r>
      <w:bookmarkEnd w:id="365"/>
      <w:bookmarkEnd w:id="366"/>
      <w:bookmarkEnd w:id="367"/>
      <w:bookmarkEnd w:id="368"/>
      <w:bookmarkEnd w:id="369"/>
      <w:bookmarkEnd w:id="370"/>
      <w:bookmarkEnd w:id="371"/>
    </w:p>
    <w:p w14:paraId="0724B1CC" w14:textId="77777777" w:rsidR="00DC179B" w:rsidRDefault="00DC179B" w:rsidP="00DC179B"/>
    <w:p w14:paraId="25C58AF2" w14:textId="07882389" w:rsidR="00DC179B" w:rsidRDefault="008043C3" w:rsidP="008550D5">
      <w:pPr>
        <w:ind w:firstLine="708"/>
      </w:pPr>
      <w:r>
        <w:t xml:space="preserve">Накладные расходы тоже входят в итоговую смету проекта. Они показывают часть затрат, которые необходимо сделать для создания необходимых условий работы проекта. </w:t>
      </w:r>
      <w:r w:rsidR="00E40AB4">
        <w:t xml:space="preserve">К </w:t>
      </w:r>
      <w:r>
        <w:t>таким видам расходов</w:t>
      </w:r>
      <w:r w:rsidR="00E40AB4">
        <w:t xml:space="preserve"> относятся</w:t>
      </w:r>
      <w:r w:rsidR="00DC179B">
        <w:t>:</w:t>
      </w:r>
    </w:p>
    <w:p w14:paraId="2670235B" w14:textId="77777777" w:rsidR="00DC179B" w:rsidRPr="00DB5941" w:rsidRDefault="00DC179B" w:rsidP="00E9096A">
      <w:pPr>
        <w:pStyle w:val="a5"/>
        <w:numPr>
          <w:ilvl w:val="0"/>
          <w:numId w:val="35"/>
        </w:numPr>
        <w:tabs>
          <w:tab w:val="left" w:pos="851"/>
        </w:tabs>
        <w:ind w:left="0" w:firstLine="709"/>
        <w:rPr>
          <w:szCs w:val="18"/>
        </w:rPr>
      </w:pPr>
      <w:r w:rsidRPr="00DB5941">
        <w:rPr>
          <w:szCs w:val="18"/>
        </w:rPr>
        <w:t>расходы на оплату труда административно-хозяйственного персонала;</w:t>
      </w:r>
    </w:p>
    <w:p w14:paraId="370931CD" w14:textId="77777777" w:rsidR="00DC179B" w:rsidRPr="00DB5941" w:rsidRDefault="00DC179B" w:rsidP="00E9096A">
      <w:pPr>
        <w:pStyle w:val="a5"/>
        <w:numPr>
          <w:ilvl w:val="0"/>
          <w:numId w:val="35"/>
        </w:numPr>
        <w:tabs>
          <w:tab w:val="left" w:pos="851"/>
        </w:tabs>
        <w:ind w:left="0" w:firstLine="709"/>
        <w:rPr>
          <w:szCs w:val="18"/>
        </w:rPr>
      </w:pPr>
      <w:r w:rsidRPr="00DB5941">
        <w:rPr>
          <w:szCs w:val="18"/>
        </w:rPr>
        <w:t>почтово-телеграфные расходы;</w:t>
      </w:r>
    </w:p>
    <w:p w14:paraId="76C853D8" w14:textId="0CC7EC1B" w:rsidR="00DC179B" w:rsidRPr="00DB5941" w:rsidRDefault="00DC179B" w:rsidP="00E9096A">
      <w:pPr>
        <w:pStyle w:val="a5"/>
        <w:numPr>
          <w:ilvl w:val="0"/>
          <w:numId w:val="35"/>
        </w:numPr>
        <w:tabs>
          <w:tab w:val="left" w:pos="851"/>
        </w:tabs>
        <w:ind w:left="0" w:firstLine="709"/>
        <w:rPr>
          <w:szCs w:val="18"/>
        </w:rPr>
      </w:pPr>
      <w:r w:rsidRPr="00DB5941">
        <w:rPr>
          <w:szCs w:val="18"/>
        </w:rPr>
        <w:t>оплату услуг связи;</w:t>
      </w:r>
    </w:p>
    <w:p w14:paraId="7E458585" w14:textId="3CA230CE" w:rsidR="00DC179B" w:rsidRPr="00DB5941" w:rsidRDefault="00DC179B" w:rsidP="00E9096A">
      <w:pPr>
        <w:pStyle w:val="a5"/>
        <w:numPr>
          <w:ilvl w:val="0"/>
          <w:numId w:val="35"/>
        </w:numPr>
        <w:tabs>
          <w:tab w:val="left" w:pos="851"/>
        </w:tabs>
        <w:ind w:left="0" w:firstLine="709"/>
        <w:rPr>
          <w:szCs w:val="18"/>
        </w:rPr>
      </w:pPr>
      <w:r w:rsidRPr="00DB5941">
        <w:rPr>
          <w:szCs w:val="18"/>
        </w:rPr>
        <w:t>расходы, связанные с приобретением</w:t>
      </w:r>
      <w:r w:rsidR="008043C3">
        <w:rPr>
          <w:szCs w:val="18"/>
        </w:rPr>
        <w:t xml:space="preserve"> лицензионного</w:t>
      </w:r>
      <w:r w:rsidRPr="00DB5941">
        <w:rPr>
          <w:szCs w:val="18"/>
        </w:rPr>
        <w:t xml:space="preserve"> права на использование программ для ЭВМ</w:t>
      </w:r>
      <w:r w:rsidR="008043C3">
        <w:rPr>
          <w:szCs w:val="18"/>
        </w:rPr>
        <w:t>;</w:t>
      </w:r>
    </w:p>
    <w:p w14:paraId="4C20297D" w14:textId="77777777" w:rsidR="00DC179B" w:rsidRPr="00DB5941" w:rsidRDefault="00DC179B" w:rsidP="00E9096A">
      <w:pPr>
        <w:pStyle w:val="a5"/>
        <w:numPr>
          <w:ilvl w:val="0"/>
          <w:numId w:val="35"/>
        </w:numPr>
        <w:tabs>
          <w:tab w:val="left" w:pos="851"/>
        </w:tabs>
        <w:ind w:left="0" w:firstLine="709"/>
        <w:rPr>
          <w:szCs w:val="18"/>
        </w:rPr>
      </w:pPr>
      <w:r w:rsidRPr="00DB5941">
        <w:rPr>
          <w:szCs w:val="18"/>
        </w:rPr>
        <w:t>расходы на содержание и эксплуатацию вычислительной техники;</w:t>
      </w:r>
    </w:p>
    <w:p w14:paraId="08E48917" w14:textId="7926D76C" w:rsidR="00DC179B" w:rsidRPr="00DB5941" w:rsidRDefault="00DC179B" w:rsidP="00E9096A">
      <w:pPr>
        <w:pStyle w:val="a5"/>
        <w:numPr>
          <w:ilvl w:val="0"/>
          <w:numId w:val="35"/>
        </w:numPr>
        <w:tabs>
          <w:tab w:val="left" w:pos="851"/>
        </w:tabs>
        <w:ind w:left="0" w:firstLine="709"/>
        <w:rPr>
          <w:szCs w:val="18"/>
        </w:rPr>
      </w:pPr>
      <w:r w:rsidRPr="00DB5941">
        <w:rPr>
          <w:szCs w:val="18"/>
        </w:rPr>
        <w:t>расходы на типографские работы</w:t>
      </w:r>
      <w:r w:rsidR="00E40AB4">
        <w:rPr>
          <w:szCs w:val="18"/>
        </w:rPr>
        <w:t>.</w:t>
      </w:r>
    </w:p>
    <w:p w14:paraId="3FAFAF7A" w14:textId="6850B8FE" w:rsidR="00DC179B" w:rsidRDefault="00DC179B" w:rsidP="00E40AB4">
      <w:pPr>
        <w:ind w:firstLine="708"/>
      </w:pPr>
      <w:r>
        <w:t>В ходе разработки нашего проекта такие расходы не были произведены, поэтому допускается принять сумму накладных расходов на уровне 35% от заработной платы разработчиков проекта</w:t>
      </w:r>
      <w:r w:rsidR="00516B51" w:rsidRPr="00516B51">
        <w:t xml:space="preserve"> [</w:t>
      </w:r>
      <w:r w:rsidR="00516B51">
        <w:fldChar w:fldCharType="begin"/>
      </w:r>
      <w:r w:rsidR="00516B51">
        <w:instrText xml:space="preserve"> REF _Ref93288723 \r \h </w:instrText>
      </w:r>
      <w:r w:rsidR="00516B51">
        <w:fldChar w:fldCharType="separate"/>
      </w:r>
      <w:r w:rsidR="00516B51">
        <w:t>38</w:t>
      </w:r>
      <w:r w:rsidR="00516B51">
        <w:fldChar w:fldCharType="end"/>
      </w:r>
      <w:r w:rsidR="00516B51" w:rsidRPr="00516B51">
        <w:t>]</w:t>
      </w:r>
      <w:r>
        <w:t>.</w:t>
      </w:r>
    </w:p>
    <w:p w14:paraId="51EBA6FF" w14:textId="77777777" w:rsidR="00DC179B" w:rsidRDefault="00DC179B" w:rsidP="00DC179B"/>
    <w:p w14:paraId="58727002" w14:textId="6AFDF71F" w:rsidR="00DC179B" w:rsidRDefault="00DC179B" w:rsidP="00E36F38">
      <w:pPr>
        <w:pStyle w:val="3"/>
        <w:numPr>
          <w:ilvl w:val="2"/>
          <w:numId w:val="1"/>
        </w:numPr>
        <w:tabs>
          <w:tab w:val="left" w:pos="1560"/>
        </w:tabs>
        <w:ind w:left="0" w:firstLine="709"/>
        <w:jc w:val="left"/>
      </w:pPr>
      <w:bookmarkStart w:id="372" w:name="_Toc71678597"/>
      <w:bookmarkStart w:id="373" w:name="_Toc93346025"/>
      <w:bookmarkStart w:id="374" w:name="_Toc93668116"/>
      <w:bookmarkStart w:id="375" w:name="_Toc93861800"/>
      <w:bookmarkStart w:id="376" w:name="_Toc93871968"/>
      <w:bookmarkStart w:id="377" w:name="_Toc94095404"/>
      <w:bookmarkStart w:id="378" w:name="_Toc94096223"/>
      <w:r w:rsidRPr="00656AF3">
        <w:lastRenderedPageBreak/>
        <w:t>Смета затрат на разработку проекта</w:t>
      </w:r>
      <w:bookmarkEnd w:id="372"/>
      <w:bookmarkEnd w:id="373"/>
      <w:bookmarkEnd w:id="374"/>
      <w:bookmarkEnd w:id="375"/>
      <w:bookmarkEnd w:id="376"/>
      <w:bookmarkEnd w:id="377"/>
      <w:bookmarkEnd w:id="378"/>
    </w:p>
    <w:p w14:paraId="393FE1BB" w14:textId="77777777" w:rsidR="00DC179B" w:rsidRDefault="00DC179B" w:rsidP="00DC179B"/>
    <w:p w14:paraId="62C39714" w14:textId="0BC5BDDB" w:rsidR="00DC179B" w:rsidRPr="00016D84" w:rsidRDefault="00CB2B31" w:rsidP="00E40AB4">
      <w:pPr>
        <w:ind w:firstLine="708"/>
      </w:pPr>
      <w:r>
        <w:t>После необходимых расчетов, запишем результаты в одну общую таблицу сметы и построим диаграмму затрат на разработку проекта.</w:t>
      </w:r>
    </w:p>
    <w:p w14:paraId="0487B36F" w14:textId="77777777" w:rsidR="00DC179B" w:rsidRDefault="00DC179B" w:rsidP="00DC179B"/>
    <w:p w14:paraId="64FB62A4" w14:textId="4FBCD9BA" w:rsidR="00DC179B" w:rsidRDefault="00DC179B" w:rsidP="00DC179B">
      <w:r>
        <w:t xml:space="preserve">Таблица </w:t>
      </w:r>
      <w:r w:rsidR="003D3F04">
        <w:t>5.8</w:t>
      </w:r>
      <w:r>
        <w:t xml:space="preserve"> – Смета затрат на разработку проекта</w:t>
      </w:r>
    </w:p>
    <w:tbl>
      <w:tblPr>
        <w:tblStyle w:val="ac"/>
        <w:tblW w:w="0" w:type="auto"/>
        <w:tblLook w:val="04A0" w:firstRow="1" w:lastRow="0" w:firstColumn="1" w:lastColumn="0" w:noHBand="0" w:noVBand="1"/>
      </w:tblPr>
      <w:tblGrid>
        <w:gridCol w:w="445"/>
        <w:gridCol w:w="5794"/>
        <w:gridCol w:w="3106"/>
      </w:tblGrid>
      <w:tr w:rsidR="00DC179B" w14:paraId="71032BD7" w14:textId="77777777" w:rsidTr="00272F3D">
        <w:tc>
          <w:tcPr>
            <w:tcW w:w="421" w:type="dxa"/>
          </w:tcPr>
          <w:p w14:paraId="1B042C0F" w14:textId="77777777" w:rsidR="00DC179B" w:rsidRPr="00D3081A" w:rsidRDefault="00DC179B" w:rsidP="00272F3D">
            <w:pPr>
              <w:jc w:val="left"/>
              <w:rPr>
                <w:sz w:val="24"/>
                <w:szCs w:val="20"/>
              </w:rPr>
            </w:pPr>
            <w:r w:rsidRPr="00D3081A">
              <w:rPr>
                <w:sz w:val="24"/>
                <w:szCs w:val="20"/>
              </w:rPr>
              <w:t>№</w:t>
            </w:r>
          </w:p>
        </w:tc>
        <w:tc>
          <w:tcPr>
            <w:tcW w:w="5809" w:type="dxa"/>
          </w:tcPr>
          <w:p w14:paraId="0A1B064E" w14:textId="77777777" w:rsidR="00DC179B" w:rsidRPr="00D3081A" w:rsidRDefault="00DC179B" w:rsidP="00272F3D">
            <w:pPr>
              <w:jc w:val="center"/>
              <w:rPr>
                <w:sz w:val="24"/>
                <w:szCs w:val="20"/>
              </w:rPr>
            </w:pPr>
            <w:r w:rsidRPr="00D3081A">
              <w:rPr>
                <w:sz w:val="24"/>
                <w:szCs w:val="20"/>
              </w:rPr>
              <w:t>Наименование статьи затрат</w:t>
            </w:r>
          </w:p>
        </w:tc>
        <w:tc>
          <w:tcPr>
            <w:tcW w:w="3115" w:type="dxa"/>
          </w:tcPr>
          <w:p w14:paraId="49CDA36B" w14:textId="77777777" w:rsidR="00DC179B" w:rsidRPr="00D3081A" w:rsidRDefault="00DC179B" w:rsidP="00272F3D">
            <w:pPr>
              <w:jc w:val="center"/>
              <w:rPr>
                <w:sz w:val="24"/>
                <w:szCs w:val="20"/>
              </w:rPr>
            </w:pPr>
            <w:r w:rsidRPr="00D3081A">
              <w:rPr>
                <w:sz w:val="24"/>
                <w:szCs w:val="20"/>
              </w:rPr>
              <w:t xml:space="preserve">Сумма, </w:t>
            </w:r>
            <w:proofErr w:type="spellStart"/>
            <w:r w:rsidRPr="00D3081A">
              <w:rPr>
                <w:sz w:val="24"/>
                <w:szCs w:val="20"/>
              </w:rPr>
              <w:t>руб</w:t>
            </w:r>
            <w:proofErr w:type="spellEnd"/>
          </w:p>
        </w:tc>
      </w:tr>
      <w:tr w:rsidR="00DC179B" w14:paraId="09001D96" w14:textId="77777777" w:rsidTr="00272F3D">
        <w:tc>
          <w:tcPr>
            <w:tcW w:w="421" w:type="dxa"/>
          </w:tcPr>
          <w:p w14:paraId="21B5CD7F" w14:textId="77777777" w:rsidR="00DC179B" w:rsidRPr="00D3081A" w:rsidRDefault="00DC179B" w:rsidP="00272F3D">
            <w:pPr>
              <w:jc w:val="left"/>
              <w:rPr>
                <w:sz w:val="24"/>
                <w:szCs w:val="20"/>
              </w:rPr>
            </w:pPr>
            <w:r w:rsidRPr="00D3081A">
              <w:rPr>
                <w:sz w:val="24"/>
                <w:szCs w:val="20"/>
              </w:rPr>
              <w:t>1</w:t>
            </w:r>
          </w:p>
        </w:tc>
        <w:tc>
          <w:tcPr>
            <w:tcW w:w="5809" w:type="dxa"/>
          </w:tcPr>
          <w:p w14:paraId="56993450" w14:textId="77777777" w:rsidR="00DC179B" w:rsidRPr="00D3081A" w:rsidRDefault="00DC179B" w:rsidP="00272F3D">
            <w:pPr>
              <w:jc w:val="left"/>
              <w:rPr>
                <w:sz w:val="24"/>
                <w:szCs w:val="20"/>
              </w:rPr>
            </w:pPr>
            <w:r w:rsidRPr="00D3081A">
              <w:rPr>
                <w:sz w:val="24"/>
                <w:szCs w:val="20"/>
              </w:rPr>
              <w:t>Материальные затраты</w:t>
            </w:r>
          </w:p>
        </w:tc>
        <w:tc>
          <w:tcPr>
            <w:tcW w:w="3115" w:type="dxa"/>
          </w:tcPr>
          <w:p w14:paraId="4E78BD39" w14:textId="77777777" w:rsidR="00DC179B" w:rsidRPr="00D3081A" w:rsidRDefault="00DC179B" w:rsidP="00272F3D">
            <w:pPr>
              <w:jc w:val="center"/>
              <w:rPr>
                <w:sz w:val="24"/>
                <w:szCs w:val="24"/>
              </w:rPr>
            </w:pPr>
            <w:r>
              <w:rPr>
                <w:sz w:val="24"/>
                <w:szCs w:val="24"/>
              </w:rPr>
              <w:t>3090</w:t>
            </w:r>
          </w:p>
        </w:tc>
      </w:tr>
      <w:tr w:rsidR="00DC179B" w14:paraId="20C6BB1D" w14:textId="77777777" w:rsidTr="00272F3D">
        <w:tc>
          <w:tcPr>
            <w:tcW w:w="421" w:type="dxa"/>
          </w:tcPr>
          <w:p w14:paraId="647BA9DB" w14:textId="77777777" w:rsidR="00DC179B" w:rsidRPr="00D3081A" w:rsidRDefault="00DC179B" w:rsidP="00272F3D">
            <w:pPr>
              <w:jc w:val="left"/>
              <w:rPr>
                <w:sz w:val="24"/>
                <w:szCs w:val="20"/>
              </w:rPr>
            </w:pPr>
            <w:r w:rsidRPr="00D3081A">
              <w:rPr>
                <w:sz w:val="24"/>
                <w:szCs w:val="20"/>
              </w:rPr>
              <w:t>2</w:t>
            </w:r>
          </w:p>
        </w:tc>
        <w:tc>
          <w:tcPr>
            <w:tcW w:w="5809" w:type="dxa"/>
          </w:tcPr>
          <w:p w14:paraId="77301065" w14:textId="77777777" w:rsidR="00DC179B" w:rsidRPr="00D3081A" w:rsidRDefault="00DC179B" w:rsidP="00272F3D">
            <w:pPr>
              <w:jc w:val="left"/>
              <w:rPr>
                <w:sz w:val="24"/>
                <w:szCs w:val="20"/>
              </w:rPr>
            </w:pPr>
            <w:r w:rsidRPr="00D3081A">
              <w:rPr>
                <w:sz w:val="24"/>
                <w:szCs w:val="20"/>
              </w:rPr>
              <w:t>Заработная плата разработчиков проекта</w:t>
            </w:r>
          </w:p>
        </w:tc>
        <w:tc>
          <w:tcPr>
            <w:tcW w:w="3115" w:type="dxa"/>
          </w:tcPr>
          <w:p w14:paraId="09F1EABB" w14:textId="77777777" w:rsidR="00DC179B" w:rsidRPr="00D3081A" w:rsidRDefault="00DC179B" w:rsidP="00272F3D">
            <w:pPr>
              <w:jc w:val="center"/>
              <w:rPr>
                <w:sz w:val="24"/>
                <w:szCs w:val="24"/>
              </w:rPr>
            </w:pPr>
            <w:r>
              <w:rPr>
                <w:sz w:val="24"/>
                <w:szCs w:val="24"/>
              </w:rPr>
              <w:t>424350</w:t>
            </w:r>
          </w:p>
        </w:tc>
      </w:tr>
      <w:tr w:rsidR="00DC179B" w14:paraId="37174806" w14:textId="77777777" w:rsidTr="00272F3D">
        <w:tc>
          <w:tcPr>
            <w:tcW w:w="421" w:type="dxa"/>
          </w:tcPr>
          <w:p w14:paraId="0304FD56" w14:textId="77777777" w:rsidR="00DC179B" w:rsidRPr="00D3081A" w:rsidRDefault="00DC179B" w:rsidP="00272F3D">
            <w:pPr>
              <w:jc w:val="left"/>
              <w:rPr>
                <w:sz w:val="24"/>
                <w:szCs w:val="20"/>
              </w:rPr>
            </w:pPr>
            <w:r w:rsidRPr="00D3081A">
              <w:rPr>
                <w:sz w:val="24"/>
                <w:szCs w:val="20"/>
              </w:rPr>
              <w:t>3</w:t>
            </w:r>
          </w:p>
        </w:tc>
        <w:tc>
          <w:tcPr>
            <w:tcW w:w="5809" w:type="dxa"/>
          </w:tcPr>
          <w:p w14:paraId="71778FC0" w14:textId="77777777" w:rsidR="00DC179B" w:rsidRPr="00D3081A" w:rsidRDefault="00DC179B" w:rsidP="00272F3D">
            <w:pPr>
              <w:jc w:val="left"/>
              <w:rPr>
                <w:sz w:val="24"/>
                <w:szCs w:val="20"/>
              </w:rPr>
            </w:pPr>
            <w:r w:rsidRPr="00D3081A">
              <w:rPr>
                <w:sz w:val="24"/>
                <w:szCs w:val="20"/>
              </w:rPr>
              <w:t>Страховые взносы</w:t>
            </w:r>
          </w:p>
        </w:tc>
        <w:tc>
          <w:tcPr>
            <w:tcW w:w="3115" w:type="dxa"/>
          </w:tcPr>
          <w:p w14:paraId="12D2ABD8" w14:textId="77777777" w:rsidR="00DC179B" w:rsidRPr="00D3081A" w:rsidRDefault="00DC179B" w:rsidP="00272F3D">
            <w:pPr>
              <w:jc w:val="center"/>
              <w:rPr>
                <w:sz w:val="24"/>
                <w:szCs w:val="24"/>
              </w:rPr>
            </w:pPr>
            <w:r>
              <w:rPr>
                <w:sz w:val="24"/>
                <w:szCs w:val="24"/>
              </w:rPr>
              <w:t>115860</w:t>
            </w:r>
          </w:p>
        </w:tc>
      </w:tr>
      <w:tr w:rsidR="00DC179B" w14:paraId="2FB7BFEC" w14:textId="77777777" w:rsidTr="00272F3D">
        <w:tc>
          <w:tcPr>
            <w:tcW w:w="421" w:type="dxa"/>
          </w:tcPr>
          <w:p w14:paraId="1332DDC2" w14:textId="77777777" w:rsidR="00DC179B" w:rsidRPr="00D3081A" w:rsidRDefault="00DC179B" w:rsidP="00272F3D">
            <w:pPr>
              <w:jc w:val="left"/>
              <w:rPr>
                <w:sz w:val="24"/>
                <w:szCs w:val="20"/>
              </w:rPr>
            </w:pPr>
            <w:r w:rsidRPr="00D3081A">
              <w:rPr>
                <w:sz w:val="24"/>
                <w:szCs w:val="20"/>
              </w:rPr>
              <w:t>4</w:t>
            </w:r>
          </w:p>
        </w:tc>
        <w:tc>
          <w:tcPr>
            <w:tcW w:w="5809" w:type="dxa"/>
          </w:tcPr>
          <w:p w14:paraId="21720B35" w14:textId="77777777" w:rsidR="00DC179B" w:rsidRPr="00D3081A" w:rsidRDefault="00DC179B" w:rsidP="00272F3D">
            <w:pPr>
              <w:jc w:val="left"/>
              <w:rPr>
                <w:sz w:val="24"/>
                <w:szCs w:val="20"/>
              </w:rPr>
            </w:pPr>
            <w:r w:rsidRPr="00D3081A">
              <w:rPr>
                <w:sz w:val="24"/>
                <w:szCs w:val="20"/>
              </w:rPr>
              <w:t>Амортизационные отчисления</w:t>
            </w:r>
          </w:p>
        </w:tc>
        <w:tc>
          <w:tcPr>
            <w:tcW w:w="3115" w:type="dxa"/>
          </w:tcPr>
          <w:p w14:paraId="2F24BEC8" w14:textId="77777777" w:rsidR="00DC179B" w:rsidRPr="00D3081A" w:rsidRDefault="00DC179B" w:rsidP="00272F3D">
            <w:pPr>
              <w:jc w:val="center"/>
              <w:rPr>
                <w:sz w:val="24"/>
                <w:szCs w:val="24"/>
              </w:rPr>
            </w:pPr>
            <w:r>
              <w:rPr>
                <w:sz w:val="24"/>
                <w:szCs w:val="24"/>
              </w:rPr>
              <w:t>19200</w:t>
            </w:r>
          </w:p>
        </w:tc>
      </w:tr>
      <w:tr w:rsidR="00DC179B" w14:paraId="46D3365A" w14:textId="77777777" w:rsidTr="00272F3D">
        <w:tc>
          <w:tcPr>
            <w:tcW w:w="421" w:type="dxa"/>
          </w:tcPr>
          <w:p w14:paraId="374A7C3A" w14:textId="77777777" w:rsidR="00DC179B" w:rsidRPr="00D3081A" w:rsidRDefault="00DC179B" w:rsidP="00272F3D">
            <w:pPr>
              <w:jc w:val="left"/>
              <w:rPr>
                <w:sz w:val="24"/>
                <w:szCs w:val="20"/>
              </w:rPr>
            </w:pPr>
            <w:r w:rsidRPr="00D3081A">
              <w:rPr>
                <w:sz w:val="24"/>
                <w:szCs w:val="20"/>
              </w:rPr>
              <w:t>5</w:t>
            </w:r>
          </w:p>
        </w:tc>
        <w:tc>
          <w:tcPr>
            <w:tcW w:w="5809" w:type="dxa"/>
          </w:tcPr>
          <w:p w14:paraId="3F8C9F74" w14:textId="77777777" w:rsidR="00DC179B" w:rsidRPr="00D3081A" w:rsidRDefault="00DC179B" w:rsidP="00272F3D">
            <w:pPr>
              <w:jc w:val="left"/>
              <w:rPr>
                <w:sz w:val="24"/>
                <w:szCs w:val="20"/>
              </w:rPr>
            </w:pPr>
            <w:r w:rsidRPr="00D3081A">
              <w:rPr>
                <w:sz w:val="24"/>
                <w:szCs w:val="20"/>
              </w:rPr>
              <w:t>Затраты на эксплуатацию оборудования</w:t>
            </w:r>
          </w:p>
        </w:tc>
        <w:tc>
          <w:tcPr>
            <w:tcW w:w="3115" w:type="dxa"/>
          </w:tcPr>
          <w:p w14:paraId="10CDEB94" w14:textId="7A1FE798" w:rsidR="00DC179B" w:rsidRPr="00D3081A" w:rsidRDefault="00DC179B" w:rsidP="00272F3D">
            <w:pPr>
              <w:jc w:val="center"/>
              <w:rPr>
                <w:sz w:val="24"/>
                <w:szCs w:val="24"/>
              </w:rPr>
            </w:pPr>
            <w:r>
              <w:rPr>
                <w:sz w:val="24"/>
                <w:szCs w:val="24"/>
              </w:rPr>
              <w:t>1003</w:t>
            </w:r>
            <w:r w:rsidR="0072665D">
              <w:rPr>
                <w:sz w:val="24"/>
                <w:szCs w:val="24"/>
              </w:rPr>
              <w:t>6</w:t>
            </w:r>
          </w:p>
        </w:tc>
      </w:tr>
      <w:tr w:rsidR="00DC179B" w14:paraId="7D75A69B" w14:textId="77777777" w:rsidTr="00272F3D">
        <w:tc>
          <w:tcPr>
            <w:tcW w:w="421" w:type="dxa"/>
          </w:tcPr>
          <w:p w14:paraId="2FD8ED45" w14:textId="77777777" w:rsidR="00DC179B" w:rsidRPr="00D3081A" w:rsidRDefault="00DC179B" w:rsidP="00272F3D">
            <w:pPr>
              <w:jc w:val="left"/>
              <w:rPr>
                <w:sz w:val="24"/>
                <w:szCs w:val="20"/>
              </w:rPr>
            </w:pPr>
            <w:r w:rsidRPr="00D3081A">
              <w:rPr>
                <w:sz w:val="24"/>
                <w:szCs w:val="20"/>
              </w:rPr>
              <w:t>6</w:t>
            </w:r>
          </w:p>
        </w:tc>
        <w:tc>
          <w:tcPr>
            <w:tcW w:w="5809" w:type="dxa"/>
          </w:tcPr>
          <w:p w14:paraId="301329FD" w14:textId="77777777" w:rsidR="00DC179B" w:rsidRPr="00D3081A" w:rsidRDefault="00DC179B" w:rsidP="00272F3D">
            <w:pPr>
              <w:jc w:val="left"/>
              <w:rPr>
                <w:sz w:val="24"/>
                <w:szCs w:val="20"/>
              </w:rPr>
            </w:pPr>
            <w:r w:rsidRPr="00D3081A">
              <w:rPr>
                <w:sz w:val="24"/>
                <w:szCs w:val="20"/>
              </w:rPr>
              <w:t>Прочие расходы</w:t>
            </w:r>
          </w:p>
        </w:tc>
        <w:tc>
          <w:tcPr>
            <w:tcW w:w="3115" w:type="dxa"/>
          </w:tcPr>
          <w:p w14:paraId="6A3E920B" w14:textId="77777777" w:rsidR="00DC179B" w:rsidRPr="00D3081A" w:rsidRDefault="00DC179B" w:rsidP="00272F3D">
            <w:pPr>
              <w:jc w:val="center"/>
              <w:rPr>
                <w:sz w:val="24"/>
                <w:szCs w:val="24"/>
              </w:rPr>
            </w:pPr>
            <w:r>
              <w:rPr>
                <w:sz w:val="24"/>
                <w:szCs w:val="24"/>
              </w:rPr>
              <w:t>42435</w:t>
            </w:r>
          </w:p>
        </w:tc>
      </w:tr>
      <w:tr w:rsidR="00DC179B" w14:paraId="5B4ED1E2" w14:textId="77777777" w:rsidTr="00272F3D">
        <w:tc>
          <w:tcPr>
            <w:tcW w:w="421" w:type="dxa"/>
          </w:tcPr>
          <w:p w14:paraId="258576C1" w14:textId="77777777" w:rsidR="00DC179B" w:rsidRPr="00D3081A" w:rsidRDefault="00DC179B" w:rsidP="00272F3D">
            <w:pPr>
              <w:jc w:val="left"/>
              <w:rPr>
                <w:sz w:val="24"/>
                <w:szCs w:val="20"/>
              </w:rPr>
            </w:pPr>
            <w:r w:rsidRPr="00D3081A">
              <w:rPr>
                <w:sz w:val="24"/>
                <w:szCs w:val="20"/>
              </w:rPr>
              <w:t>7</w:t>
            </w:r>
          </w:p>
        </w:tc>
        <w:tc>
          <w:tcPr>
            <w:tcW w:w="5809" w:type="dxa"/>
          </w:tcPr>
          <w:p w14:paraId="0C299A11" w14:textId="77777777" w:rsidR="00DC179B" w:rsidRPr="00D3081A" w:rsidRDefault="00DC179B" w:rsidP="00272F3D">
            <w:pPr>
              <w:jc w:val="left"/>
              <w:rPr>
                <w:sz w:val="24"/>
                <w:szCs w:val="20"/>
              </w:rPr>
            </w:pPr>
            <w:r w:rsidRPr="00D3081A">
              <w:rPr>
                <w:sz w:val="24"/>
                <w:szCs w:val="20"/>
              </w:rPr>
              <w:t>Накладные расходы</w:t>
            </w:r>
          </w:p>
        </w:tc>
        <w:tc>
          <w:tcPr>
            <w:tcW w:w="3115" w:type="dxa"/>
          </w:tcPr>
          <w:p w14:paraId="33082A62" w14:textId="1FA8B685" w:rsidR="00DC179B" w:rsidRPr="00D3081A" w:rsidRDefault="00DC179B" w:rsidP="00272F3D">
            <w:pPr>
              <w:jc w:val="center"/>
              <w:rPr>
                <w:sz w:val="24"/>
                <w:szCs w:val="24"/>
              </w:rPr>
            </w:pPr>
            <w:r>
              <w:rPr>
                <w:sz w:val="24"/>
                <w:szCs w:val="24"/>
              </w:rPr>
              <w:t>14852</w:t>
            </w:r>
            <w:r w:rsidR="004E79B4">
              <w:rPr>
                <w:sz w:val="24"/>
                <w:szCs w:val="24"/>
              </w:rPr>
              <w:t>3</w:t>
            </w:r>
          </w:p>
        </w:tc>
      </w:tr>
    </w:tbl>
    <w:p w14:paraId="79D6B499" w14:textId="77777777" w:rsidR="00DC179B" w:rsidRDefault="00DC179B" w:rsidP="00DC179B"/>
    <w:p w14:paraId="3CDB4832" w14:textId="1720FD9A" w:rsidR="00DC179B" w:rsidRDefault="00DC179B" w:rsidP="00E40AB4">
      <w:pPr>
        <w:ind w:firstLine="708"/>
      </w:pPr>
      <w:r>
        <w:t>По полученной смете построим круговую диаграмму. Она характеризует долю каждой группы затрат в их общей сумме.</w:t>
      </w:r>
    </w:p>
    <w:p w14:paraId="436D6E52" w14:textId="77777777" w:rsidR="00DC179B" w:rsidRDefault="00DC179B" w:rsidP="00DC179B"/>
    <w:p w14:paraId="582E168E" w14:textId="77777777" w:rsidR="00DC179B" w:rsidRDefault="00DC179B" w:rsidP="00DC179B">
      <w:pPr>
        <w:jc w:val="center"/>
      </w:pPr>
      <w:r>
        <w:rPr>
          <w:noProof/>
          <w:lang w:eastAsia="ru-RU"/>
        </w:rPr>
        <w:lastRenderedPageBreak/>
        <w:drawing>
          <wp:inline distT="0" distB="0" distL="0" distR="0" wp14:anchorId="3793AB6F" wp14:editId="6391024E">
            <wp:extent cx="5295900" cy="4067175"/>
            <wp:effectExtent l="0" t="0" r="0"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B242C76" w14:textId="322A3B1F" w:rsidR="00DC179B" w:rsidRDefault="003D3F04" w:rsidP="00DC179B">
      <w:pPr>
        <w:jc w:val="center"/>
      </w:pPr>
      <w:r>
        <w:t>Рисунок 5.1 – Диаграмма</w:t>
      </w:r>
      <w:r w:rsidRPr="003D3F04">
        <w:t xml:space="preserve"> структуры затрат на разработку</w:t>
      </w:r>
    </w:p>
    <w:p w14:paraId="1B106D33" w14:textId="77777777" w:rsidR="003D3F04" w:rsidRDefault="003D3F04" w:rsidP="00DC179B">
      <w:pPr>
        <w:jc w:val="center"/>
      </w:pPr>
    </w:p>
    <w:p w14:paraId="7752767D" w14:textId="1006F6B8" w:rsidR="00DC179B" w:rsidRDefault="00DC179B" w:rsidP="00E40AB4">
      <w:pPr>
        <w:ind w:firstLine="708"/>
      </w:pPr>
      <w:r>
        <w:t xml:space="preserve">На </w:t>
      </w:r>
      <w:r w:rsidR="00E40AB4">
        <w:t>диаграмме</w:t>
      </w:r>
      <w:r>
        <w:t xml:space="preserve"> видно, что наибольшая доля затрат приходится на заработную плату разработчиков проекта. Это говорит о высокой трудоемкости данного проекта.</w:t>
      </w:r>
    </w:p>
    <w:p w14:paraId="24757E5F" w14:textId="260E8761" w:rsidR="00DC179B" w:rsidRDefault="00DC179B" w:rsidP="00DC179B">
      <w:pPr>
        <w:pStyle w:val="a5"/>
        <w:tabs>
          <w:tab w:val="left" w:pos="1276"/>
        </w:tabs>
        <w:ind w:left="0" w:firstLine="709"/>
        <w:rPr>
          <w:szCs w:val="28"/>
        </w:rPr>
      </w:pPr>
    </w:p>
    <w:p w14:paraId="532A8799" w14:textId="77777777" w:rsidR="00E40AB4" w:rsidRDefault="00E40AB4" w:rsidP="00E36F38">
      <w:pPr>
        <w:pStyle w:val="2"/>
        <w:numPr>
          <w:ilvl w:val="1"/>
          <w:numId w:val="1"/>
        </w:numPr>
        <w:tabs>
          <w:tab w:val="left" w:pos="1134"/>
        </w:tabs>
        <w:ind w:left="0" w:firstLine="709"/>
        <w:jc w:val="left"/>
      </w:pPr>
      <w:bookmarkStart w:id="379" w:name="_Toc71678598"/>
      <w:bookmarkStart w:id="380" w:name="_Toc93346026"/>
      <w:bookmarkStart w:id="381" w:name="_Toc93668117"/>
      <w:bookmarkStart w:id="382" w:name="_Toc93861801"/>
      <w:bookmarkStart w:id="383" w:name="_Toc93871969"/>
      <w:bookmarkStart w:id="384" w:name="_Toc94095405"/>
      <w:bookmarkStart w:id="385" w:name="_Toc94096224"/>
      <w:r w:rsidRPr="00D369B0">
        <w:t>Расчет затрат на реализацию проекта</w:t>
      </w:r>
      <w:bookmarkEnd w:id="379"/>
      <w:bookmarkEnd w:id="380"/>
      <w:bookmarkEnd w:id="381"/>
      <w:bookmarkEnd w:id="382"/>
      <w:bookmarkEnd w:id="383"/>
      <w:bookmarkEnd w:id="384"/>
      <w:bookmarkEnd w:id="385"/>
    </w:p>
    <w:p w14:paraId="21A0ED3F" w14:textId="77777777" w:rsidR="00E40AB4" w:rsidRDefault="00E40AB4" w:rsidP="00E40AB4"/>
    <w:p w14:paraId="35BA5C9C" w14:textId="77777777" w:rsidR="00E40AB4" w:rsidRDefault="00E40AB4" w:rsidP="00E40AB4">
      <w:pPr>
        <w:ind w:firstLine="708"/>
      </w:pPr>
      <w:r>
        <w:t>Данный вид затрат связан с реализацией объекта проектирования, поэтому расчёт будет включать затраты:</w:t>
      </w:r>
    </w:p>
    <w:p w14:paraId="497F9487" w14:textId="77777777" w:rsidR="00E40AB4" w:rsidRPr="00D369B0" w:rsidRDefault="00E40AB4" w:rsidP="00E9096A">
      <w:pPr>
        <w:pStyle w:val="a5"/>
        <w:numPr>
          <w:ilvl w:val="0"/>
          <w:numId w:val="36"/>
        </w:numPr>
        <w:tabs>
          <w:tab w:val="left" w:pos="851"/>
        </w:tabs>
        <w:ind w:left="0" w:firstLine="709"/>
        <w:rPr>
          <w:szCs w:val="18"/>
        </w:rPr>
      </w:pPr>
      <w:r w:rsidRPr="00D369B0">
        <w:rPr>
          <w:szCs w:val="18"/>
        </w:rPr>
        <w:t>на оплату труда персонала, участвующего в реализации проекта;</w:t>
      </w:r>
    </w:p>
    <w:p w14:paraId="3E71E04D" w14:textId="77777777" w:rsidR="00E40AB4" w:rsidRPr="00D369B0" w:rsidRDefault="00E40AB4" w:rsidP="00E9096A">
      <w:pPr>
        <w:pStyle w:val="a5"/>
        <w:numPr>
          <w:ilvl w:val="0"/>
          <w:numId w:val="36"/>
        </w:numPr>
        <w:tabs>
          <w:tab w:val="left" w:pos="851"/>
        </w:tabs>
        <w:ind w:left="0" w:firstLine="709"/>
        <w:rPr>
          <w:szCs w:val="18"/>
        </w:rPr>
      </w:pPr>
      <w:r w:rsidRPr="00D369B0">
        <w:rPr>
          <w:szCs w:val="18"/>
        </w:rPr>
        <w:t>на оборудование и комплектующие;</w:t>
      </w:r>
    </w:p>
    <w:p w14:paraId="31B6BAF9" w14:textId="77777777" w:rsidR="00E40AB4" w:rsidRPr="00D369B0" w:rsidRDefault="00E40AB4" w:rsidP="00E9096A">
      <w:pPr>
        <w:pStyle w:val="a5"/>
        <w:numPr>
          <w:ilvl w:val="0"/>
          <w:numId w:val="36"/>
        </w:numPr>
        <w:tabs>
          <w:tab w:val="left" w:pos="851"/>
        </w:tabs>
        <w:ind w:left="0" w:firstLine="709"/>
        <w:rPr>
          <w:szCs w:val="18"/>
        </w:rPr>
      </w:pPr>
      <w:r w:rsidRPr="00D369B0">
        <w:rPr>
          <w:szCs w:val="18"/>
        </w:rPr>
        <w:t>на материалы;</w:t>
      </w:r>
    </w:p>
    <w:p w14:paraId="4A2FA37F" w14:textId="77777777" w:rsidR="00E40AB4" w:rsidRPr="00D369B0" w:rsidRDefault="00E40AB4" w:rsidP="00E9096A">
      <w:pPr>
        <w:pStyle w:val="a5"/>
        <w:numPr>
          <w:ilvl w:val="0"/>
          <w:numId w:val="36"/>
        </w:numPr>
        <w:tabs>
          <w:tab w:val="left" w:pos="851"/>
        </w:tabs>
        <w:ind w:left="0" w:firstLine="709"/>
        <w:rPr>
          <w:szCs w:val="18"/>
        </w:rPr>
      </w:pPr>
      <w:r w:rsidRPr="00D369B0">
        <w:rPr>
          <w:szCs w:val="18"/>
        </w:rPr>
        <w:t>на прочие расходы;</w:t>
      </w:r>
    </w:p>
    <w:p w14:paraId="20A00C17" w14:textId="77777777" w:rsidR="00E40AB4" w:rsidRDefault="00E40AB4" w:rsidP="00E9096A">
      <w:pPr>
        <w:pStyle w:val="a5"/>
        <w:numPr>
          <w:ilvl w:val="0"/>
          <w:numId w:val="36"/>
        </w:numPr>
        <w:tabs>
          <w:tab w:val="left" w:pos="851"/>
        </w:tabs>
        <w:ind w:left="0" w:firstLine="709"/>
        <w:rPr>
          <w:szCs w:val="18"/>
        </w:rPr>
      </w:pPr>
      <w:r w:rsidRPr="00D369B0">
        <w:rPr>
          <w:szCs w:val="18"/>
        </w:rPr>
        <w:t>на накладные расходы.</w:t>
      </w:r>
    </w:p>
    <w:p w14:paraId="36FC96BD" w14:textId="77777777" w:rsidR="00E40AB4" w:rsidRDefault="00E40AB4" w:rsidP="00E40AB4">
      <w:pPr>
        <w:pStyle w:val="a5"/>
        <w:tabs>
          <w:tab w:val="left" w:pos="1134"/>
        </w:tabs>
        <w:ind w:left="709"/>
        <w:rPr>
          <w:szCs w:val="18"/>
        </w:rPr>
      </w:pPr>
    </w:p>
    <w:p w14:paraId="132F95F9" w14:textId="77777777" w:rsidR="00E40AB4" w:rsidRDefault="00E40AB4" w:rsidP="00AE4419">
      <w:pPr>
        <w:pStyle w:val="3"/>
        <w:numPr>
          <w:ilvl w:val="2"/>
          <w:numId w:val="1"/>
        </w:numPr>
        <w:tabs>
          <w:tab w:val="left" w:pos="1134"/>
        </w:tabs>
        <w:ind w:left="0" w:firstLine="709"/>
      </w:pPr>
      <w:bookmarkStart w:id="386" w:name="_Toc71678599"/>
      <w:bookmarkStart w:id="387" w:name="_Toc93346027"/>
      <w:bookmarkStart w:id="388" w:name="_Toc93668118"/>
      <w:bookmarkStart w:id="389" w:name="_Toc93861802"/>
      <w:bookmarkStart w:id="390" w:name="_Toc93871970"/>
      <w:bookmarkStart w:id="391" w:name="_Toc94095406"/>
      <w:bookmarkStart w:id="392" w:name="_Toc94096225"/>
      <w:r w:rsidRPr="00D369B0">
        <w:lastRenderedPageBreak/>
        <w:t>Расчет заработной платы и страховых взносов персонала</w:t>
      </w:r>
      <w:bookmarkEnd w:id="386"/>
      <w:bookmarkEnd w:id="387"/>
      <w:bookmarkEnd w:id="388"/>
      <w:bookmarkEnd w:id="389"/>
      <w:bookmarkEnd w:id="390"/>
      <w:bookmarkEnd w:id="391"/>
      <w:bookmarkEnd w:id="392"/>
    </w:p>
    <w:p w14:paraId="2399259C" w14:textId="77777777" w:rsidR="00E40AB4" w:rsidRDefault="00E40AB4" w:rsidP="00E40AB4"/>
    <w:p w14:paraId="45449555" w14:textId="1F1B565F" w:rsidR="00E40AB4" w:rsidRDefault="00E40AB4" w:rsidP="00E40AB4">
      <w:pPr>
        <w:ind w:firstLine="708"/>
      </w:pPr>
      <w:r>
        <w:t xml:space="preserve">В таблицах </w:t>
      </w:r>
      <w:r w:rsidR="00B028FD">
        <w:t>5.</w:t>
      </w:r>
      <w:r>
        <w:t xml:space="preserve">9 и </w:t>
      </w:r>
      <w:r w:rsidR="00B028FD">
        <w:t>5.</w:t>
      </w:r>
      <w:r>
        <w:t>10 приведен расчет фонда заработной платы и страховых взносов основного и вспомогательного персонала, участвующих в реализации проекта.</w:t>
      </w:r>
      <w:r w:rsidR="005377A0">
        <w:t xml:space="preserve"> Все вычисления были произведены по аналогии с предыдущим разделом.</w:t>
      </w:r>
    </w:p>
    <w:p w14:paraId="7321B88A" w14:textId="77777777" w:rsidR="00E40AB4" w:rsidRDefault="00E40AB4" w:rsidP="00E40AB4"/>
    <w:p w14:paraId="6FB17E17" w14:textId="3F8C1385" w:rsidR="00E40AB4" w:rsidRDefault="00E40AB4" w:rsidP="00E40AB4">
      <w:r>
        <w:t xml:space="preserve">Таблица </w:t>
      </w:r>
      <w:r w:rsidR="00B028FD">
        <w:t>5.</w:t>
      </w:r>
      <w:r>
        <w:t>9 – Расчет фонда заработной платы персонала</w:t>
      </w:r>
    </w:p>
    <w:tbl>
      <w:tblPr>
        <w:tblStyle w:val="ac"/>
        <w:tblW w:w="0" w:type="auto"/>
        <w:tblLook w:val="04A0" w:firstRow="1" w:lastRow="0" w:firstColumn="1" w:lastColumn="0" w:noHBand="0" w:noVBand="1"/>
      </w:tblPr>
      <w:tblGrid>
        <w:gridCol w:w="1342"/>
        <w:gridCol w:w="1303"/>
        <w:gridCol w:w="648"/>
        <w:gridCol w:w="648"/>
        <w:gridCol w:w="905"/>
        <w:gridCol w:w="811"/>
        <w:gridCol w:w="739"/>
        <w:gridCol w:w="1116"/>
        <w:gridCol w:w="735"/>
        <w:gridCol w:w="1098"/>
      </w:tblGrid>
      <w:tr w:rsidR="00E40AB4" w14:paraId="7C2711DA" w14:textId="77777777" w:rsidTr="00272F3D">
        <w:trPr>
          <w:cantSplit/>
          <w:trHeight w:val="2793"/>
        </w:trPr>
        <w:tc>
          <w:tcPr>
            <w:tcW w:w="1359" w:type="dxa"/>
            <w:textDirection w:val="btLr"/>
          </w:tcPr>
          <w:p w14:paraId="073F3138" w14:textId="77777777" w:rsidR="00E40AB4" w:rsidRPr="007E4B89" w:rsidRDefault="00E40AB4" w:rsidP="00272F3D">
            <w:pPr>
              <w:ind w:left="113" w:right="113"/>
              <w:jc w:val="center"/>
              <w:rPr>
                <w:sz w:val="24"/>
                <w:szCs w:val="20"/>
              </w:rPr>
            </w:pPr>
            <w:r w:rsidRPr="007E4B89">
              <w:rPr>
                <w:sz w:val="24"/>
                <w:szCs w:val="20"/>
              </w:rPr>
              <w:t>Наименование профессии</w:t>
            </w:r>
          </w:p>
        </w:tc>
        <w:tc>
          <w:tcPr>
            <w:tcW w:w="1319" w:type="dxa"/>
            <w:textDirection w:val="btLr"/>
          </w:tcPr>
          <w:p w14:paraId="1E4FE45F" w14:textId="77777777" w:rsidR="00E40AB4" w:rsidRDefault="00E40AB4" w:rsidP="00272F3D">
            <w:pPr>
              <w:ind w:left="113" w:right="113"/>
              <w:jc w:val="center"/>
              <w:rPr>
                <w:sz w:val="24"/>
                <w:szCs w:val="20"/>
              </w:rPr>
            </w:pPr>
          </w:p>
          <w:p w14:paraId="79F8DEBC" w14:textId="77777777" w:rsidR="00E40AB4" w:rsidRPr="007E4B89" w:rsidRDefault="00E40AB4" w:rsidP="00272F3D">
            <w:pPr>
              <w:ind w:left="113" w:right="113"/>
              <w:jc w:val="center"/>
              <w:rPr>
                <w:sz w:val="24"/>
                <w:szCs w:val="20"/>
              </w:rPr>
            </w:pPr>
            <w:r w:rsidRPr="007E4B89">
              <w:rPr>
                <w:sz w:val="24"/>
                <w:szCs w:val="20"/>
              </w:rPr>
              <w:t>Группа работников</w:t>
            </w:r>
          </w:p>
        </w:tc>
        <w:tc>
          <w:tcPr>
            <w:tcW w:w="635" w:type="dxa"/>
            <w:textDirection w:val="btLr"/>
          </w:tcPr>
          <w:p w14:paraId="5B85C469" w14:textId="77777777" w:rsidR="00E40AB4" w:rsidRPr="007E4B89" w:rsidRDefault="00E40AB4" w:rsidP="00272F3D">
            <w:pPr>
              <w:ind w:left="113" w:right="113"/>
              <w:jc w:val="center"/>
              <w:rPr>
                <w:sz w:val="24"/>
                <w:szCs w:val="20"/>
              </w:rPr>
            </w:pPr>
            <w:r w:rsidRPr="007E4B89">
              <w:rPr>
                <w:sz w:val="24"/>
                <w:szCs w:val="20"/>
              </w:rPr>
              <w:t>Функция</w:t>
            </w:r>
          </w:p>
        </w:tc>
        <w:tc>
          <w:tcPr>
            <w:tcW w:w="561" w:type="dxa"/>
            <w:textDirection w:val="btLr"/>
          </w:tcPr>
          <w:p w14:paraId="35CCE290" w14:textId="77777777" w:rsidR="00E40AB4" w:rsidRPr="007E4B89" w:rsidRDefault="00E40AB4" w:rsidP="00272F3D">
            <w:pPr>
              <w:ind w:left="113" w:right="113"/>
              <w:jc w:val="center"/>
              <w:rPr>
                <w:sz w:val="24"/>
                <w:szCs w:val="20"/>
              </w:rPr>
            </w:pPr>
            <w:r w:rsidRPr="007E4B89">
              <w:rPr>
                <w:sz w:val="24"/>
                <w:szCs w:val="20"/>
              </w:rPr>
              <w:t>Грейд</w:t>
            </w:r>
          </w:p>
        </w:tc>
        <w:tc>
          <w:tcPr>
            <w:tcW w:w="916" w:type="dxa"/>
            <w:textDirection w:val="btLr"/>
          </w:tcPr>
          <w:p w14:paraId="101C6FCE" w14:textId="77777777" w:rsidR="00E40AB4" w:rsidRPr="007E4B89" w:rsidRDefault="00E40AB4" w:rsidP="00272F3D">
            <w:pPr>
              <w:ind w:left="113" w:right="113"/>
              <w:jc w:val="center"/>
              <w:rPr>
                <w:sz w:val="24"/>
                <w:szCs w:val="20"/>
              </w:rPr>
            </w:pPr>
            <w:r w:rsidRPr="007E4B89">
              <w:rPr>
                <w:sz w:val="24"/>
                <w:szCs w:val="20"/>
              </w:rPr>
              <w:t>Оклад, руб.</w:t>
            </w:r>
          </w:p>
        </w:tc>
        <w:tc>
          <w:tcPr>
            <w:tcW w:w="825" w:type="dxa"/>
            <w:textDirection w:val="btLr"/>
          </w:tcPr>
          <w:p w14:paraId="2DF9DBDF" w14:textId="77777777" w:rsidR="00E40AB4" w:rsidRPr="007E4B89" w:rsidRDefault="00E40AB4" w:rsidP="00272F3D">
            <w:pPr>
              <w:ind w:left="113" w:right="113"/>
              <w:jc w:val="center"/>
              <w:rPr>
                <w:sz w:val="24"/>
                <w:szCs w:val="20"/>
              </w:rPr>
            </w:pPr>
            <w:r w:rsidRPr="007E4B89">
              <w:rPr>
                <w:sz w:val="24"/>
                <w:szCs w:val="20"/>
              </w:rPr>
              <w:t>ИСН, руб.</w:t>
            </w:r>
          </w:p>
        </w:tc>
        <w:tc>
          <w:tcPr>
            <w:tcW w:w="750" w:type="dxa"/>
            <w:textDirection w:val="btLr"/>
          </w:tcPr>
          <w:p w14:paraId="6574D007" w14:textId="77777777" w:rsidR="00E40AB4" w:rsidRPr="007E4B89" w:rsidRDefault="00E40AB4" w:rsidP="00272F3D">
            <w:pPr>
              <w:ind w:left="113" w:right="113"/>
              <w:jc w:val="center"/>
              <w:rPr>
                <w:sz w:val="24"/>
                <w:szCs w:val="20"/>
              </w:rPr>
            </w:pPr>
            <w:r w:rsidRPr="007E4B89">
              <w:rPr>
                <w:sz w:val="24"/>
                <w:szCs w:val="20"/>
              </w:rPr>
              <w:t>Районный коэффициент</w:t>
            </w:r>
          </w:p>
        </w:tc>
        <w:tc>
          <w:tcPr>
            <w:tcW w:w="1131" w:type="dxa"/>
            <w:textDirection w:val="btLr"/>
          </w:tcPr>
          <w:p w14:paraId="4D5D8A76" w14:textId="77777777" w:rsidR="00E40AB4" w:rsidRPr="007E4B89" w:rsidRDefault="00E40AB4" w:rsidP="00272F3D">
            <w:pPr>
              <w:ind w:left="113" w:right="113"/>
              <w:jc w:val="center"/>
              <w:rPr>
                <w:sz w:val="24"/>
                <w:szCs w:val="20"/>
              </w:rPr>
            </w:pPr>
            <w:r w:rsidRPr="007E4B89">
              <w:rPr>
                <w:sz w:val="24"/>
                <w:szCs w:val="20"/>
              </w:rPr>
              <w:t>Сумма (</w:t>
            </w:r>
            <w:proofErr w:type="spellStart"/>
            <w:r w:rsidRPr="007E4B89">
              <w:rPr>
                <w:sz w:val="24"/>
                <w:szCs w:val="20"/>
              </w:rPr>
              <w:t>оклад+ИСН+Кр</w:t>
            </w:r>
            <w:proofErr w:type="spellEnd"/>
            <w:r w:rsidRPr="007E4B89">
              <w:rPr>
                <w:sz w:val="24"/>
                <w:szCs w:val="20"/>
              </w:rPr>
              <w:t>), руб.</w:t>
            </w:r>
          </w:p>
        </w:tc>
        <w:tc>
          <w:tcPr>
            <w:tcW w:w="746" w:type="dxa"/>
            <w:textDirection w:val="btLr"/>
          </w:tcPr>
          <w:p w14:paraId="1895BC9E" w14:textId="77777777" w:rsidR="00E40AB4" w:rsidRPr="007E4B89" w:rsidRDefault="00E40AB4" w:rsidP="00272F3D">
            <w:pPr>
              <w:ind w:left="113" w:right="113"/>
              <w:jc w:val="center"/>
              <w:rPr>
                <w:sz w:val="24"/>
                <w:szCs w:val="20"/>
              </w:rPr>
            </w:pPr>
            <w:r w:rsidRPr="007E4B89">
              <w:rPr>
                <w:sz w:val="24"/>
                <w:szCs w:val="20"/>
              </w:rPr>
              <w:t>Штатное количество, шт.</w:t>
            </w:r>
          </w:p>
        </w:tc>
        <w:tc>
          <w:tcPr>
            <w:tcW w:w="1103" w:type="dxa"/>
            <w:textDirection w:val="btLr"/>
          </w:tcPr>
          <w:p w14:paraId="4371B484" w14:textId="77777777" w:rsidR="00E40AB4" w:rsidRPr="007E4B89" w:rsidRDefault="00E40AB4" w:rsidP="00272F3D">
            <w:pPr>
              <w:ind w:left="113" w:right="113"/>
              <w:jc w:val="center"/>
              <w:rPr>
                <w:sz w:val="24"/>
                <w:szCs w:val="20"/>
              </w:rPr>
            </w:pPr>
            <w:r w:rsidRPr="007E4B89">
              <w:rPr>
                <w:sz w:val="24"/>
                <w:szCs w:val="20"/>
              </w:rPr>
              <w:t>Годовой фонд зарплаты, тыс. руб.</w:t>
            </w:r>
          </w:p>
        </w:tc>
      </w:tr>
      <w:tr w:rsidR="00E40AB4" w14:paraId="1EF06F03" w14:textId="77777777" w:rsidTr="00272F3D">
        <w:tc>
          <w:tcPr>
            <w:tcW w:w="1359" w:type="dxa"/>
          </w:tcPr>
          <w:p w14:paraId="01E4D99A" w14:textId="77777777" w:rsidR="00E40AB4" w:rsidRPr="007E4B89" w:rsidRDefault="00E40AB4" w:rsidP="00272F3D">
            <w:pPr>
              <w:jc w:val="center"/>
              <w:rPr>
                <w:sz w:val="24"/>
                <w:szCs w:val="20"/>
              </w:rPr>
            </w:pPr>
            <w:r w:rsidRPr="007E4B89">
              <w:rPr>
                <w:sz w:val="24"/>
                <w:szCs w:val="20"/>
              </w:rPr>
              <w:t>Технолог</w:t>
            </w:r>
          </w:p>
        </w:tc>
        <w:tc>
          <w:tcPr>
            <w:tcW w:w="1319" w:type="dxa"/>
          </w:tcPr>
          <w:p w14:paraId="437C90BB" w14:textId="77777777" w:rsidR="00E40AB4" w:rsidRPr="007E4B89" w:rsidRDefault="00E40AB4" w:rsidP="00272F3D">
            <w:pPr>
              <w:jc w:val="center"/>
              <w:rPr>
                <w:sz w:val="24"/>
                <w:szCs w:val="20"/>
              </w:rPr>
            </w:pPr>
            <w:proofErr w:type="spellStart"/>
            <w:r w:rsidRPr="007E4B89">
              <w:rPr>
                <w:sz w:val="24"/>
                <w:szCs w:val="20"/>
              </w:rPr>
              <w:t>Осн</w:t>
            </w:r>
            <w:proofErr w:type="spellEnd"/>
            <w:r w:rsidRPr="007E4B89">
              <w:rPr>
                <w:sz w:val="24"/>
                <w:szCs w:val="20"/>
              </w:rPr>
              <w:t>. рабочий</w:t>
            </w:r>
          </w:p>
        </w:tc>
        <w:tc>
          <w:tcPr>
            <w:tcW w:w="635" w:type="dxa"/>
          </w:tcPr>
          <w:p w14:paraId="1CC94116" w14:textId="77777777" w:rsidR="00E40AB4" w:rsidRPr="007E4B89" w:rsidRDefault="00E40AB4" w:rsidP="00272F3D">
            <w:pPr>
              <w:jc w:val="center"/>
              <w:rPr>
                <w:sz w:val="24"/>
                <w:szCs w:val="20"/>
              </w:rPr>
            </w:pPr>
            <w:r w:rsidRPr="007E4B89">
              <w:rPr>
                <w:sz w:val="24"/>
                <w:szCs w:val="20"/>
              </w:rPr>
              <w:t>А</w:t>
            </w:r>
          </w:p>
        </w:tc>
        <w:tc>
          <w:tcPr>
            <w:tcW w:w="561" w:type="dxa"/>
          </w:tcPr>
          <w:p w14:paraId="6FD2A9BA" w14:textId="77777777" w:rsidR="00E40AB4" w:rsidRPr="007E4B89" w:rsidRDefault="00E40AB4" w:rsidP="00272F3D">
            <w:pPr>
              <w:jc w:val="center"/>
              <w:rPr>
                <w:sz w:val="24"/>
                <w:szCs w:val="20"/>
              </w:rPr>
            </w:pPr>
            <w:r w:rsidRPr="007E4B89">
              <w:rPr>
                <w:sz w:val="24"/>
                <w:szCs w:val="20"/>
              </w:rPr>
              <w:t>8</w:t>
            </w:r>
          </w:p>
        </w:tc>
        <w:tc>
          <w:tcPr>
            <w:tcW w:w="916" w:type="dxa"/>
          </w:tcPr>
          <w:p w14:paraId="7FC6425F" w14:textId="77777777" w:rsidR="00E40AB4" w:rsidRPr="007E4B89" w:rsidRDefault="00E40AB4" w:rsidP="00272F3D">
            <w:pPr>
              <w:jc w:val="center"/>
              <w:rPr>
                <w:sz w:val="24"/>
                <w:szCs w:val="20"/>
              </w:rPr>
            </w:pPr>
            <w:r w:rsidRPr="007E4B89">
              <w:rPr>
                <w:sz w:val="24"/>
                <w:szCs w:val="20"/>
              </w:rPr>
              <w:t>42075</w:t>
            </w:r>
          </w:p>
        </w:tc>
        <w:tc>
          <w:tcPr>
            <w:tcW w:w="825" w:type="dxa"/>
          </w:tcPr>
          <w:p w14:paraId="73ED35D0" w14:textId="77777777" w:rsidR="00E40AB4" w:rsidRPr="007E4B89" w:rsidRDefault="00E40AB4" w:rsidP="00272F3D">
            <w:pPr>
              <w:jc w:val="center"/>
              <w:rPr>
                <w:sz w:val="24"/>
                <w:szCs w:val="20"/>
              </w:rPr>
            </w:pPr>
            <w:r w:rsidRPr="007E4B89">
              <w:rPr>
                <w:sz w:val="24"/>
                <w:szCs w:val="20"/>
              </w:rPr>
              <w:t>9390</w:t>
            </w:r>
          </w:p>
        </w:tc>
        <w:tc>
          <w:tcPr>
            <w:tcW w:w="750" w:type="dxa"/>
          </w:tcPr>
          <w:p w14:paraId="6E365DC7" w14:textId="77777777" w:rsidR="00E40AB4" w:rsidRPr="007E4B89" w:rsidRDefault="00E40AB4" w:rsidP="00272F3D">
            <w:pPr>
              <w:jc w:val="center"/>
              <w:rPr>
                <w:sz w:val="24"/>
                <w:szCs w:val="20"/>
              </w:rPr>
            </w:pPr>
            <w:r w:rsidRPr="007E4B89">
              <w:rPr>
                <w:sz w:val="24"/>
                <w:szCs w:val="20"/>
              </w:rPr>
              <w:t>1.5</w:t>
            </w:r>
          </w:p>
        </w:tc>
        <w:tc>
          <w:tcPr>
            <w:tcW w:w="1131" w:type="dxa"/>
          </w:tcPr>
          <w:p w14:paraId="36B886D1" w14:textId="77777777" w:rsidR="00E40AB4" w:rsidRPr="007E4B89" w:rsidRDefault="00E40AB4" w:rsidP="00272F3D">
            <w:pPr>
              <w:jc w:val="center"/>
              <w:rPr>
                <w:sz w:val="24"/>
                <w:szCs w:val="20"/>
              </w:rPr>
            </w:pPr>
            <w:r w:rsidRPr="007E4B89">
              <w:rPr>
                <w:sz w:val="24"/>
                <w:szCs w:val="20"/>
              </w:rPr>
              <w:t>77197,5</w:t>
            </w:r>
          </w:p>
        </w:tc>
        <w:tc>
          <w:tcPr>
            <w:tcW w:w="746" w:type="dxa"/>
          </w:tcPr>
          <w:p w14:paraId="6018CC93" w14:textId="77777777" w:rsidR="00E40AB4" w:rsidRPr="007E4B89" w:rsidRDefault="00E40AB4" w:rsidP="00272F3D">
            <w:pPr>
              <w:jc w:val="center"/>
              <w:rPr>
                <w:sz w:val="24"/>
                <w:szCs w:val="20"/>
              </w:rPr>
            </w:pPr>
            <w:r w:rsidRPr="007E4B89">
              <w:rPr>
                <w:sz w:val="24"/>
                <w:szCs w:val="20"/>
              </w:rPr>
              <w:t>1</w:t>
            </w:r>
          </w:p>
        </w:tc>
        <w:tc>
          <w:tcPr>
            <w:tcW w:w="1103" w:type="dxa"/>
          </w:tcPr>
          <w:p w14:paraId="326D1CA3" w14:textId="77777777" w:rsidR="00E40AB4" w:rsidRPr="007E4B89" w:rsidRDefault="00E40AB4" w:rsidP="00272F3D">
            <w:pPr>
              <w:jc w:val="center"/>
              <w:rPr>
                <w:sz w:val="24"/>
                <w:szCs w:val="20"/>
              </w:rPr>
            </w:pPr>
            <w:r w:rsidRPr="007E4B89">
              <w:rPr>
                <w:sz w:val="24"/>
                <w:szCs w:val="20"/>
              </w:rPr>
              <w:t>926370</w:t>
            </w:r>
          </w:p>
        </w:tc>
      </w:tr>
      <w:tr w:rsidR="00E40AB4" w14:paraId="11DEB87F" w14:textId="77777777" w:rsidTr="00272F3D">
        <w:tc>
          <w:tcPr>
            <w:tcW w:w="1359" w:type="dxa"/>
          </w:tcPr>
          <w:p w14:paraId="08DF78BF" w14:textId="77777777" w:rsidR="00E40AB4" w:rsidRPr="007E4B89" w:rsidRDefault="00E40AB4" w:rsidP="00272F3D">
            <w:pPr>
              <w:jc w:val="center"/>
              <w:rPr>
                <w:sz w:val="24"/>
                <w:szCs w:val="20"/>
              </w:rPr>
            </w:pPr>
            <w:r w:rsidRPr="007E4B89">
              <w:rPr>
                <w:sz w:val="24"/>
                <w:szCs w:val="20"/>
              </w:rPr>
              <w:t>Оператор</w:t>
            </w:r>
          </w:p>
        </w:tc>
        <w:tc>
          <w:tcPr>
            <w:tcW w:w="1319" w:type="dxa"/>
          </w:tcPr>
          <w:p w14:paraId="0027E2C6" w14:textId="77777777" w:rsidR="00E40AB4" w:rsidRPr="007E4B89" w:rsidRDefault="00E40AB4" w:rsidP="00272F3D">
            <w:pPr>
              <w:jc w:val="center"/>
              <w:rPr>
                <w:sz w:val="24"/>
                <w:szCs w:val="20"/>
              </w:rPr>
            </w:pPr>
            <w:proofErr w:type="spellStart"/>
            <w:r w:rsidRPr="007E4B89">
              <w:rPr>
                <w:sz w:val="24"/>
                <w:szCs w:val="20"/>
              </w:rPr>
              <w:t>Осн</w:t>
            </w:r>
            <w:proofErr w:type="spellEnd"/>
            <w:r w:rsidRPr="007E4B89">
              <w:rPr>
                <w:sz w:val="24"/>
                <w:szCs w:val="20"/>
              </w:rPr>
              <w:t>. рабочий</w:t>
            </w:r>
          </w:p>
        </w:tc>
        <w:tc>
          <w:tcPr>
            <w:tcW w:w="635" w:type="dxa"/>
          </w:tcPr>
          <w:p w14:paraId="15337FED" w14:textId="77777777" w:rsidR="00E40AB4" w:rsidRPr="007E4B89" w:rsidRDefault="00E40AB4" w:rsidP="00272F3D">
            <w:pPr>
              <w:jc w:val="center"/>
              <w:rPr>
                <w:sz w:val="24"/>
                <w:szCs w:val="20"/>
              </w:rPr>
            </w:pPr>
            <w:r w:rsidRPr="007E4B89">
              <w:rPr>
                <w:sz w:val="24"/>
                <w:szCs w:val="20"/>
              </w:rPr>
              <w:t>В</w:t>
            </w:r>
          </w:p>
        </w:tc>
        <w:tc>
          <w:tcPr>
            <w:tcW w:w="561" w:type="dxa"/>
          </w:tcPr>
          <w:p w14:paraId="73BF7133" w14:textId="77777777" w:rsidR="00E40AB4" w:rsidRPr="007E4B89" w:rsidRDefault="00E40AB4" w:rsidP="00272F3D">
            <w:pPr>
              <w:jc w:val="center"/>
              <w:rPr>
                <w:sz w:val="24"/>
                <w:szCs w:val="20"/>
              </w:rPr>
            </w:pPr>
            <w:r w:rsidRPr="007E4B89">
              <w:rPr>
                <w:sz w:val="24"/>
                <w:szCs w:val="20"/>
              </w:rPr>
              <w:t>10</w:t>
            </w:r>
          </w:p>
        </w:tc>
        <w:tc>
          <w:tcPr>
            <w:tcW w:w="916" w:type="dxa"/>
          </w:tcPr>
          <w:p w14:paraId="1266B263" w14:textId="77777777" w:rsidR="00E40AB4" w:rsidRPr="007E4B89" w:rsidRDefault="00E40AB4" w:rsidP="00272F3D">
            <w:pPr>
              <w:jc w:val="center"/>
              <w:rPr>
                <w:sz w:val="24"/>
                <w:szCs w:val="20"/>
              </w:rPr>
            </w:pPr>
            <w:r w:rsidRPr="007E4B89">
              <w:rPr>
                <w:sz w:val="24"/>
                <w:szCs w:val="20"/>
              </w:rPr>
              <w:t>28395</w:t>
            </w:r>
          </w:p>
        </w:tc>
        <w:tc>
          <w:tcPr>
            <w:tcW w:w="825" w:type="dxa"/>
          </w:tcPr>
          <w:p w14:paraId="08D64B92" w14:textId="77777777" w:rsidR="00E40AB4" w:rsidRPr="007E4B89" w:rsidRDefault="00E40AB4" w:rsidP="00272F3D">
            <w:pPr>
              <w:jc w:val="center"/>
              <w:rPr>
                <w:sz w:val="24"/>
                <w:szCs w:val="20"/>
              </w:rPr>
            </w:pPr>
            <w:r w:rsidRPr="007E4B89">
              <w:rPr>
                <w:sz w:val="24"/>
                <w:szCs w:val="20"/>
              </w:rPr>
              <w:t>8875</w:t>
            </w:r>
          </w:p>
        </w:tc>
        <w:tc>
          <w:tcPr>
            <w:tcW w:w="750" w:type="dxa"/>
          </w:tcPr>
          <w:p w14:paraId="201DDE15" w14:textId="77777777" w:rsidR="00E40AB4" w:rsidRPr="007E4B89" w:rsidRDefault="00E40AB4" w:rsidP="00272F3D">
            <w:pPr>
              <w:jc w:val="center"/>
              <w:rPr>
                <w:sz w:val="24"/>
                <w:szCs w:val="20"/>
              </w:rPr>
            </w:pPr>
            <w:r w:rsidRPr="007E4B89">
              <w:rPr>
                <w:sz w:val="24"/>
                <w:szCs w:val="20"/>
              </w:rPr>
              <w:t>1.5</w:t>
            </w:r>
          </w:p>
        </w:tc>
        <w:tc>
          <w:tcPr>
            <w:tcW w:w="1131" w:type="dxa"/>
          </w:tcPr>
          <w:p w14:paraId="34DD8E64" w14:textId="77777777" w:rsidR="00E40AB4" w:rsidRPr="007E4B89" w:rsidRDefault="00E40AB4" w:rsidP="00272F3D">
            <w:pPr>
              <w:jc w:val="center"/>
              <w:rPr>
                <w:sz w:val="24"/>
                <w:szCs w:val="20"/>
              </w:rPr>
            </w:pPr>
            <w:r w:rsidRPr="007E4B89">
              <w:rPr>
                <w:sz w:val="24"/>
                <w:szCs w:val="20"/>
              </w:rPr>
              <w:t>55905</w:t>
            </w:r>
          </w:p>
        </w:tc>
        <w:tc>
          <w:tcPr>
            <w:tcW w:w="746" w:type="dxa"/>
          </w:tcPr>
          <w:p w14:paraId="32AC6619" w14:textId="77777777" w:rsidR="00E40AB4" w:rsidRPr="007E4B89" w:rsidRDefault="00E40AB4" w:rsidP="00272F3D">
            <w:pPr>
              <w:jc w:val="center"/>
              <w:rPr>
                <w:sz w:val="24"/>
                <w:szCs w:val="20"/>
              </w:rPr>
            </w:pPr>
            <w:r w:rsidRPr="007E4B89">
              <w:rPr>
                <w:sz w:val="24"/>
                <w:szCs w:val="20"/>
              </w:rPr>
              <w:t>1</w:t>
            </w:r>
          </w:p>
        </w:tc>
        <w:tc>
          <w:tcPr>
            <w:tcW w:w="1103" w:type="dxa"/>
          </w:tcPr>
          <w:p w14:paraId="1AD5A9C5" w14:textId="77777777" w:rsidR="00E40AB4" w:rsidRPr="007E4B89" w:rsidRDefault="00E40AB4" w:rsidP="00272F3D">
            <w:pPr>
              <w:jc w:val="center"/>
              <w:rPr>
                <w:sz w:val="24"/>
                <w:szCs w:val="20"/>
              </w:rPr>
            </w:pPr>
            <w:r w:rsidRPr="007E4B89">
              <w:rPr>
                <w:sz w:val="24"/>
                <w:szCs w:val="20"/>
              </w:rPr>
              <w:t>670860</w:t>
            </w:r>
          </w:p>
        </w:tc>
      </w:tr>
      <w:tr w:rsidR="00E40AB4" w14:paraId="10EEDBAD" w14:textId="77777777" w:rsidTr="00272F3D">
        <w:tc>
          <w:tcPr>
            <w:tcW w:w="1359" w:type="dxa"/>
          </w:tcPr>
          <w:p w14:paraId="28589005" w14:textId="77777777" w:rsidR="00E40AB4" w:rsidRPr="007E4B89" w:rsidRDefault="00E40AB4" w:rsidP="00272F3D">
            <w:pPr>
              <w:jc w:val="center"/>
              <w:rPr>
                <w:sz w:val="24"/>
                <w:szCs w:val="20"/>
              </w:rPr>
            </w:pPr>
            <w:r w:rsidRPr="007E4B89">
              <w:rPr>
                <w:sz w:val="24"/>
                <w:szCs w:val="20"/>
              </w:rPr>
              <w:t>Рабочий</w:t>
            </w:r>
          </w:p>
        </w:tc>
        <w:tc>
          <w:tcPr>
            <w:tcW w:w="1319" w:type="dxa"/>
          </w:tcPr>
          <w:p w14:paraId="6899C5EA" w14:textId="77777777" w:rsidR="00E40AB4" w:rsidRPr="007E4B89" w:rsidRDefault="00E40AB4" w:rsidP="00272F3D">
            <w:pPr>
              <w:jc w:val="center"/>
              <w:rPr>
                <w:sz w:val="24"/>
                <w:szCs w:val="20"/>
              </w:rPr>
            </w:pPr>
            <w:proofErr w:type="spellStart"/>
            <w:r w:rsidRPr="007E4B89">
              <w:rPr>
                <w:sz w:val="24"/>
                <w:szCs w:val="20"/>
              </w:rPr>
              <w:t>Осн</w:t>
            </w:r>
            <w:proofErr w:type="spellEnd"/>
            <w:r w:rsidRPr="007E4B89">
              <w:rPr>
                <w:sz w:val="24"/>
                <w:szCs w:val="20"/>
              </w:rPr>
              <w:t>. рабочий</w:t>
            </w:r>
          </w:p>
        </w:tc>
        <w:tc>
          <w:tcPr>
            <w:tcW w:w="635" w:type="dxa"/>
          </w:tcPr>
          <w:p w14:paraId="6E4A8164" w14:textId="77777777" w:rsidR="00E40AB4" w:rsidRPr="007E4B89" w:rsidRDefault="00E40AB4" w:rsidP="00272F3D">
            <w:pPr>
              <w:jc w:val="center"/>
              <w:rPr>
                <w:sz w:val="24"/>
                <w:szCs w:val="20"/>
              </w:rPr>
            </w:pPr>
            <w:r w:rsidRPr="007E4B89">
              <w:rPr>
                <w:sz w:val="24"/>
                <w:szCs w:val="20"/>
              </w:rPr>
              <w:t>В</w:t>
            </w:r>
          </w:p>
        </w:tc>
        <w:tc>
          <w:tcPr>
            <w:tcW w:w="561" w:type="dxa"/>
          </w:tcPr>
          <w:p w14:paraId="3B52BBEF" w14:textId="77777777" w:rsidR="00E40AB4" w:rsidRPr="007E4B89" w:rsidRDefault="00E40AB4" w:rsidP="00272F3D">
            <w:pPr>
              <w:jc w:val="center"/>
              <w:rPr>
                <w:sz w:val="24"/>
                <w:szCs w:val="20"/>
              </w:rPr>
            </w:pPr>
            <w:r w:rsidRPr="007E4B89">
              <w:rPr>
                <w:sz w:val="24"/>
                <w:szCs w:val="20"/>
              </w:rPr>
              <w:t>11</w:t>
            </w:r>
          </w:p>
        </w:tc>
        <w:tc>
          <w:tcPr>
            <w:tcW w:w="916" w:type="dxa"/>
          </w:tcPr>
          <w:p w14:paraId="70009B29" w14:textId="77777777" w:rsidR="00E40AB4" w:rsidRPr="007E4B89" w:rsidRDefault="00E40AB4" w:rsidP="00272F3D">
            <w:pPr>
              <w:jc w:val="center"/>
              <w:rPr>
                <w:sz w:val="24"/>
                <w:szCs w:val="20"/>
              </w:rPr>
            </w:pPr>
            <w:r w:rsidRPr="007E4B89">
              <w:rPr>
                <w:sz w:val="24"/>
                <w:szCs w:val="20"/>
              </w:rPr>
              <w:t>21456</w:t>
            </w:r>
          </w:p>
        </w:tc>
        <w:tc>
          <w:tcPr>
            <w:tcW w:w="825" w:type="dxa"/>
          </w:tcPr>
          <w:p w14:paraId="624D5DD7" w14:textId="77777777" w:rsidR="00E40AB4" w:rsidRPr="007E4B89" w:rsidRDefault="00E40AB4" w:rsidP="00272F3D">
            <w:pPr>
              <w:jc w:val="center"/>
              <w:rPr>
                <w:sz w:val="24"/>
                <w:szCs w:val="20"/>
              </w:rPr>
            </w:pPr>
            <w:r w:rsidRPr="007E4B89">
              <w:rPr>
                <w:sz w:val="24"/>
                <w:szCs w:val="20"/>
              </w:rPr>
              <w:t>3836</w:t>
            </w:r>
          </w:p>
        </w:tc>
        <w:tc>
          <w:tcPr>
            <w:tcW w:w="750" w:type="dxa"/>
          </w:tcPr>
          <w:p w14:paraId="4D15FB50" w14:textId="77777777" w:rsidR="00E40AB4" w:rsidRPr="007E4B89" w:rsidRDefault="00E40AB4" w:rsidP="00272F3D">
            <w:pPr>
              <w:jc w:val="center"/>
              <w:rPr>
                <w:sz w:val="24"/>
                <w:szCs w:val="20"/>
              </w:rPr>
            </w:pPr>
            <w:r w:rsidRPr="007E4B89">
              <w:rPr>
                <w:sz w:val="24"/>
                <w:szCs w:val="20"/>
              </w:rPr>
              <w:t>1.5</w:t>
            </w:r>
          </w:p>
        </w:tc>
        <w:tc>
          <w:tcPr>
            <w:tcW w:w="1131" w:type="dxa"/>
          </w:tcPr>
          <w:p w14:paraId="5F570FB7" w14:textId="77777777" w:rsidR="00E40AB4" w:rsidRPr="007E4B89" w:rsidRDefault="00E40AB4" w:rsidP="00272F3D">
            <w:pPr>
              <w:jc w:val="center"/>
              <w:rPr>
                <w:sz w:val="24"/>
                <w:szCs w:val="20"/>
              </w:rPr>
            </w:pPr>
            <w:r>
              <w:rPr>
                <w:sz w:val="24"/>
                <w:szCs w:val="20"/>
              </w:rPr>
              <w:t>75876</w:t>
            </w:r>
          </w:p>
        </w:tc>
        <w:tc>
          <w:tcPr>
            <w:tcW w:w="746" w:type="dxa"/>
          </w:tcPr>
          <w:p w14:paraId="2A02CFA6" w14:textId="77777777" w:rsidR="00E40AB4" w:rsidRPr="007E4B89" w:rsidRDefault="00E40AB4" w:rsidP="00272F3D">
            <w:pPr>
              <w:jc w:val="center"/>
              <w:rPr>
                <w:sz w:val="24"/>
                <w:szCs w:val="20"/>
              </w:rPr>
            </w:pPr>
            <w:r>
              <w:rPr>
                <w:sz w:val="24"/>
                <w:szCs w:val="20"/>
              </w:rPr>
              <w:t>2</w:t>
            </w:r>
          </w:p>
        </w:tc>
        <w:tc>
          <w:tcPr>
            <w:tcW w:w="1103" w:type="dxa"/>
          </w:tcPr>
          <w:p w14:paraId="48E4E9EC" w14:textId="77777777" w:rsidR="00E40AB4" w:rsidRPr="007E4B89" w:rsidRDefault="00E40AB4" w:rsidP="00272F3D">
            <w:pPr>
              <w:jc w:val="center"/>
              <w:rPr>
                <w:sz w:val="24"/>
                <w:szCs w:val="20"/>
              </w:rPr>
            </w:pPr>
            <w:r>
              <w:rPr>
                <w:sz w:val="24"/>
                <w:szCs w:val="20"/>
              </w:rPr>
              <w:t>910512</w:t>
            </w:r>
          </w:p>
        </w:tc>
      </w:tr>
      <w:tr w:rsidR="00E40AB4" w14:paraId="546F5D88" w14:textId="77777777" w:rsidTr="00272F3D">
        <w:tc>
          <w:tcPr>
            <w:tcW w:w="1359" w:type="dxa"/>
          </w:tcPr>
          <w:p w14:paraId="366E46A1" w14:textId="77777777" w:rsidR="00E40AB4" w:rsidRPr="007E4B89" w:rsidRDefault="00E40AB4" w:rsidP="00272F3D">
            <w:pPr>
              <w:jc w:val="center"/>
              <w:rPr>
                <w:sz w:val="24"/>
                <w:szCs w:val="20"/>
              </w:rPr>
            </w:pPr>
            <w:r w:rsidRPr="007E4B89">
              <w:rPr>
                <w:sz w:val="24"/>
                <w:szCs w:val="20"/>
              </w:rPr>
              <w:t>Хоз. служба</w:t>
            </w:r>
          </w:p>
        </w:tc>
        <w:tc>
          <w:tcPr>
            <w:tcW w:w="1319" w:type="dxa"/>
          </w:tcPr>
          <w:p w14:paraId="3F984C9B" w14:textId="77777777" w:rsidR="00E40AB4" w:rsidRPr="007E4B89" w:rsidRDefault="00E40AB4" w:rsidP="00272F3D">
            <w:pPr>
              <w:jc w:val="center"/>
              <w:rPr>
                <w:sz w:val="24"/>
                <w:szCs w:val="20"/>
              </w:rPr>
            </w:pPr>
            <w:proofErr w:type="spellStart"/>
            <w:r w:rsidRPr="007E4B89">
              <w:rPr>
                <w:sz w:val="24"/>
                <w:szCs w:val="20"/>
              </w:rPr>
              <w:t>Вспомог</w:t>
            </w:r>
            <w:proofErr w:type="spellEnd"/>
            <w:r w:rsidRPr="007E4B89">
              <w:rPr>
                <w:sz w:val="24"/>
                <w:szCs w:val="20"/>
              </w:rPr>
              <w:t>. рабочий</w:t>
            </w:r>
          </w:p>
        </w:tc>
        <w:tc>
          <w:tcPr>
            <w:tcW w:w="635" w:type="dxa"/>
          </w:tcPr>
          <w:p w14:paraId="50BFA00A" w14:textId="77777777" w:rsidR="00E40AB4" w:rsidRPr="007E4B89" w:rsidRDefault="00E40AB4" w:rsidP="00272F3D">
            <w:pPr>
              <w:jc w:val="center"/>
              <w:rPr>
                <w:sz w:val="24"/>
                <w:szCs w:val="20"/>
              </w:rPr>
            </w:pPr>
            <w:r w:rsidRPr="007E4B89">
              <w:rPr>
                <w:sz w:val="24"/>
                <w:szCs w:val="20"/>
              </w:rPr>
              <w:t>С</w:t>
            </w:r>
          </w:p>
        </w:tc>
        <w:tc>
          <w:tcPr>
            <w:tcW w:w="561" w:type="dxa"/>
          </w:tcPr>
          <w:p w14:paraId="626B6F48" w14:textId="77777777" w:rsidR="00E40AB4" w:rsidRPr="007E4B89" w:rsidRDefault="00E40AB4" w:rsidP="00272F3D">
            <w:pPr>
              <w:jc w:val="center"/>
              <w:rPr>
                <w:sz w:val="24"/>
                <w:szCs w:val="20"/>
              </w:rPr>
            </w:pPr>
            <w:r w:rsidRPr="007E4B89">
              <w:rPr>
                <w:sz w:val="24"/>
                <w:szCs w:val="20"/>
              </w:rPr>
              <w:t>12</w:t>
            </w:r>
          </w:p>
        </w:tc>
        <w:tc>
          <w:tcPr>
            <w:tcW w:w="916" w:type="dxa"/>
          </w:tcPr>
          <w:p w14:paraId="4E98FA37" w14:textId="77777777" w:rsidR="00E40AB4" w:rsidRPr="007E4B89" w:rsidRDefault="00E40AB4" w:rsidP="00272F3D">
            <w:pPr>
              <w:jc w:val="center"/>
              <w:rPr>
                <w:sz w:val="24"/>
                <w:szCs w:val="20"/>
              </w:rPr>
            </w:pPr>
            <w:r w:rsidRPr="007E4B89">
              <w:rPr>
                <w:sz w:val="24"/>
                <w:szCs w:val="20"/>
              </w:rPr>
              <w:t>19350</w:t>
            </w:r>
          </w:p>
        </w:tc>
        <w:tc>
          <w:tcPr>
            <w:tcW w:w="825" w:type="dxa"/>
          </w:tcPr>
          <w:p w14:paraId="5DC400BF" w14:textId="77777777" w:rsidR="00E40AB4" w:rsidRPr="007E4B89" w:rsidRDefault="00E40AB4" w:rsidP="00272F3D">
            <w:pPr>
              <w:jc w:val="center"/>
              <w:rPr>
                <w:sz w:val="24"/>
                <w:szCs w:val="20"/>
              </w:rPr>
            </w:pPr>
            <w:r w:rsidRPr="007E4B89">
              <w:rPr>
                <w:sz w:val="24"/>
                <w:szCs w:val="20"/>
              </w:rPr>
              <w:t>3455</w:t>
            </w:r>
          </w:p>
        </w:tc>
        <w:tc>
          <w:tcPr>
            <w:tcW w:w="750" w:type="dxa"/>
          </w:tcPr>
          <w:p w14:paraId="435D8763" w14:textId="77777777" w:rsidR="00E40AB4" w:rsidRPr="007E4B89" w:rsidRDefault="00E40AB4" w:rsidP="00272F3D">
            <w:pPr>
              <w:jc w:val="center"/>
              <w:rPr>
                <w:sz w:val="24"/>
                <w:szCs w:val="20"/>
              </w:rPr>
            </w:pPr>
            <w:r w:rsidRPr="007E4B89">
              <w:rPr>
                <w:sz w:val="24"/>
                <w:szCs w:val="20"/>
              </w:rPr>
              <w:t>1.5</w:t>
            </w:r>
          </w:p>
        </w:tc>
        <w:tc>
          <w:tcPr>
            <w:tcW w:w="1131" w:type="dxa"/>
          </w:tcPr>
          <w:p w14:paraId="761FBF4C" w14:textId="77777777" w:rsidR="00E40AB4" w:rsidRPr="007E4B89" w:rsidRDefault="00E40AB4" w:rsidP="00272F3D">
            <w:pPr>
              <w:jc w:val="center"/>
              <w:rPr>
                <w:sz w:val="24"/>
                <w:szCs w:val="20"/>
              </w:rPr>
            </w:pPr>
            <w:r w:rsidRPr="007E4B89">
              <w:rPr>
                <w:sz w:val="24"/>
                <w:szCs w:val="20"/>
              </w:rPr>
              <w:t>68415</w:t>
            </w:r>
          </w:p>
        </w:tc>
        <w:tc>
          <w:tcPr>
            <w:tcW w:w="746" w:type="dxa"/>
          </w:tcPr>
          <w:p w14:paraId="3AFABAC0" w14:textId="77777777" w:rsidR="00E40AB4" w:rsidRPr="007E4B89" w:rsidRDefault="00E40AB4" w:rsidP="00272F3D">
            <w:pPr>
              <w:jc w:val="center"/>
              <w:rPr>
                <w:sz w:val="24"/>
                <w:szCs w:val="20"/>
              </w:rPr>
            </w:pPr>
            <w:r w:rsidRPr="007E4B89">
              <w:rPr>
                <w:sz w:val="24"/>
                <w:szCs w:val="20"/>
              </w:rPr>
              <w:t>2</w:t>
            </w:r>
          </w:p>
        </w:tc>
        <w:tc>
          <w:tcPr>
            <w:tcW w:w="1103" w:type="dxa"/>
          </w:tcPr>
          <w:p w14:paraId="3FDB2035" w14:textId="77777777" w:rsidR="00E40AB4" w:rsidRPr="007E4B89" w:rsidRDefault="00E40AB4" w:rsidP="00272F3D">
            <w:pPr>
              <w:jc w:val="center"/>
              <w:rPr>
                <w:sz w:val="24"/>
                <w:szCs w:val="20"/>
              </w:rPr>
            </w:pPr>
            <w:r w:rsidRPr="007E4B89">
              <w:rPr>
                <w:sz w:val="24"/>
                <w:szCs w:val="20"/>
              </w:rPr>
              <w:t>820980</w:t>
            </w:r>
          </w:p>
        </w:tc>
      </w:tr>
      <w:tr w:rsidR="00E40AB4" w14:paraId="17D85E5F" w14:textId="77777777" w:rsidTr="00272F3D">
        <w:tc>
          <w:tcPr>
            <w:tcW w:w="8242" w:type="dxa"/>
            <w:gridSpan w:val="9"/>
          </w:tcPr>
          <w:p w14:paraId="4F6400CC" w14:textId="77777777" w:rsidR="00E40AB4" w:rsidRPr="007E4B89" w:rsidRDefault="00E40AB4" w:rsidP="00272F3D">
            <w:pPr>
              <w:jc w:val="left"/>
              <w:rPr>
                <w:sz w:val="24"/>
                <w:szCs w:val="20"/>
              </w:rPr>
            </w:pPr>
            <w:r w:rsidRPr="007E4B89">
              <w:rPr>
                <w:sz w:val="24"/>
                <w:szCs w:val="20"/>
              </w:rPr>
              <w:t>Итого:</w:t>
            </w:r>
          </w:p>
        </w:tc>
        <w:tc>
          <w:tcPr>
            <w:tcW w:w="1103" w:type="dxa"/>
          </w:tcPr>
          <w:p w14:paraId="4A7F7C82" w14:textId="77777777" w:rsidR="00E40AB4" w:rsidRPr="007E4B89" w:rsidRDefault="00E40AB4" w:rsidP="00272F3D">
            <w:pPr>
              <w:jc w:val="center"/>
              <w:rPr>
                <w:sz w:val="24"/>
                <w:szCs w:val="20"/>
              </w:rPr>
            </w:pPr>
            <w:r>
              <w:rPr>
                <w:sz w:val="24"/>
                <w:szCs w:val="20"/>
              </w:rPr>
              <w:t>3328722</w:t>
            </w:r>
          </w:p>
        </w:tc>
      </w:tr>
    </w:tbl>
    <w:p w14:paraId="62A91F80" w14:textId="77777777" w:rsidR="00E40AB4" w:rsidRDefault="00E40AB4" w:rsidP="00E40AB4"/>
    <w:p w14:paraId="0D2A6C29" w14:textId="4C51E9DF" w:rsidR="00E40AB4" w:rsidRDefault="00E40AB4" w:rsidP="00E40AB4">
      <w:r>
        <w:t xml:space="preserve">Таблица </w:t>
      </w:r>
      <w:r w:rsidR="00B028FD">
        <w:t>5.</w:t>
      </w:r>
      <w:r>
        <w:t>10 – Расчет страхового взноса</w:t>
      </w:r>
    </w:p>
    <w:tbl>
      <w:tblPr>
        <w:tblStyle w:val="ac"/>
        <w:tblW w:w="0" w:type="auto"/>
        <w:tblLook w:val="04A0" w:firstRow="1" w:lastRow="0" w:firstColumn="1" w:lastColumn="0" w:noHBand="0" w:noVBand="1"/>
      </w:tblPr>
      <w:tblGrid>
        <w:gridCol w:w="3539"/>
        <w:gridCol w:w="2691"/>
        <w:gridCol w:w="3115"/>
      </w:tblGrid>
      <w:tr w:rsidR="00E40AB4" w:rsidRPr="00D3081A" w14:paraId="79BC4D7E" w14:textId="77777777" w:rsidTr="00272F3D">
        <w:tc>
          <w:tcPr>
            <w:tcW w:w="3539" w:type="dxa"/>
          </w:tcPr>
          <w:p w14:paraId="2F8421A2" w14:textId="77777777" w:rsidR="00E40AB4" w:rsidRPr="00D3081A" w:rsidRDefault="00E40AB4" w:rsidP="00272F3D">
            <w:pPr>
              <w:jc w:val="center"/>
              <w:rPr>
                <w:sz w:val="24"/>
                <w:szCs w:val="20"/>
              </w:rPr>
            </w:pPr>
            <w:r w:rsidRPr="00D3081A">
              <w:rPr>
                <w:sz w:val="24"/>
                <w:szCs w:val="20"/>
              </w:rPr>
              <w:t>Наименование внебюджетных фондов</w:t>
            </w:r>
          </w:p>
        </w:tc>
        <w:tc>
          <w:tcPr>
            <w:tcW w:w="2691" w:type="dxa"/>
          </w:tcPr>
          <w:p w14:paraId="7B0B1B4A" w14:textId="77777777" w:rsidR="00E40AB4" w:rsidRPr="00D3081A" w:rsidRDefault="00E40AB4" w:rsidP="00272F3D">
            <w:pPr>
              <w:jc w:val="center"/>
              <w:rPr>
                <w:sz w:val="24"/>
                <w:szCs w:val="20"/>
              </w:rPr>
            </w:pPr>
            <w:r w:rsidRPr="00D3081A">
              <w:rPr>
                <w:sz w:val="24"/>
                <w:szCs w:val="20"/>
              </w:rPr>
              <w:t>% отчислений от Фонда заработной платы</w:t>
            </w:r>
          </w:p>
        </w:tc>
        <w:tc>
          <w:tcPr>
            <w:tcW w:w="3115" w:type="dxa"/>
          </w:tcPr>
          <w:p w14:paraId="7422E51C" w14:textId="77777777" w:rsidR="00E40AB4" w:rsidRPr="00D3081A" w:rsidRDefault="00E40AB4" w:rsidP="00272F3D">
            <w:pPr>
              <w:jc w:val="center"/>
              <w:rPr>
                <w:sz w:val="24"/>
                <w:szCs w:val="20"/>
              </w:rPr>
            </w:pPr>
            <w:r w:rsidRPr="00D3081A">
              <w:rPr>
                <w:sz w:val="24"/>
                <w:szCs w:val="20"/>
              </w:rPr>
              <w:t>Сумма отчислений, руб.</w:t>
            </w:r>
          </w:p>
        </w:tc>
      </w:tr>
      <w:tr w:rsidR="00E40AB4" w:rsidRPr="00D3081A" w14:paraId="4D3A226B" w14:textId="77777777" w:rsidTr="00272F3D">
        <w:tc>
          <w:tcPr>
            <w:tcW w:w="3539" w:type="dxa"/>
          </w:tcPr>
          <w:p w14:paraId="47F5D163" w14:textId="77777777" w:rsidR="00E40AB4" w:rsidRPr="00D3081A" w:rsidRDefault="00E40AB4" w:rsidP="00272F3D">
            <w:pPr>
              <w:jc w:val="left"/>
              <w:rPr>
                <w:sz w:val="24"/>
                <w:szCs w:val="20"/>
              </w:rPr>
            </w:pPr>
            <w:r w:rsidRPr="00D3081A">
              <w:rPr>
                <w:sz w:val="24"/>
                <w:szCs w:val="20"/>
              </w:rPr>
              <w:t>Пенсионный фонд России</w:t>
            </w:r>
          </w:p>
        </w:tc>
        <w:tc>
          <w:tcPr>
            <w:tcW w:w="2691" w:type="dxa"/>
          </w:tcPr>
          <w:p w14:paraId="3C6E8B1F" w14:textId="77777777" w:rsidR="00E40AB4" w:rsidRPr="00D3081A" w:rsidRDefault="00E40AB4" w:rsidP="00272F3D">
            <w:pPr>
              <w:jc w:val="center"/>
              <w:rPr>
                <w:sz w:val="24"/>
                <w:szCs w:val="20"/>
              </w:rPr>
            </w:pPr>
            <w:r w:rsidRPr="00D3081A">
              <w:rPr>
                <w:sz w:val="24"/>
                <w:szCs w:val="20"/>
              </w:rPr>
              <w:t>22</w:t>
            </w:r>
          </w:p>
        </w:tc>
        <w:tc>
          <w:tcPr>
            <w:tcW w:w="3115" w:type="dxa"/>
          </w:tcPr>
          <w:p w14:paraId="77DBFB07" w14:textId="737075B6" w:rsidR="00E40AB4" w:rsidRPr="00D3081A" w:rsidRDefault="00E40AB4" w:rsidP="00272F3D">
            <w:pPr>
              <w:jc w:val="center"/>
              <w:rPr>
                <w:sz w:val="24"/>
                <w:szCs w:val="20"/>
              </w:rPr>
            </w:pPr>
            <w:r>
              <w:rPr>
                <w:sz w:val="24"/>
                <w:szCs w:val="20"/>
              </w:rPr>
              <w:t>73231</w:t>
            </w:r>
            <w:r w:rsidR="0022779C">
              <w:rPr>
                <w:sz w:val="24"/>
                <w:szCs w:val="20"/>
              </w:rPr>
              <w:t>9</w:t>
            </w:r>
          </w:p>
        </w:tc>
      </w:tr>
      <w:tr w:rsidR="00E40AB4" w:rsidRPr="00D3081A" w14:paraId="1D38E41E" w14:textId="77777777" w:rsidTr="00272F3D">
        <w:tc>
          <w:tcPr>
            <w:tcW w:w="3539" w:type="dxa"/>
          </w:tcPr>
          <w:p w14:paraId="4A474BD8" w14:textId="77777777" w:rsidR="00E40AB4" w:rsidRPr="00D3081A" w:rsidRDefault="00E40AB4" w:rsidP="00272F3D">
            <w:pPr>
              <w:jc w:val="left"/>
              <w:rPr>
                <w:sz w:val="24"/>
                <w:szCs w:val="20"/>
              </w:rPr>
            </w:pPr>
            <w:r w:rsidRPr="00D3081A">
              <w:rPr>
                <w:sz w:val="24"/>
                <w:szCs w:val="20"/>
              </w:rPr>
              <w:t>Фонд социального страхования</w:t>
            </w:r>
          </w:p>
        </w:tc>
        <w:tc>
          <w:tcPr>
            <w:tcW w:w="2691" w:type="dxa"/>
          </w:tcPr>
          <w:p w14:paraId="2C3589AB" w14:textId="77777777" w:rsidR="00E40AB4" w:rsidRPr="00D3081A" w:rsidRDefault="00E40AB4" w:rsidP="00272F3D">
            <w:pPr>
              <w:jc w:val="center"/>
              <w:rPr>
                <w:sz w:val="24"/>
                <w:szCs w:val="20"/>
              </w:rPr>
            </w:pPr>
            <w:r w:rsidRPr="00D3081A">
              <w:rPr>
                <w:sz w:val="24"/>
                <w:szCs w:val="20"/>
              </w:rPr>
              <w:t>2</w:t>
            </w:r>
            <w:r>
              <w:rPr>
                <w:sz w:val="24"/>
                <w:szCs w:val="20"/>
              </w:rPr>
              <w:t>,</w:t>
            </w:r>
            <w:r w:rsidRPr="00D3081A">
              <w:rPr>
                <w:sz w:val="24"/>
                <w:szCs w:val="20"/>
              </w:rPr>
              <w:t>9</w:t>
            </w:r>
          </w:p>
        </w:tc>
        <w:tc>
          <w:tcPr>
            <w:tcW w:w="3115" w:type="dxa"/>
          </w:tcPr>
          <w:p w14:paraId="1CEF23B0" w14:textId="2F007624" w:rsidR="00E40AB4" w:rsidRPr="00D3081A" w:rsidRDefault="00E40AB4" w:rsidP="00272F3D">
            <w:pPr>
              <w:jc w:val="center"/>
              <w:rPr>
                <w:sz w:val="24"/>
                <w:szCs w:val="20"/>
              </w:rPr>
            </w:pPr>
            <w:r>
              <w:rPr>
                <w:sz w:val="24"/>
                <w:szCs w:val="20"/>
              </w:rPr>
              <w:t>9653</w:t>
            </w:r>
            <w:r w:rsidR="0022779C">
              <w:rPr>
                <w:sz w:val="24"/>
                <w:szCs w:val="20"/>
              </w:rPr>
              <w:t>3</w:t>
            </w:r>
          </w:p>
        </w:tc>
      </w:tr>
      <w:tr w:rsidR="00E40AB4" w:rsidRPr="00D3081A" w14:paraId="28E2C4CE" w14:textId="77777777" w:rsidTr="00272F3D">
        <w:tc>
          <w:tcPr>
            <w:tcW w:w="3539" w:type="dxa"/>
          </w:tcPr>
          <w:p w14:paraId="2A9409D3" w14:textId="77777777" w:rsidR="00E40AB4" w:rsidRPr="00D3081A" w:rsidRDefault="00E40AB4" w:rsidP="00272F3D">
            <w:pPr>
              <w:jc w:val="left"/>
              <w:rPr>
                <w:sz w:val="24"/>
                <w:szCs w:val="20"/>
              </w:rPr>
            </w:pPr>
            <w:r w:rsidRPr="00D3081A">
              <w:rPr>
                <w:sz w:val="24"/>
                <w:szCs w:val="20"/>
              </w:rPr>
              <w:t>Фонд обязательного медицинского страхования</w:t>
            </w:r>
          </w:p>
        </w:tc>
        <w:tc>
          <w:tcPr>
            <w:tcW w:w="2691" w:type="dxa"/>
          </w:tcPr>
          <w:p w14:paraId="0C499C9A" w14:textId="77777777" w:rsidR="00E40AB4" w:rsidRPr="00D3081A" w:rsidRDefault="00E40AB4" w:rsidP="00272F3D">
            <w:pPr>
              <w:jc w:val="center"/>
              <w:rPr>
                <w:sz w:val="24"/>
                <w:szCs w:val="20"/>
              </w:rPr>
            </w:pPr>
            <w:r w:rsidRPr="00D3081A">
              <w:rPr>
                <w:sz w:val="24"/>
                <w:szCs w:val="20"/>
              </w:rPr>
              <w:t>5</w:t>
            </w:r>
            <w:r>
              <w:rPr>
                <w:sz w:val="24"/>
                <w:szCs w:val="20"/>
              </w:rPr>
              <w:t>,</w:t>
            </w:r>
            <w:r w:rsidRPr="00D3081A">
              <w:rPr>
                <w:sz w:val="24"/>
                <w:szCs w:val="20"/>
              </w:rPr>
              <w:t>1</w:t>
            </w:r>
          </w:p>
        </w:tc>
        <w:tc>
          <w:tcPr>
            <w:tcW w:w="3115" w:type="dxa"/>
          </w:tcPr>
          <w:p w14:paraId="7F097537" w14:textId="7EDF500B" w:rsidR="00E40AB4" w:rsidRPr="00D3081A" w:rsidRDefault="00E40AB4" w:rsidP="00272F3D">
            <w:pPr>
              <w:jc w:val="center"/>
              <w:rPr>
                <w:sz w:val="24"/>
                <w:szCs w:val="20"/>
              </w:rPr>
            </w:pPr>
            <w:r>
              <w:rPr>
                <w:sz w:val="24"/>
                <w:szCs w:val="20"/>
              </w:rPr>
              <w:t>16976</w:t>
            </w:r>
            <w:r w:rsidR="0022779C">
              <w:rPr>
                <w:sz w:val="24"/>
                <w:szCs w:val="20"/>
              </w:rPr>
              <w:t>5</w:t>
            </w:r>
          </w:p>
        </w:tc>
      </w:tr>
    </w:tbl>
    <w:p w14:paraId="6C44D8E0" w14:textId="2840F7D2" w:rsidR="005377A0" w:rsidRDefault="005377A0" w:rsidP="00E40AB4"/>
    <w:p w14:paraId="5F70033C" w14:textId="2DC75EDD" w:rsidR="005377A0" w:rsidRDefault="005377A0" w:rsidP="00E40AB4">
      <w:r>
        <w:lastRenderedPageBreak/>
        <w:t>Продолжение таблицы 5.10</w:t>
      </w:r>
    </w:p>
    <w:tbl>
      <w:tblPr>
        <w:tblStyle w:val="ac"/>
        <w:tblW w:w="0" w:type="auto"/>
        <w:tblLook w:val="04A0" w:firstRow="1" w:lastRow="0" w:firstColumn="1" w:lastColumn="0" w:noHBand="0" w:noVBand="1"/>
      </w:tblPr>
      <w:tblGrid>
        <w:gridCol w:w="3539"/>
        <w:gridCol w:w="2691"/>
        <w:gridCol w:w="3115"/>
      </w:tblGrid>
      <w:tr w:rsidR="005377A0" w14:paraId="3419036A" w14:textId="77777777" w:rsidTr="005377A0">
        <w:tc>
          <w:tcPr>
            <w:tcW w:w="3539" w:type="dxa"/>
          </w:tcPr>
          <w:p w14:paraId="5F579D89" w14:textId="287C6062" w:rsidR="005377A0" w:rsidRDefault="005377A0" w:rsidP="005377A0">
            <w:r w:rsidRPr="00D3081A">
              <w:rPr>
                <w:sz w:val="24"/>
                <w:szCs w:val="20"/>
              </w:rPr>
              <w:t>Обязательное социальное страхование от</w:t>
            </w:r>
            <w:r>
              <w:rPr>
                <w:sz w:val="24"/>
                <w:szCs w:val="20"/>
              </w:rPr>
              <w:t xml:space="preserve"> </w:t>
            </w:r>
            <w:r w:rsidRPr="00D3081A">
              <w:rPr>
                <w:sz w:val="24"/>
                <w:szCs w:val="20"/>
              </w:rPr>
              <w:t>несчастных случаев на производстве и профессиональных заболеваний</w:t>
            </w:r>
          </w:p>
        </w:tc>
        <w:tc>
          <w:tcPr>
            <w:tcW w:w="2691" w:type="dxa"/>
          </w:tcPr>
          <w:p w14:paraId="3F437B05" w14:textId="468A4733" w:rsidR="005377A0" w:rsidRDefault="005377A0" w:rsidP="005377A0">
            <w:pPr>
              <w:jc w:val="center"/>
            </w:pPr>
            <w:r w:rsidRPr="00D3081A">
              <w:rPr>
                <w:sz w:val="24"/>
                <w:szCs w:val="20"/>
              </w:rPr>
              <w:t>0</w:t>
            </w:r>
            <w:r>
              <w:rPr>
                <w:sz w:val="24"/>
                <w:szCs w:val="20"/>
              </w:rPr>
              <w:t>,</w:t>
            </w:r>
            <w:r w:rsidRPr="00D3081A">
              <w:rPr>
                <w:sz w:val="24"/>
                <w:szCs w:val="20"/>
              </w:rPr>
              <w:t>2</w:t>
            </w:r>
          </w:p>
        </w:tc>
        <w:tc>
          <w:tcPr>
            <w:tcW w:w="3115" w:type="dxa"/>
          </w:tcPr>
          <w:p w14:paraId="1AD33806" w14:textId="44265A3E" w:rsidR="005377A0" w:rsidRDefault="005377A0" w:rsidP="005377A0">
            <w:pPr>
              <w:jc w:val="center"/>
            </w:pPr>
            <w:r>
              <w:rPr>
                <w:sz w:val="24"/>
                <w:szCs w:val="20"/>
              </w:rPr>
              <w:t>6657</w:t>
            </w:r>
          </w:p>
        </w:tc>
      </w:tr>
      <w:tr w:rsidR="005377A0" w14:paraId="1DD3934F" w14:textId="77777777" w:rsidTr="005377A0">
        <w:tc>
          <w:tcPr>
            <w:tcW w:w="3539" w:type="dxa"/>
          </w:tcPr>
          <w:p w14:paraId="3EA4CD0E" w14:textId="6CF5BB90" w:rsidR="005377A0" w:rsidRDefault="005377A0" w:rsidP="005377A0">
            <w:r w:rsidRPr="00D3081A">
              <w:rPr>
                <w:sz w:val="24"/>
                <w:szCs w:val="20"/>
              </w:rPr>
              <w:t>Итого:</w:t>
            </w:r>
          </w:p>
        </w:tc>
        <w:tc>
          <w:tcPr>
            <w:tcW w:w="2691" w:type="dxa"/>
          </w:tcPr>
          <w:p w14:paraId="535B59DE" w14:textId="2A296625" w:rsidR="005377A0" w:rsidRDefault="005377A0" w:rsidP="005377A0">
            <w:pPr>
              <w:jc w:val="center"/>
            </w:pPr>
            <w:r w:rsidRPr="00D3081A">
              <w:rPr>
                <w:sz w:val="24"/>
                <w:szCs w:val="20"/>
              </w:rPr>
              <w:t>30</w:t>
            </w:r>
            <w:r>
              <w:rPr>
                <w:sz w:val="24"/>
                <w:szCs w:val="20"/>
              </w:rPr>
              <w:t>,</w:t>
            </w:r>
            <w:r w:rsidRPr="00D3081A">
              <w:rPr>
                <w:sz w:val="24"/>
                <w:szCs w:val="20"/>
              </w:rPr>
              <w:t>2</w:t>
            </w:r>
          </w:p>
        </w:tc>
        <w:tc>
          <w:tcPr>
            <w:tcW w:w="3115" w:type="dxa"/>
          </w:tcPr>
          <w:p w14:paraId="729373EF" w14:textId="11406366" w:rsidR="005377A0" w:rsidRDefault="005377A0" w:rsidP="005377A0">
            <w:pPr>
              <w:jc w:val="center"/>
            </w:pPr>
            <w:r>
              <w:rPr>
                <w:sz w:val="24"/>
                <w:szCs w:val="20"/>
              </w:rPr>
              <w:t>1005274</w:t>
            </w:r>
          </w:p>
        </w:tc>
      </w:tr>
    </w:tbl>
    <w:p w14:paraId="3C7C46F4" w14:textId="77777777" w:rsidR="00E40AB4" w:rsidRDefault="00E40AB4" w:rsidP="00E40AB4"/>
    <w:p w14:paraId="06BAC42E" w14:textId="77777777" w:rsidR="00E40AB4" w:rsidRDefault="00E40AB4" w:rsidP="00AE4419">
      <w:pPr>
        <w:pStyle w:val="3"/>
        <w:numPr>
          <w:ilvl w:val="2"/>
          <w:numId w:val="1"/>
        </w:numPr>
        <w:ind w:left="0" w:firstLine="709"/>
      </w:pPr>
      <w:bookmarkStart w:id="393" w:name="_Toc71678600"/>
      <w:bookmarkStart w:id="394" w:name="_Toc93346028"/>
      <w:bookmarkStart w:id="395" w:name="_Toc93668119"/>
      <w:bookmarkStart w:id="396" w:name="_Toc93861803"/>
      <w:bookmarkStart w:id="397" w:name="_Toc93871971"/>
      <w:bookmarkStart w:id="398" w:name="_Toc94095407"/>
      <w:bookmarkStart w:id="399" w:name="_Toc94096226"/>
      <w:r>
        <w:t>Расчет потребности в основном и вспомогательном оборудовании</w:t>
      </w:r>
      <w:bookmarkEnd w:id="393"/>
      <w:bookmarkEnd w:id="394"/>
      <w:bookmarkEnd w:id="395"/>
      <w:bookmarkEnd w:id="396"/>
      <w:bookmarkEnd w:id="397"/>
      <w:bookmarkEnd w:id="398"/>
      <w:bookmarkEnd w:id="399"/>
    </w:p>
    <w:p w14:paraId="4604BB67" w14:textId="77777777" w:rsidR="00E40AB4" w:rsidRDefault="00E40AB4" w:rsidP="00E40AB4"/>
    <w:p w14:paraId="3E963C14" w14:textId="160A1AA1" w:rsidR="00E40AB4" w:rsidRPr="007C3950" w:rsidRDefault="00E40AB4" w:rsidP="00200BB9">
      <w:pPr>
        <w:ind w:firstLine="708"/>
      </w:pPr>
      <w:r>
        <w:t xml:space="preserve">Структура затрат на оборудование представлена в таблице </w:t>
      </w:r>
      <w:r w:rsidR="00B028FD">
        <w:t>5.</w:t>
      </w:r>
      <w:r>
        <w:t>11. Расчет затрат осуществляется с учетом монтажа и специальных работ.</w:t>
      </w:r>
    </w:p>
    <w:p w14:paraId="248BA70E" w14:textId="77777777" w:rsidR="00E40AB4" w:rsidRDefault="00E40AB4" w:rsidP="00E40AB4"/>
    <w:p w14:paraId="1C948B1F" w14:textId="413A823C" w:rsidR="00E40AB4" w:rsidRDefault="00E40AB4" w:rsidP="00E40AB4">
      <w:r>
        <w:t xml:space="preserve">Таблица </w:t>
      </w:r>
      <w:r w:rsidR="00CB2B31">
        <w:t>5.</w:t>
      </w:r>
      <w:r>
        <w:t>11 – Расчет потребности в оборудовании</w:t>
      </w:r>
    </w:p>
    <w:tbl>
      <w:tblPr>
        <w:tblStyle w:val="ac"/>
        <w:tblW w:w="0" w:type="auto"/>
        <w:tblLook w:val="04A0" w:firstRow="1" w:lastRow="0" w:firstColumn="1" w:lastColumn="0" w:noHBand="0" w:noVBand="1"/>
      </w:tblPr>
      <w:tblGrid>
        <w:gridCol w:w="610"/>
        <w:gridCol w:w="2539"/>
        <w:gridCol w:w="873"/>
        <w:gridCol w:w="979"/>
        <w:gridCol w:w="936"/>
        <w:gridCol w:w="936"/>
        <w:gridCol w:w="708"/>
        <w:gridCol w:w="708"/>
        <w:gridCol w:w="1056"/>
      </w:tblGrid>
      <w:tr w:rsidR="00E40AB4" w14:paraId="7D4C94C8" w14:textId="77777777" w:rsidTr="00272F3D">
        <w:trPr>
          <w:cantSplit/>
          <w:trHeight w:val="2813"/>
        </w:trPr>
        <w:tc>
          <w:tcPr>
            <w:tcW w:w="610" w:type="dxa"/>
          </w:tcPr>
          <w:p w14:paraId="09A9DF3C" w14:textId="77777777" w:rsidR="00E40AB4" w:rsidRDefault="00E40AB4" w:rsidP="00272F3D">
            <w:pPr>
              <w:jc w:val="center"/>
              <w:rPr>
                <w:sz w:val="24"/>
                <w:szCs w:val="20"/>
              </w:rPr>
            </w:pPr>
          </w:p>
          <w:p w14:paraId="54E5B266" w14:textId="77777777" w:rsidR="00E40AB4" w:rsidRDefault="00E40AB4" w:rsidP="00272F3D">
            <w:pPr>
              <w:jc w:val="center"/>
              <w:rPr>
                <w:sz w:val="24"/>
                <w:szCs w:val="20"/>
              </w:rPr>
            </w:pPr>
          </w:p>
          <w:p w14:paraId="0AF9D657" w14:textId="77777777" w:rsidR="00E40AB4" w:rsidRDefault="00E40AB4" w:rsidP="00272F3D">
            <w:pPr>
              <w:jc w:val="center"/>
              <w:rPr>
                <w:sz w:val="24"/>
                <w:szCs w:val="20"/>
              </w:rPr>
            </w:pPr>
          </w:p>
          <w:p w14:paraId="2DA06E92" w14:textId="77777777" w:rsidR="00E40AB4" w:rsidRDefault="00E40AB4" w:rsidP="00272F3D">
            <w:pPr>
              <w:jc w:val="center"/>
              <w:rPr>
                <w:sz w:val="24"/>
                <w:szCs w:val="20"/>
              </w:rPr>
            </w:pPr>
          </w:p>
          <w:p w14:paraId="7EBE9BE5" w14:textId="77777777" w:rsidR="00E40AB4" w:rsidRPr="00052E07" w:rsidRDefault="00E40AB4" w:rsidP="00272F3D">
            <w:pPr>
              <w:jc w:val="center"/>
              <w:rPr>
                <w:sz w:val="24"/>
                <w:szCs w:val="20"/>
              </w:rPr>
            </w:pPr>
            <w:r w:rsidRPr="00052E07">
              <w:rPr>
                <w:sz w:val="24"/>
                <w:szCs w:val="20"/>
              </w:rPr>
              <w:t>№</w:t>
            </w:r>
          </w:p>
        </w:tc>
        <w:tc>
          <w:tcPr>
            <w:tcW w:w="2539" w:type="dxa"/>
            <w:textDirection w:val="btLr"/>
          </w:tcPr>
          <w:p w14:paraId="716F9D9E" w14:textId="77777777" w:rsidR="00E40AB4" w:rsidRDefault="00E40AB4" w:rsidP="00272F3D">
            <w:pPr>
              <w:ind w:left="113" w:right="113"/>
              <w:jc w:val="center"/>
              <w:rPr>
                <w:sz w:val="24"/>
                <w:szCs w:val="20"/>
              </w:rPr>
            </w:pPr>
          </w:p>
          <w:p w14:paraId="61FEB94C" w14:textId="77777777" w:rsidR="00E40AB4" w:rsidRDefault="00E40AB4" w:rsidP="00272F3D">
            <w:pPr>
              <w:ind w:left="113" w:right="113"/>
              <w:jc w:val="center"/>
              <w:rPr>
                <w:sz w:val="24"/>
                <w:szCs w:val="20"/>
              </w:rPr>
            </w:pPr>
          </w:p>
          <w:p w14:paraId="04177F0A" w14:textId="77777777" w:rsidR="00E40AB4" w:rsidRPr="00052E07" w:rsidRDefault="00E40AB4" w:rsidP="00272F3D">
            <w:pPr>
              <w:ind w:left="113" w:right="113"/>
              <w:jc w:val="center"/>
              <w:rPr>
                <w:sz w:val="24"/>
                <w:szCs w:val="20"/>
              </w:rPr>
            </w:pPr>
            <w:r w:rsidRPr="00052E07">
              <w:rPr>
                <w:sz w:val="24"/>
                <w:szCs w:val="20"/>
              </w:rPr>
              <w:t>Наименование оборудования</w:t>
            </w:r>
          </w:p>
        </w:tc>
        <w:tc>
          <w:tcPr>
            <w:tcW w:w="873" w:type="dxa"/>
            <w:textDirection w:val="btLr"/>
          </w:tcPr>
          <w:p w14:paraId="147161BA" w14:textId="77777777" w:rsidR="00E40AB4" w:rsidRPr="00052E07" w:rsidRDefault="00E40AB4" w:rsidP="00272F3D">
            <w:pPr>
              <w:ind w:left="113" w:right="113"/>
              <w:jc w:val="center"/>
              <w:rPr>
                <w:sz w:val="24"/>
                <w:szCs w:val="20"/>
              </w:rPr>
            </w:pPr>
            <w:r w:rsidRPr="00052E07">
              <w:rPr>
                <w:sz w:val="24"/>
                <w:szCs w:val="20"/>
              </w:rPr>
              <w:t>Единичная мощность, кВт</w:t>
            </w:r>
          </w:p>
        </w:tc>
        <w:tc>
          <w:tcPr>
            <w:tcW w:w="979" w:type="dxa"/>
            <w:textDirection w:val="btLr"/>
          </w:tcPr>
          <w:p w14:paraId="5CBECDCC" w14:textId="77777777" w:rsidR="00E40AB4" w:rsidRPr="00052E07" w:rsidRDefault="00E40AB4" w:rsidP="00272F3D">
            <w:pPr>
              <w:ind w:left="113" w:right="113"/>
              <w:jc w:val="center"/>
              <w:rPr>
                <w:sz w:val="24"/>
                <w:szCs w:val="20"/>
              </w:rPr>
            </w:pPr>
            <w:r>
              <w:rPr>
                <w:sz w:val="24"/>
                <w:szCs w:val="20"/>
              </w:rPr>
              <w:t>Необходимое количество</w:t>
            </w:r>
          </w:p>
        </w:tc>
        <w:tc>
          <w:tcPr>
            <w:tcW w:w="936" w:type="dxa"/>
            <w:textDirection w:val="btLr"/>
          </w:tcPr>
          <w:p w14:paraId="1EE9F1EA" w14:textId="77777777" w:rsidR="00E40AB4" w:rsidRPr="00052E07" w:rsidRDefault="00E40AB4" w:rsidP="00272F3D">
            <w:pPr>
              <w:ind w:left="113" w:right="113"/>
              <w:jc w:val="center"/>
              <w:rPr>
                <w:sz w:val="24"/>
                <w:szCs w:val="20"/>
              </w:rPr>
            </w:pPr>
            <w:r>
              <w:rPr>
                <w:sz w:val="24"/>
                <w:szCs w:val="20"/>
              </w:rPr>
              <w:t>Стоимость единицы, руб.</w:t>
            </w:r>
          </w:p>
        </w:tc>
        <w:tc>
          <w:tcPr>
            <w:tcW w:w="936" w:type="dxa"/>
            <w:textDirection w:val="btLr"/>
          </w:tcPr>
          <w:p w14:paraId="0FF25994" w14:textId="77777777" w:rsidR="00E40AB4" w:rsidRPr="00052E07" w:rsidRDefault="00E40AB4" w:rsidP="00272F3D">
            <w:pPr>
              <w:ind w:left="113" w:right="113"/>
              <w:jc w:val="center"/>
              <w:rPr>
                <w:sz w:val="24"/>
                <w:szCs w:val="20"/>
              </w:rPr>
            </w:pPr>
            <w:r>
              <w:rPr>
                <w:sz w:val="24"/>
                <w:szCs w:val="20"/>
              </w:rPr>
              <w:t>Общая стоимость, руб.</w:t>
            </w:r>
          </w:p>
        </w:tc>
        <w:tc>
          <w:tcPr>
            <w:tcW w:w="708" w:type="dxa"/>
            <w:textDirection w:val="btLr"/>
          </w:tcPr>
          <w:p w14:paraId="5F6345C0" w14:textId="77777777" w:rsidR="00E40AB4" w:rsidRPr="00052E07" w:rsidRDefault="00E40AB4" w:rsidP="00272F3D">
            <w:pPr>
              <w:ind w:left="113" w:right="113"/>
              <w:jc w:val="center"/>
              <w:rPr>
                <w:sz w:val="24"/>
                <w:szCs w:val="20"/>
              </w:rPr>
            </w:pPr>
            <w:r>
              <w:rPr>
                <w:sz w:val="24"/>
                <w:szCs w:val="20"/>
              </w:rPr>
              <w:t>Монтаж, %</w:t>
            </w:r>
          </w:p>
        </w:tc>
        <w:tc>
          <w:tcPr>
            <w:tcW w:w="708" w:type="dxa"/>
            <w:textDirection w:val="btLr"/>
          </w:tcPr>
          <w:p w14:paraId="7E77BF6C" w14:textId="77777777" w:rsidR="00E40AB4" w:rsidRPr="00052E07" w:rsidRDefault="00E40AB4" w:rsidP="00272F3D">
            <w:pPr>
              <w:ind w:left="113" w:right="113"/>
              <w:jc w:val="center"/>
              <w:rPr>
                <w:sz w:val="24"/>
                <w:szCs w:val="20"/>
              </w:rPr>
            </w:pPr>
            <w:r>
              <w:rPr>
                <w:sz w:val="24"/>
                <w:szCs w:val="20"/>
              </w:rPr>
              <w:t>Спец. Работы, %</w:t>
            </w:r>
          </w:p>
        </w:tc>
        <w:tc>
          <w:tcPr>
            <w:tcW w:w="1056" w:type="dxa"/>
            <w:textDirection w:val="btLr"/>
          </w:tcPr>
          <w:p w14:paraId="52F788EC" w14:textId="77777777" w:rsidR="00E40AB4" w:rsidRPr="00052E07" w:rsidRDefault="00E40AB4" w:rsidP="00272F3D">
            <w:pPr>
              <w:ind w:left="113" w:right="113"/>
              <w:jc w:val="center"/>
              <w:rPr>
                <w:sz w:val="24"/>
                <w:szCs w:val="20"/>
              </w:rPr>
            </w:pPr>
            <w:r>
              <w:rPr>
                <w:sz w:val="24"/>
                <w:szCs w:val="20"/>
              </w:rPr>
              <w:t>Полная стоимость, руб.</w:t>
            </w:r>
          </w:p>
        </w:tc>
      </w:tr>
      <w:tr w:rsidR="00E40AB4" w14:paraId="3FBE6E81" w14:textId="77777777" w:rsidTr="00272F3D">
        <w:tc>
          <w:tcPr>
            <w:tcW w:w="610" w:type="dxa"/>
          </w:tcPr>
          <w:p w14:paraId="7DF4AEB2" w14:textId="77777777" w:rsidR="00E40AB4" w:rsidRPr="00052E07" w:rsidRDefault="00E40AB4" w:rsidP="00272F3D">
            <w:pPr>
              <w:jc w:val="center"/>
              <w:rPr>
                <w:sz w:val="24"/>
                <w:szCs w:val="24"/>
              </w:rPr>
            </w:pPr>
            <w:r w:rsidRPr="00052E07">
              <w:rPr>
                <w:sz w:val="24"/>
                <w:szCs w:val="24"/>
              </w:rPr>
              <w:t>1</w:t>
            </w:r>
          </w:p>
        </w:tc>
        <w:tc>
          <w:tcPr>
            <w:tcW w:w="2539" w:type="dxa"/>
          </w:tcPr>
          <w:p w14:paraId="2EDECE30" w14:textId="77777777" w:rsidR="00E40AB4" w:rsidRPr="00052E07" w:rsidRDefault="00E40AB4" w:rsidP="00272F3D">
            <w:pPr>
              <w:jc w:val="center"/>
              <w:rPr>
                <w:sz w:val="24"/>
                <w:szCs w:val="24"/>
              </w:rPr>
            </w:pPr>
            <w:r>
              <w:rPr>
                <w:sz w:val="24"/>
                <w:szCs w:val="24"/>
              </w:rPr>
              <w:t>Датчик давления ДМ5007А</w:t>
            </w:r>
          </w:p>
        </w:tc>
        <w:tc>
          <w:tcPr>
            <w:tcW w:w="873" w:type="dxa"/>
          </w:tcPr>
          <w:p w14:paraId="3498D417" w14:textId="77777777" w:rsidR="00E40AB4" w:rsidRPr="00052E07" w:rsidRDefault="00E40AB4" w:rsidP="00272F3D">
            <w:pPr>
              <w:jc w:val="center"/>
              <w:rPr>
                <w:sz w:val="24"/>
                <w:szCs w:val="24"/>
              </w:rPr>
            </w:pPr>
            <w:r>
              <w:rPr>
                <w:sz w:val="24"/>
                <w:szCs w:val="24"/>
              </w:rPr>
              <w:t>0,68</w:t>
            </w:r>
          </w:p>
        </w:tc>
        <w:tc>
          <w:tcPr>
            <w:tcW w:w="979" w:type="dxa"/>
          </w:tcPr>
          <w:p w14:paraId="660D4939" w14:textId="77777777" w:rsidR="00E40AB4" w:rsidRPr="00052E07" w:rsidRDefault="00E40AB4" w:rsidP="00272F3D">
            <w:pPr>
              <w:jc w:val="center"/>
              <w:rPr>
                <w:sz w:val="24"/>
                <w:szCs w:val="24"/>
              </w:rPr>
            </w:pPr>
            <w:r>
              <w:rPr>
                <w:sz w:val="24"/>
                <w:szCs w:val="24"/>
              </w:rPr>
              <w:t>12</w:t>
            </w:r>
          </w:p>
        </w:tc>
        <w:tc>
          <w:tcPr>
            <w:tcW w:w="936" w:type="dxa"/>
          </w:tcPr>
          <w:p w14:paraId="26BF0BDD" w14:textId="77777777" w:rsidR="00E40AB4" w:rsidRPr="00052E07" w:rsidRDefault="00E40AB4" w:rsidP="00272F3D">
            <w:pPr>
              <w:jc w:val="center"/>
              <w:rPr>
                <w:sz w:val="24"/>
                <w:szCs w:val="24"/>
              </w:rPr>
            </w:pPr>
            <w:r>
              <w:rPr>
                <w:sz w:val="24"/>
                <w:szCs w:val="24"/>
              </w:rPr>
              <w:t>4150</w:t>
            </w:r>
          </w:p>
        </w:tc>
        <w:tc>
          <w:tcPr>
            <w:tcW w:w="936" w:type="dxa"/>
          </w:tcPr>
          <w:p w14:paraId="0A36F64E" w14:textId="77777777" w:rsidR="00E40AB4" w:rsidRPr="00052E07" w:rsidRDefault="00E40AB4" w:rsidP="00272F3D">
            <w:pPr>
              <w:jc w:val="center"/>
              <w:rPr>
                <w:sz w:val="24"/>
                <w:szCs w:val="24"/>
              </w:rPr>
            </w:pPr>
            <w:r>
              <w:rPr>
                <w:sz w:val="24"/>
                <w:szCs w:val="24"/>
              </w:rPr>
              <w:t>41500</w:t>
            </w:r>
          </w:p>
        </w:tc>
        <w:tc>
          <w:tcPr>
            <w:tcW w:w="708" w:type="dxa"/>
          </w:tcPr>
          <w:p w14:paraId="7993B9B7" w14:textId="77777777" w:rsidR="00E40AB4" w:rsidRPr="00052E07" w:rsidRDefault="00E40AB4" w:rsidP="00272F3D">
            <w:pPr>
              <w:jc w:val="center"/>
              <w:rPr>
                <w:sz w:val="24"/>
                <w:szCs w:val="24"/>
              </w:rPr>
            </w:pPr>
            <w:r>
              <w:rPr>
                <w:sz w:val="24"/>
                <w:szCs w:val="24"/>
              </w:rPr>
              <w:t>-</w:t>
            </w:r>
          </w:p>
        </w:tc>
        <w:tc>
          <w:tcPr>
            <w:tcW w:w="708" w:type="dxa"/>
          </w:tcPr>
          <w:p w14:paraId="3348A834" w14:textId="77777777" w:rsidR="00E40AB4" w:rsidRPr="00052E07" w:rsidRDefault="00E40AB4" w:rsidP="00272F3D">
            <w:pPr>
              <w:jc w:val="center"/>
              <w:rPr>
                <w:sz w:val="24"/>
                <w:szCs w:val="24"/>
              </w:rPr>
            </w:pPr>
            <w:r>
              <w:rPr>
                <w:sz w:val="24"/>
                <w:szCs w:val="24"/>
              </w:rPr>
              <w:t>-</w:t>
            </w:r>
          </w:p>
        </w:tc>
        <w:tc>
          <w:tcPr>
            <w:tcW w:w="1056" w:type="dxa"/>
          </w:tcPr>
          <w:p w14:paraId="05699D26" w14:textId="77777777" w:rsidR="00E40AB4" w:rsidRPr="00052E07" w:rsidRDefault="00E40AB4" w:rsidP="00272F3D">
            <w:pPr>
              <w:jc w:val="center"/>
              <w:rPr>
                <w:sz w:val="24"/>
                <w:szCs w:val="24"/>
              </w:rPr>
            </w:pPr>
            <w:r>
              <w:rPr>
                <w:sz w:val="24"/>
                <w:szCs w:val="24"/>
              </w:rPr>
              <w:t>41500</w:t>
            </w:r>
          </w:p>
        </w:tc>
      </w:tr>
      <w:tr w:rsidR="00E40AB4" w14:paraId="27DBA98B" w14:textId="77777777" w:rsidTr="00272F3D">
        <w:tc>
          <w:tcPr>
            <w:tcW w:w="610" w:type="dxa"/>
          </w:tcPr>
          <w:p w14:paraId="07A23172" w14:textId="77777777" w:rsidR="00E40AB4" w:rsidRPr="00052E07" w:rsidRDefault="00E40AB4" w:rsidP="00272F3D">
            <w:pPr>
              <w:jc w:val="center"/>
              <w:rPr>
                <w:sz w:val="24"/>
                <w:szCs w:val="24"/>
              </w:rPr>
            </w:pPr>
            <w:r w:rsidRPr="00052E07">
              <w:rPr>
                <w:sz w:val="24"/>
                <w:szCs w:val="24"/>
              </w:rPr>
              <w:t>2</w:t>
            </w:r>
          </w:p>
        </w:tc>
        <w:tc>
          <w:tcPr>
            <w:tcW w:w="2539" w:type="dxa"/>
          </w:tcPr>
          <w:p w14:paraId="744F8913" w14:textId="77777777" w:rsidR="00E40AB4" w:rsidRPr="00D330C9" w:rsidRDefault="00E40AB4" w:rsidP="00272F3D">
            <w:pPr>
              <w:jc w:val="center"/>
              <w:rPr>
                <w:sz w:val="24"/>
                <w:szCs w:val="24"/>
              </w:rPr>
            </w:pPr>
            <w:r>
              <w:rPr>
                <w:sz w:val="24"/>
                <w:szCs w:val="24"/>
              </w:rPr>
              <w:t xml:space="preserve">Датчик расхода </w:t>
            </w:r>
            <w:r>
              <w:rPr>
                <w:sz w:val="24"/>
                <w:szCs w:val="24"/>
                <w:lang w:val="en-US"/>
              </w:rPr>
              <w:t>VA 500</w:t>
            </w:r>
          </w:p>
        </w:tc>
        <w:tc>
          <w:tcPr>
            <w:tcW w:w="873" w:type="dxa"/>
          </w:tcPr>
          <w:p w14:paraId="2A4A939E" w14:textId="77777777" w:rsidR="00E40AB4" w:rsidRPr="00052E07" w:rsidRDefault="00E40AB4" w:rsidP="00272F3D">
            <w:pPr>
              <w:jc w:val="center"/>
              <w:rPr>
                <w:sz w:val="24"/>
                <w:szCs w:val="24"/>
              </w:rPr>
            </w:pPr>
            <w:r>
              <w:rPr>
                <w:sz w:val="24"/>
                <w:szCs w:val="24"/>
              </w:rPr>
              <w:t>0,68</w:t>
            </w:r>
          </w:p>
        </w:tc>
        <w:tc>
          <w:tcPr>
            <w:tcW w:w="979" w:type="dxa"/>
          </w:tcPr>
          <w:p w14:paraId="0A0DD5AA" w14:textId="77777777" w:rsidR="00E40AB4" w:rsidRPr="00052E07" w:rsidRDefault="00E40AB4" w:rsidP="00272F3D">
            <w:pPr>
              <w:jc w:val="center"/>
              <w:rPr>
                <w:sz w:val="24"/>
                <w:szCs w:val="24"/>
              </w:rPr>
            </w:pPr>
            <w:r>
              <w:rPr>
                <w:sz w:val="24"/>
                <w:szCs w:val="24"/>
              </w:rPr>
              <w:t>11</w:t>
            </w:r>
          </w:p>
        </w:tc>
        <w:tc>
          <w:tcPr>
            <w:tcW w:w="936" w:type="dxa"/>
          </w:tcPr>
          <w:p w14:paraId="4FCA9640" w14:textId="77777777" w:rsidR="00E40AB4" w:rsidRPr="00052E07" w:rsidRDefault="00E40AB4" w:rsidP="00272F3D">
            <w:pPr>
              <w:jc w:val="center"/>
              <w:rPr>
                <w:sz w:val="24"/>
                <w:szCs w:val="24"/>
              </w:rPr>
            </w:pPr>
            <w:r>
              <w:rPr>
                <w:sz w:val="24"/>
                <w:szCs w:val="24"/>
              </w:rPr>
              <w:t>66000</w:t>
            </w:r>
          </w:p>
        </w:tc>
        <w:tc>
          <w:tcPr>
            <w:tcW w:w="936" w:type="dxa"/>
          </w:tcPr>
          <w:p w14:paraId="29F2F7A2" w14:textId="77777777" w:rsidR="00E40AB4" w:rsidRPr="00052E07" w:rsidRDefault="00E40AB4" w:rsidP="00272F3D">
            <w:pPr>
              <w:jc w:val="center"/>
              <w:rPr>
                <w:sz w:val="24"/>
                <w:szCs w:val="24"/>
              </w:rPr>
            </w:pPr>
            <w:r>
              <w:rPr>
                <w:sz w:val="24"/>
                <w:szCs w:val="24"/>
              </w:rPr>
              <w:t>726000</w:t>
            </w:r>
          </w:p>
        </w:tc>
        <w:tc>
          <w:tcPr>
            <w:tcW w:w="708" w:type="dxa"/>
          </w:tcPr>
          <w:p w14:paraId="6912C848" w14:textId="77777777" w:rsidR="00E40AB4" w:rsidRPr="00052E07" w:rsidRDefault="00E40AB4" w:rsidP="00272F3D">
            <w:pPr>
              <w:jc w:val="center"/>
              <w:rPr>
                <w:sz w:val="24"/>
                <w:szCs w:val="24"/>
              </w:rPr>
            </w:pPr>
            <w:r>
              <w:rPr>
                <w:sz w:val="24"/>
                <w:szCs w:val="24"/>
              </w:rPr>
              <w:t>-</w:t>
            </w:r>
          </w:p>
        </w:tc>
        <w:tc>
          <w:tcPr>
            <w:tcW w:w="708" w:type="dxa"/>
          </w:tcPr>
          <w:p w14:paraId="109A6879" w14:textId="77777777" w:rsidR="00E40AB4" w:rsidRPr="00052E07" w:rsidRDefault="00E40AB4" w:rsidP="00272F3D">
            <w:pPr>
              <w:jc w:val="center"/>
              <w:rPr>
                <w:sz w:val="24"/>
                <w:szCs w:val="24"/>
              </w:rPr>
            </w:pPr>
            <w:r>
              <w:rPr>
                <w:sz w:val="24"/>
                <w:szCs w:val="24"/>
              </w:rPr>
              <w:t>-</w:t>
            </w:r>
          </w:p>
        </w:tc>
        <w:tc>
          <w:tcPr>
            <w:tcW w:w="1056" w:type="dxa"/>
          </w:tcPr>
          <w:p w14:paraId="0EA6962B" w14:textId="77777777" w:rsidR="00E40AB4" w:rsidRPr="00052E07" w:rsidRDefault="00E40AB4" w:rsidP="00272F3D">
            <w:pPr>
              <w:jc w:val="center"/>
              <w:rPr>
                <w:sz w:val="24"/>
                <w:szCs w:val="24"/>
              </w:rPr>
            </w:pPr>
            <w:r>
              <w:rPr>
                <w:sz w:val="24"/>
                <w:szCs w:val="24"/>
              </w:rPr>
              <w:t>726000</w:t>
            </w:r>
          </w:p>
        </w:tc>
      </w:tr>
      <w:tr w:rsidR="00E40AB4" w14:paraId="57BFCE4E" w14:textId="77777777" w:rsidTr="00272F3D">
        <w:tc>
          <w:tcPr>
            <w:tcW w:w="610" w:type="dxa"/>
          </w:tcPr>
          <w:p w14:paraId="3103FCA2" w14:textId="77777777" w:rsidR="00E40AB4" w:rsidRPr="00052E07" w:rsidRDefault="00E40AB4" w:rsidP="00272F3D">
            <w:pPr>
              <w:jc w:val="center"/>
              <w:rPr>
                <w:sz w:val="24"/>
                <w:szCs w:val="24"/>
              </w:rPr>
            </w:pPr>
            <w:r>
              <w:rPr>
                <w:sz w:val="24"/>
                <w:szCs w:val="24"/>
              </w:rPr>
              <w:t>3</w:t>
            </w:r>
          </w:p>
        </w:tc>
        <w:tc>
          <w:tcPr>
            <w:tcW w:w="2539" w:type="dxa"/>
          </w:tcPr>
          <w:p w14:paraId="00FFA31B" w14:textId="77777777" w:rsidR="00E40AB4" w:rsidRPr="00052E07" w:rsidRDefault="00E40AB4" w:rsidP="00272F3D">
            <w:pPr>
              <w:jc w:val="center"/>
              <w:rPr>
                <w:sz w:val="24"/>
                <w:szCs w:val="24"/>
              </w:rPr>
            </w:pPr>
            <w:r>
              <w:rPr>
                <w:sz w:val="24"/>
                <w:szCs w:val="24"/>
              </w:rPr>
              <w:t>Клапан регулирующий пневматический 8402</w:t>
            </w:r>
          </w:p>
        </w:tc>
        <w:tc>
          <w:tcPr>
            <w:tcW w:w="873" w:type="dxa"/>
          </w:tcPr>
          <w:p w14:paraId="6A20E486" w14:textId="77777777" w:rsidR="00E40AB4" w:rsidRPr="00052E07" w:rsidRDefault="00E40AB4" w:rsidP="00272F3D">
            <w:pPr>
              <w:jc w:val="center"/>
              <w:rPr>
                <w:sz w:val="24"/>
                <w:szCs w:val="24"/>
              </w:rPr>
            </w:pPr>
            <w:r>
              <w:rPr>
                <w:sz w:val="24"/>
                <w:szCs w:val="24"/>
              </w:rPr>
              <w:t>5</w:t>
            </w:r>
          </w:p>
        </w:tc>
        <w:tc>
          <w:tcPr>
            <w:tcW w:w="979" w:type="dxa"/>
          </w:tcPr>
          <w:p w14:paraId="0AEBDED9" w14:textId="77777777" w:rsidR="00E40AB4" w:rsidRPr="00052E07" w:rsidRDefault="00E40AB4" w:rsidP="00272F3D">
            <w:pPr>
              <w:jc w:val="center"/>
              <w:rPr>
                <w:sz w:val="24"/>
                <w:szCs w:val="24"/>
              </w:rPr>
            </w:pPr>
            <w:r>
              <w:rPr>
                <w:sz w:val="24"/>
                <w:szCs w:val="24"/>
              </w:rPr>
              <w:t>9</w:t>
            </w:r>
          </w:p>
        </w:tc>
        <w:tc>
          <w:tcPr>
            <w:tcW w:w="936" w:type="dxa"/>
          </w:tcPr>
          <w:p w14:paraId="15D0D492" w14:textId="77777777" w:rsidR="00E40AB4" w:rsidRPr="00052E07" w:rsidRDefault="00E40AB4" w:rsidP="00272F3D">
            <w:pPr>
              <w:jc w:val="center"/>
              <w:rPr>
                <w:sz w:val="24"/>
                <w:szCs w:val="24"/>
              </w:rPr>
            </w:pPr>
            <w:r>
              <w:rPr>
                <w:sz w:val="24"/>
                <w:szCs w:val="24"/>
              </w:rPr>
              <w:t>55200</w:t>
            </w:r>
          </w:p>
        </w:tc>
        <w:tc>
          <w:tcPr>
            <w:tcW w:w="936" w:type="dxa"/>
          </w:tcPr>
          <w:p w14:paraId="07779F30" w14:textId="77777777" w:rsidR="00E40AB4" w:rsidRPr="00052E07" w:rsidRDefault="00E40AB4" w:rsidP="00272F3D">
            <w:pPr>
              <w:jc w:val="center"/>
              <w:rPr>
                <w:sz w:val="24"/>
                <w:szCs w:val="24"/>
              </w:rPr>
            </w:pPr>
            <w:r>
              <w:rPr>
                <w:sz w:val="24"/>
                <w:szCs w:val="24"/>
              </w:rPr>
              <w:t>496800</w:t>
            </w:r>
          </w:p>
        </w:tc>
        <w:tc>
          <w:tcPr>
            <w:tcW w:w="708" w:type="dxa"/>
          </w:tcPr>
          <w:p w14:paraId="1322A61E" w14:textId="77777777" w:rsidR="00E40AB4" w:rsidRPr="00052E07" w:rsidRDefault="00E40AB4" w:rsidP="00272F3D">
            <w:pPr>
              <w:jc w:val="center"/>
              <w:rPr>
                <w:sz w:val="24"/>
                <w:szCs w:val="24"/>
              </w:rPr>
            </w:pPr>
            <w:r>
              <w:rPr>
                <w:sz w:val="24"/>
                <w:szCs w:val="24"/>
              </w:rPr>
              <w:t>15</w:t>
            </w:r>
          </w:p>
        </w:tc>
        <w:tc>
          <w:tcPr>
            <w:tcW w:w="708" w:type="dxa"/>
          </w:tcPr>
          <w:p w14:paraId="334B90C9" w14:textId="77777777" w:rsidR="00E40AB4" w:rsidRPr="00052E07" w:rsidRDefault="00E40AB4" w:rsidP="00272F3D">
            <w:pPr>
              <w:jc w:val="center"/>
              <w:rPr>
                <w:sz w:val="24"/>
                <w:szCs w:val="24"/>
              </w:rPr>
            </w:pPr>
            <w:r>
              <w:rPr>
                <w:sz w:val="24"/>
                <w:szCs w:val="24"/>
              </w:rPr>
              <w:t>-</w:t>
            </w:r>
          </w:p>
        </w:tc>
        <w:tc>
          <w:tcPr>
            <w:tcW w:w="1056" w:type="dxa"/>
          </w:tcPr>
          <w:p w14:paraId="74FE3839" w14:textId="77777777" w:rsidR="00E40AB4" w:rsidRPr="00052E07" w:rsidRDefault="00E40AB4" w:rsidP="00272F3D">
            <w:pPr>
              <w:jc w:val="center"/>
              <w:rPr>
                <w:sz w:val="24"/>
                <w:szCs w:val="24"/>
              </w:rPr>
            </w:pPr>
            <w:r>
              <w:rPr>
                <w:sz w:val="24"/>
                <w:szCs w:val="24"/>
              </w:rPr>
              <w:t>571320</w:t>
            </w:r>
          </w:p>
        </w:tc>
      </w:tr>
      <w:tr w:rsidR="00E40AB4" w14:paraId="39DF82C1" w14:textId="77777777" w:rsidTr="00272F3D">
        <w:tc>
          <w:tcPr>
            <w:tcW w:w="610" w:type="dxa"/>
          </w:tcPr>
          <w:p w14:paraId="745A59E1" w14:textId="77777777" w:rsidR="00E40AB4" w:rsidRPr="00052E07" w:rsidRDefault="00E40AB4" w:rsidP="00272F3D">
            <w:pPr>
              <w:jc w:val="center"/>
              <w:rPr>
                <w:sz w:val="24"/>
                <w:szCs w:val="24"/>
              </w:rPr>
            </w:pPr>
            <w:r>
              <w:rPr>
                <w:sz w:val="24"/>
                <w:szCs w:val="24"/>
              </w:rPr>
              <w:t>4</w:t>
            </w:r>
          </w:p>
        </w:tc>
        <w:tc>
          <w:tcPr>
            <w:tcW w:w="2539" w:type="dxa"/>
          </w:tcPr>
          <w:p w14:paraId="4936FAE2" w14:textId="77777777" w:rsidR="00E40AB4" w:rsidRPr="00D330C9" w:rsidRDefault="00E40AB4" w:rsidP="00272F3D">
            <w:pPr>
              <w:jc w:val="center"/>
              <w:rPr>
                <w:sz w:val="24"/>
                <w:szCs w:val="24"/>
                <w:lang w:val="en-US"/>
              </w:rPr>
            </w:pPr>
            <w:r>
              <w:rPr>
                <w:sz w:val="24"/>
                <w:szCs w:val="24"/>
              </w:rPr>
              <w:t xml:space="preserve">ПСК </w:t>
            </w:r>
            <w:r>
              <w:rPr>
                <w:sz w:val="24"/>
                <w:szCs w:val="24"/>
                <w:lang w:val="en-US"/>
              </w:rPr>
              <w:t>MVS/1</w:t>
            </w:r>
          </w:p>
        </w:tc>
        <w:tc>
          <w:tcPr>
            <w:tcW w:w="873" w:type="dxa"/>
          </w:tcPr>
          <w:p w14:paraId="5D438A8A" w14:textId="77777777" w:rsidR="00E40AB4" w:rsidRPr="00D330C9" w:rsidRDefault="00E40AB4" w:rsidP="00272F3D">
            <w:pPr>
              <w:jc w:val="center"/>
              <w:rPr>
                <w:sz w:val="24"/>
                <w:szCs w:val="24"/>
                <w:lang w:val="en-US"/>
              </w:rPr>
            </w:pPr>
            <w:r>
              <w:rPr>
                <w:sz w:val="24"/>
                <w:szCs w:val="24"/>
                <w:lang w:val="en-US"/>
              </w:rPr>
              <w:t>-</w:t>
            </w:r>
          </w:p>
        </w:tc>
        <w:tc>
          <w:tcPr>
            <w:tcW w:w="979" w:type="dxa"/>
          </w:tcPr>
          <w:p w14:paraId="0326B331" w14:textId="77777777" w:rsidR="00E40AB4" w:rsidRPr="00052E07" w:rsidRDefault="00E40AB4" w:rsidP="00272F3D">
            <w:pPr>
              <w:jc w:val="center"/>
              <w:rPr>
                <w:sz w:val="24"/>
                <w:szCs w:val="24"/>
              </w:rPr>
            </w:pPr>
            <w:r>
              <w:rPr>
                <w:sz w:val="24"/>
                <w:szCs w:val="24"/>
              </w:rPr>
              <w:t>1</w:t>
            </w:r>
          </w:p>
        </w:tc>
        <w:tc>
          <w:tcPr>
            <w:tcW w:w="936" w:type="dxa"/>
          </w:tcPr>
          <w:p w14:paraId="7EB51738" w14:textId="77777777" w:rsidR="00E40AB4" w:rsidRPr="00D330C9" w:rsidRDefault="00E40AB4" w:rsidP="00272F3D">
            <w:pPr>
              <w:jc w:val="center"/>
              <w:rPr>
                <w:sz w:val="24"/>
                <w:szCs w:val="24"/>
                <w:lang w:val="en-US"/>
              </w:rPr>
            </w:pPr>
            <w:r>
              <w:rPr>
                <w:sz w:val="24"/>
                <w:szCs w:val="24"/>
                <w:lang w:val="en-US"/>
              </w:rPr>
              <w:t>16640</w:t>
            </w:r>
          </w:p>
        </w:tc>
        <w:tc>
          <w:tcPr>
            <w:tcW w:w="936" w:type="dxa"/>
          </w:tcPr>
          <w:p w14:paraId="0448B6F0" w14:textId="77777777" w:rsidR="00E40AB4" w:rsidRPr="00D330C9" w:rsidRDefault="00E40AB4" w:rsidP="00272F3D">
            <w:pPr>
              <w:jc w:val="center"/>
              <w:rPr>
                <w:sz w:val="24"/>
                <w:szCs w:val="24"/>
                <w:lang w:val="en-US"/>
              </w:rPr>
            </w:pPr>
            <w:r>
              <w:rPr>
                <w:sz w:val="24"/>
                <w:szCs w:val="24"/>
                <w:lang w:val="en-US"/>
              </w:rPr>
              <w:t>16640</w:t>
            </w:r>
          </w:p>
        </w:tc>
        <w:tc>
          <w:tcPr>
            <w:tcW w:w="708" w:type="dxa"/>
          </w:tcPr>
          <w:p w14:paraId="749EB57B" w14:textId="77777777" w:rsidR="00E40AB4" w:rsidRPr="00052E07" w:rsidRDefault="00E40AB4" w:rsidP="00272F3D">
            <w:pPr>
              <w:jc w:val="center"/>
              <w:rPr>
                <w:sz w:val="24"/>
                <w:szCs w:val="24"/>
              </w:rPr>
            </w:pPr>
            <w:r>
              <w:rPr>
                <w:sz w:val="24"/>
                <w:szCs w:val="24"/>
              </w:rPr>
              <w:t>15</w:t>
            </w:r>
          </w:p>
        </w:tc>
        <w:tc>
          <w:tcPr>
            <w:tcW w:w="708" w:type="dxa"/>
          </w:tcPr>
          <w:p w14:paraId="07A5148A" w14:textId="77777777" w:rsidR="00E40AB4" w:rsidRPr="00052E07" w:rsidRDefault="00E40AB4" w:rsidP="00272F3D">
            <w:pPr>
              <w:jc w:val="center"/>
              <w:rPr>
                <w:sz w:val="24"/>
                <w:szCs w:val="24"/>
              </w:rPr>
            </w:pPr>
            <w:r>
              <w:rPr>
                <w:sz w:val="24"/>
                <w:szCs w:val="24"/>
              </w:rPr>
              <w:t>-</w:t>
            </w:r>
          </w:p>
        </w:tc>
        <w:tc>
          <w:tcPr>
            <w:tcW w:w="1056" w:type="dxa"/>
          </w:tcPr>
          <w:p w14:paraId="6311B87D" w14:textId="77777777" w:rsidR="00E40AB4" w:rsidRPr="00D330C9" w:rsidRDefault="00E40AB4" w:rsidP="00272F3D">
            <w:pPr>
              <w:jc w:val="center"/>
              <w:rPr>
                <w:sz w:val="24"/>
                <w:szCs w:val="24"/>
                <w:lang w:val="en-US"/>
              </w:rPr>
            </w:pPr>
            <w:r>
              <w:rPr>
                <w:sz w:val="24"/>
                <w:szCs w:val="24"/>
                <w:lang w:val="en-US"/>
              </w:rPr>
              <w:t>19136</w:t>
            </w:r>
          </w:p>
        </w:tc>
      </w:tr>
      <w:tr w:rsidR="00E40AB4" w14:paraId="452C7A38" w14:textId="77777777" w:rsidTr="00272F3D">
        <w:tc>
          <w:tcPr>
            <w:tcW w:w="610" w:type="dxa"/>
          </w:tcPr>
          <w:p w14:paraId="4EA7FCCE" w14:textId="77777777" w:rsidR="00E40AB4" w:rsidRPr="00052E07" w:rsidRDefault="00E40AB4" w:rsidP="00272F3D">
            <w:pPr>
              <w:jc w:val="center"/>
              <w:rPr>
                <w:sz w:val="24"/>
                <w:szCs w:val="24"/>
              </w:rPr>
            </w:pPr>
            <w:r>
              <w:rPr>
                <w:sz w:val="24"/>
                <w:szCs w:val="24"/>
              </w:rPr>
              <w:t>5</w:t>
            </w:r>
          </w:p>
        </w:tc>
        <w:tc>
          <w:tcPr>
            <w:tcW w:w="2539" w:type="dxa"/>
          </w:tcPr>
          <w:p w14:paraId="1D9A4ABF" w14:textId="77777777" w:rsidR="00E40AB4" w:rsidRPr="00AE23EB" w:rsidRDefault="00E40AB4" w:rsidP="00272F3D">
            <w:pPr>
              <w:jc w:val="center"/>
              <w:rPr>
                <w:sz w:val="24"/>
                <w:szCs w:val="24"/>
              </w:rPr>
            </w:pPr>
            <w:r>
              <w:rPr>
                <w:sz w:val="24"/>
                <w:szCs w:val="24"/>
              </w:rPr>
              <w:t xml:space="preserve">Вентиль запорный </w:t>
            </w:r>
            <w:r>
              <w:rPr>
                <w:sz w:val="24"/>
                <w:szCs w:val="24"/>
                <w:lang w:val="en-US"/>
              </w:rPr>
              <w:t>ZETKAMA 234A</w:t>
            </w:r>
          </w:p>
        </w:tc>
        <w:tc>
          <w:tcPr>
            <w:tcW w:w="873" w:type="dxa"/>
          </w:tcPr>
          <w:p w14:paraId="4332480B" w14:textId="77777777" w:rsidR="00E40AB4" w:rsidRPr="00052E07" w:rsidRDefault="00E40AB4" w:rsidP="00272F3D">
            <w:pPr>
              <w:jc w:val="center"/>
              <w:rPr>
                <w:sz w:val="24"/>
                <w:szCs w:val="24"/>
              </w:rPr>
            </w:pPr>
            <w:r>
              <w:rPr>
                <w:sz w:val="24"/>
                <w:szCs w:val="24"/>
              </w:rPr>
              <w:t>-</w:t>
            </w:r>
          </w:p>
        </w:tc>
        <w:tc>
          <w:tcPr>
            <w:tcW w:w="979" w:type="dxa"/>
          </w:tcPr>
          <w:p w14:paraId="7B02B2D9" w14:textId="77777777" w:rsidR="00E40AB4" w:rsidRPr="00052E07" w:rsidRDefault="00E40AB4" w:rsidP="00272F3D">
            <w:pPr>
              <w:jc w:val="center"/>
              <w:rPr>
                <w:sz w:val="24"/>
                <w:szCs w:val="24"/>
              </w:rPr>
            </w:pPr>
            <w:r>
              <w:rPr>
                <w:sz w:val="24"/>
                <w:szCs w:val="24"/>
              </w:rPr>
              <w:t>3</w:t>
            </w:r>
          </w:p>
        </w:tc>
        <w:tc>
          <w:tcPr>
            <w:tcW w:w="936" w:type="dxa"/>
          </w:tcPr>
          <w:p w14:paraId="31941B68" w14:textId="77777777" w:rsidR="00E40AB4" w:rsidRPr="00052E07" w:rsidRDefault="00E40AB4" w:rsidP="00272F3D">
            <w:pPr>
              <w:jc w:val="center"/>
              <w:rPr>
                <w:sz w:val="24"/>
                <w:szCs w:val="24"/>
              </w:rPr>
            </w:pPr>
            <w:r>
              <w:rPr>
                <w:sz w:val="24"/>
                <w:szCs w:val="24"/>
              </w:rPr>
              <w:t>8300</w:t>
            </w:r>
          </w:p>
        </w:tc>
        <w:tc>
          <w:tcPr>
            <w:tcW w:w="936" w:type="dxa"/>
          </w:tcPr>
          <w:p w14:paraId="19EC1FE7" w14:textId="77777777" w:rsidR="00E40AB4" w:rsidRPr="00052E07" w:rsidRDefault="00E40AB4" w:rsidP="00272F3D">
            <w:pPr>
              <w:jc w:val="center"/>
              <w:rPr>
                <w:sz w:val="24"/>
                <w:szCs w:val="24"/>
              </w:rPr>
            </w:pPr>
            <w:r>
              <w:rPr>
                <w:sz w:val="24"/>
                <w:szCs w:val="24"/>
              </w:rPr>
              <w:t>24900</w:t>
            </w:r>
          </w:p>
        </w:tc>
        <w:tc>
          <w:tcPr>
            <w:tcW w:w="708" w:type="dxa"/>
          </w:tcPr>
          <w:p w14:paraId="1290A076" w14:textId="77777777" w:rsidR="00E40AB4" w:rsidRPr="00052E07" w:rsidRDefault="00E40AB4" w:rsidP="00272F3D">
            <w:pPr>
              <w:jc w:val="center"/>
              <w:rPr>
                <w:sz w:val="24"/>
                <w:szCs w:val="24"/>
              </w:rPr>
            </w:pPr>
            <w:r>
              <w:rPr>
                <w:sz w:val="24"/>
                <w:szCs w:val="24"/>
              </w:rPr>
              <w:t>15</w:t>
            </w:r>
          </w:p>
        </w:tc>
        <w:tc>
          <w:tcPr>
            <w:tcW w:w="708" w:type="dxa"/>
          </w:tcPr>
          <w:p w14:paraId="5168838B" w14:textId="77777777" w:rsidR="00E40AB4" w:rsidRPr="00052E07" w:rsidRDefault="00E40AB4" w:rsidP="00272F3D">
            <w:pPr>
              <w:jc w:val="center"/>
              <w:rPr>
                <w:sz w:val="24"/>
                <w:szCs w:val="24"/>
              </w:rPr>
            </w:pPr>
            <w:r>
              <w:rPr>
                <w:sz w:val="24"/>
                <w:szCs w:val="24"/>
              </w:rPr>
              <w:t>-</w:t>
            </w:r>
          </w:p>
        </w:tc>
        <w:tc>
          <w:tcPr>
            <w:tcW w:w="1056" w:type="dxa"/>
          </w:tcPr>
          <w:p w14:paraId="318B3993" w14:textId="77777777" w:rsidR="00E40AB4" w:rsidRPr="00052E07" w:rsidRDefault="00E40AB4" w:rsidP="00272F3D">
            <w:pPr>
              <w:jc w:val="center"/>
              <w:rPr>
                <w:sz w:val="24"/>
                <w:szCs w:val="24"/>
              </w:rPr>
            </w:pPr>
            <w:r>
              <w:rPr>
                <w:sz w:val="24"/>
                <w:szCs w:val="24"/>
              </w:rPr>
              <w:t>28635</w:t>
            </w:r>
          </w:p>
        </w:tc>
      </w:tr>
      <w:tr w:rsidR="00E40AB4" w14:paraId="18BBFEE1" w14:textId="77777777" w:rsidTr="00272F3D">
        <w:tc>
          <w:tcPr>
            <w:tcW w:w="610" w:type="dxa"/>
          </w:tcPr>
          <w:p w14:paraId="56598A90" w14:textId="77777777" w:rsidR="00E40AB4" w:rsidRDefault="00E40AB4" w:rsidP="00272F3D">
            <w:pPr>
              <w:jc w:val="center"/>
              <w:rPr>
                <w:sz w:val="24"/>
                <w:szCs w:val="24"/>
              </w:rPr>
            </w:pPr>
            <w:r>
              <w:rPr>
                <w:sz w:val="24"/>
                <w:szCs w:val="24"/>
              </w:rPr>
              <w:t>6</w:t>
            </w:r>
          </w:p>
        </w:tc>
        <w:tc>
          <w:tcPr>
            <w:tcW w:w="2539" w:type="dxa"/>
          </w:tcPr>
          <w:p w14:paraId="44259672" w14:textId="77777777" w:rsidR="00E40AB4" w:rsidRDefault="00E40AB4" w:rsidP="00272F3D">
            <w:pPr>
              <w:jc w:val="center"/>
              <w:rPr>
                <w:sz w:val="24"/>
                <w:szCs w:val="24"/>
              </w:rPr>
            </w:pPr>
            <w:r>
              <w:rPr>
                <w:sz w:val="24"/>
                <w:szCs w:val="24"/>
              </w:rPr>
              <w:t>БП 96</w:t>
            </w:r>
          </w:p>
        </w:tc>
        <w:tc>
          <w:tcPr>
            <w:tcW w:w="873" w:type="dxa"/>
          </w:tcPr>
          <w:p w14:paraId="71096EF9" w14:textId="77777777" w:rsidR="00E40AB4" w:rsidRDefault="00E40AB4" w:rsidP="00272F3D">
            <w:pPr>
              <w:jc w:val="center"/>
              <w:rPr>
                <w:sz w:val="24"/>
                <w:szCs w:val="24"/>
              </w:rPr>
            </w:pPr>
            <w:r>
              <w:rPr>
                <w:sz w:val="24"/>
                <w:szCs w:val="24"/>
              </w:rPr>
              <w:t>20</w:t>
            </w:r>
          </w:p>
        </w:tc>
        <w:tc>
          <w:tcPr>
            <w:tcW w:w="979" w:type="dxa"/>
          </w:tcPr>
          <w:p w14:paraId="11F34550" w14:textId="77777777" w:rsidR="00E40AB4" w:rsidRDefault="00E40AB4" w:rsidP="00272F3D">
            <w:pPr>
              <w:jc w:val="center"/>
              <w:rPr>
                <w:sz w:val="24"/>
                <w:szCs w:val="24"/>
              </w:rPr>
            </w:pPr>
            <w:r>
              <w:rPr>
                <w:sz w:val="24"/>
                <w:szCs w:val="24"/>
              </w:rPr>
              <w:t>6</w:t>
            </w:r>
          </w:p>
        </w:tc>
        <w:tc>
          <w:tcPr>
            <w:tcW w:w="936" w:type="dxa"/>
          </w:tcPr>
          <w:p w14:paraId="3CB6D578" w14:textId="77777777" w:rsidR="00E40AB4" w:rsidRDefault="00E40AB4" w:rsidP="00272F3D">
            <w:pPr>
              <w:jc w:val="center"/>
              <w:rPr>
                <w:sz w:val="24"/>
                <w:szCs w:val="24"/>
              </w:rPr>
            </w:pPr>
            <w:r>
              <w:rPr>
                <w:sz w:val="24"/>
                <w:szCs w:val="24"/>
              </w:rPr>
              <w:t>12690</w:t>
            </w:r>
          </w:p>
        </w:tc>
        <w:tc>
          <w:tcPr>
            <w:tcW w:w="936" w:type="dxa"/>
          </w:tcPr>
          <w:p w14:paraId="4D283A67" w14:textId="77777777" w:rsidR="00E40AB4" w:rsidRDefault="00E40AB4" w:rsidP="00272F3D">
            <w:pPr>
              <w:jc w:val="center"/>
              <w:rPr>
                <w:sz w:val="24"/>
                <w:szCs w:val="24"/>
              </w:rPr>
            </w:pPr>
            <w:r>
              <w:rPr>
                <w:sz w:val="24"/>
                <w:szCs w:val="24"/>
              </w:rPr>
              <w:t>76140</w:t>
            </w:r>
          </w:p>
        </w:tc>
        <w:tc>
          <w:tcPr>
            <w:tcW w:w="708" w:type="dxa"/>
          </w:tcPr>
          <w:p w14:paraId="1B556B25" w14:textId="77777777" w:rsidR="00E40AB4" w:rsidRDefault="00E40AB4" w:rsidP="00272F3D">
            <w:pPr>
              <w:jc w:val="center"/>
              <w:rPr>
                <w:sz w:val="24"/>
                <w:szCs w:val="24"/>
              </w:rPr>
            </w:pPr>
            <w:r>
              <w:rPr>
                <w:sz w:val="24"/>
                <w:szCs w:val="24"/>
              </w:rPr>
              <w:t>-</w:t>
            </w:r>
          </w:p>
        </w:tc>
        <w:tc>
          <w:tcPr>
            <w:tcW w:w="708" w:type="dxa"/>
          </w:tcPr>
          <w:p w14:paraId="36FC293B" w14:textId="77777777" w:rsidR="00E40AB4" w:rsidRDefault="00E40AB4" w:rsidP="00272F3D">
            <w:pPr>
              <w:jc w:val="center"/>
              <w:rPr>
                <w:sz w:val="24"/>
                <w:szCs w:val="24"/>
              </w:rPr>
            </w:pPr>
            <w:r>
              <w:rPr>
                <w:sz w:val="24"/>
                <w:szCs w:val="24"/>
              </w:rPr>
              <w:t>-</w:t>
            </w:r>
          </w:p>
        </w:tc>
        <w:tc>
          <w:tcPr>
            <w:tcW w:w="1056" w:type="dxa"/>
          </w:tcPr>
          <w:p w14:paraId="02C69E85" w14:textId="77777777" w:rsidR="00E40AB4" w:rsidRDefault="00E40AB4" w:rsidP="00272F3D">
            <w:pPr>
              <w:jc w:val="center"/>
              <w:rPr>
                <w:sz w:val="24"/>
                <w:szCs w:val="24"/>
              </w:rPr>
            </w:pPr>
            <w:r>
              <w:rPr>
                <w:sz w:val="24"/>
                <w:szCs w:val="24"/>
              </w:rPr>
              <w:t>76140</w:t>
            </w:r>
          </w:p>
        </w:tc>
      </w:tr>
      <w:tr w:rsidR="00E40AB4" w14:paraId="792819AB" w14:textId="77777777" w:rsidTr="00272F3D">
        <w:tc>
          <w:tcPr>
            <w:tcW w:w="610" w:type="dxa"/>
          </w:tcPr>
          <w:p w14:paraId="7F2DB7CE" w14:textId="77777777" w:rsidR="00E40AB4" w:rsidRPr="00052E07" w:rsidRDefault="00E40AB4" w:rsidP="00272F3D">
            <w:pPr>
              <w:jc w:val="center"/>
              <w:rPr>
                <w:sz w:val="24"/>
                <w:szCs w:val="24"/>
              </w:rPr>
            </w:pPr>
            <w:r>
              <w:rPr>
                <w:sz w:val="24"/>
                <w:szCs w:val="24"/>
              </w:rPr>
              <w:t>7</w:t>
            </w:r>
          </w:p>
        </w:tc>
        <w:tc>
          <w:tcPr>
            <w:tcW w:w="2539" w:type="dxa"/>
          </w:tcPr>
          <w:p w14:paraId="17F16847" w14:textId="651557E0" w:rsidR="00E40AB4" w:rsidRPr="00D76F16" w:rsidRDefault="00E40AB4" w:rsidP="00272F3D">
            <w:pPr>
              <w:jc w:val="center"/>
              <w:rPr>
                <w:sz w:val="24"/>
                <w:szCs w:val="24"/>
              </w:rPr>
            </w:pPr>
            <w:r>
              <w:rPr>
                <w:sz w:val="24"/>
                <w:szCs w:val="24"/>
              </w:rPr>
              <w:t xml:space="preserve">ПЛК </w:t>
            </w:r>
            <w:r>
              <w:rPr>
                <w:sz w:val="24"/>
                <w:szCs w:val="24"/>
                <w:lang w:val="en-US"/>
              </w:rPr>
              <w:t>ARIS-280</w:t>
            </w:r>
            <w:r w:rsidR="00D76F16">
              <w:rPr>
                <w:sz w:val="24"/>
                <w:szCs w:val="24"/>
              </w:rPr>
              <w:t>3</w:t>
            </w:r>
          </w:p>
        </w:tc>
        <w:tc>
          <w:tcPr>
            <w:tcW w:w="873" w:type="dxa"/>
          </w:tcPr>
          <w:p w14:paraId="233A2ACF" w14:textId="77777777" w:rsidR="00E40AB4" w:rsidRPr="00AE23EB" w:rsidRDefault="00E40AB4" w:rsidP="00272F3D">
            <w:pPr>
              <w:jc w:val="center"/>
              <w:rPr>
                <w:sz w:val="24"/>
                <w:szCs w:val="24"/>
                <w:lang w:val="en-US"/>
              </w:rPr>
            </w:pPr>
            <w:r>
              <w:rPr>
                <w:sz w:val="24"/>
                <w:szCs w:val="24"/>
              </w:rPr>
              <w:t>35,2</w:t>
            </w:r>
          </w:p>
        </w:tc>
        <w:tc>
          <w:tcPr>
            <w:tcW w:w="979" w:type="dxa"/>
          </w:tcPr>
          <w:p w14:paraId="098917D3" w14:textId="77777777" w:rsidR="00E40AB4" w:rsidRPr="008F0BDF" w:rsidRDefault="00E40AB4" w:rsidP="00272F3D">
            <w:pPr>
              <w:jc w:val="center"/>
              <w:rPr>
                <w:sz w:val="24"/>
                <w:szCs w:val="24"/>
              </w:rPr>
            </w:pPr>
            <w:r>
              <w:rPr>
                <w:sz w:val="24"/>
                <w:szCs w:val="24"/>
              </w:rPr>
              <w:t>2</w:t>
            </w:r>
          </w:p>
        </w:tc>
        <w:tc>
          <w:tcPr>
            <w:tcW w:w="936" w:type="dxa"/>
          </w:tcPr>
          <w:p w14:paraId="6B63BE36" w14:textId="6C0601A5" w:rsidR="00E40AB4" w:rsidRPr="008F0BDF" w:rsidRDefault="00D76F16" w:rsidP="00272F3D">
            <w:pPr>
              <w:jc w:val="center"/>
              <w:rPr>
                <w:sz w:val="24"/>
                <w:szCs w:val="24"/>
              </w:rPr>
            </w:pPr>
            <w:r>
              <w:rPr>
                <w:sz w:val="24"/>
                <w:szCs w:val="24"/>
              </w:rPr>
              <w:t>2</w:t>
            </w:r>
            <w:r w:rsidR="00E40AB4">
              <w:rPr>
                <w:sz w:val="24"/>
                <w:szCs w:val="24"/>
              </w:rPr>
              <w:t>78000</w:t>
            </w:r>
          </w:p>
        </w:tc>
        <w:tc>
          <w:tcPr>
            <w:tcW w:w="936" w:type="dxa"/>
          </w:tcPr>
          <w:p w14:paraId="6C84FF2C" w14:textId="0AF17094" w:rsidR="00E40AB4" w:rsidRPr="008F0BDF" w:rsidRDefault="00D76F16" w:rsidP="00272F3D">
            <w:pPr>
              <w:jc w:val="center"/>
              <w:rPr>
                <w:sz w:val="24"/>
                <w:szCs w:val="24"/>
              </w:rPr>
            </w:pPr>
            <w:r>
              <w:rPr>
                <w:sz w:val="24"/>
                <w:szCs w:val="24"/>
              </w:rPr>
              <w:t>5</w:t>
            </w:r>
            <w:r w:rsidR="00E40AB4">
              <w:rPr>
                <w:sz w:val="24"/>
                <w:szCs w:val="24"/>
              </w:rPr>
              <w:t>56000</w:t>
            </w:r>
          </w:p>
        </w:tc>
        <w:tc>
          <w:tcPr>
            <w:tcW w:w="708" w:type="dxa"/>
          </w:tcPr>
          <w:p w14:paraId="453E2801" w14:textId="77777777" w:rsidR="00E40AB4" w:rsidRPr="00052E07" w:rsidRDefault="00E40AB4" w:rsidP="00272F3D">
            <w:pPr>
              <w:jc w:val="center"/>
              <w:rPr>
                <w:sz w:val="24"/>
                <w:szCs w:val="24"/>
              </w:rPr>
            </w:pPr>
            <w:r>
              <w:rPr>
                <w:sz w:val="24"/>
                <w:szCs w:val="24"/>
              </w:rPr>
              <w:t>15</w:t>
            </w:r>
          </w:p>
        </w:tc>
        <w:tc>
          <w:tcPr>
            <w:tcW w:w="708" w:type="dxa"/>
          </w:tcPr>
          <w:p w14:paraId="7C91934A" w14:textId="77777777" w:rsidR="00E40AB4" w:rsidRPr="00052E07" w:rsidRDefault="00E40AB4" w:rsidP="00272F3D">
            <w:pPr>
              <w:jc w:val="center"/>
              <w:rPr>
                <w:sz w:val="24"/>
                <w:szCs w:val="24"/>
              </w:rPr>
            </w:pPr>
            <w:r>
              <w:rPr>
                <w:sz w:val="24"/>
                <w:szCs w:val="24"/>
              </w:rPr>
              <w:t>-</w:t>
            </w:r>
          </w:p>
        </w:tc>
        <w:tc>
          <w:tcPr>
            <w:tcW w:w="1056" w:type="dxa"/>
          </w:tcPr>
          <w:p w14:paraId="77CC716B" w14:textId="75B0AF48" w:rsidR="00E40AB4" w:rsidRPr="008F0BDF" w:rsidRDefault="00D76F16" w:rsidP="00272F3D">
            <w:pPr>
              <w:jc w:val="center"/>
              <w:rPr>
                <w:sz w:val="24"/>
                <w:szCs w:val="24"/>
              </w:rPr>
            </w:pPr>
            <w:r>
              <w:rPr>
                <w:sz w:val="24"/>
                <w:szCs w:val="24"/>
              </w:rPr>
              <w:t>639000</w:t>
            </w:r>
          </w:p>
        </w:tc>
      </w:tr>
    </w:tbl>
    <w:p w14:paraId="6FCBF816" w14:textId="049FE14F" w:rsidR="00E40AB4" w:rsidRDefault="005377A0" w:rsidP="00E40AB4">
      <w:r>
        <w:lastRenderedPageBreak/>
        <w:t>Продолжение таблицы 5.11</w:t>
      </w:r>
    </w:p>
    <w:tbl>
      <w:tblPr>
        <w:tblStyle w:val="ac"/>
        <w:tblW w:w="0" w:type="auto"/>
        <w:tblLook w:val="04A0" w:firstRow="1" w:lastRow="0" w:firstColumn="1" w:lastColumn="0" w:noHBand="0" w:noVBand="1"/>
      </w:tblPr>
      <w:tblGrid>
        <w:gridCol w:w="610"/>
        <w:gridCol w:w="2539"/>
        <w:gridCol w:w="873"/>
        <w:gridCol w:w="979"/>
        <w:gridCol w:w="936"/>
        <w:gridCol w:w="936"/>
        <w:gridCol w:w="708"/>
        <w:gridCol w:w="708"/>
        <w:gridCol w:w="1056"/>
      </w:tblGrid>
      <w:tr w:rsidR="005377A0" w:rsidRPr="00052E07" w14:paraId="46E76992" w14:textId="77777777" w:rsidTr="007A0BC4">
        <w:tc>
          <w:tcPr>
            <w:tcW w:w="610" w:type="dxa"/>
          </w:tcPr>
          <w:p w14:paraId="080A380B" w14:textId="77777777" w:rsidR="005377A0" w:rsidRPr="00052E07" w:rsidRDefault="005377A0" w:rsidP="007A0BC4">
            <w:pPr>
              <w:jc w:val="center"/>
              <w:rPr>
                <w:sz w:val="24"/>
                <w:szCs w:val="24"/>
              </w:rPr>
            </w:pPr>
            <w:r>
              <w:rPr>
                <w:sz w:val="24"/>
                <w:szCs w:val="24"/>
              </w:rPr>
              <w:t>8</w:t>
            </w:r>
          </w:p>
        </w:tc>
        <w:tc>
          <w:tcPr>
            <w:tcW w:w="2539" w:type="dxa"/>
          </w:tcPr>
          <w:p w14:paraId="0B14B6A5" w14:textId="77777777" w:rsidR="005377A0" w:rsidRPr="00AE23EB" w:rsidRDefault="005377A0" w:rsidP="007A0BC4">
            <w:pPr>
              <w:jc w:val="center"/>
              <w:rPr>
                <w:sz w:val="24"/>
                <w:szCs w:val="24"/>
              </w:rPr>
            </w:pPr>
            <w:r>
              <w:rPr>
                <w:sz w:val="24"/>
                <w:szCs w:val="24"/>
              </w:rPr>
              <w:t>Модуль аналогового вывода АО020</w:t>
            </w:r>
          </w:p>
        </w:tc>
        <w:tc>
          <w:tcPr>
            <w:tcW w:w="873" w:type="dxa"/>
          </w:tcPr>
          <w:p w14:paraId="34AF97B5" w14:textId="77777777" w:rsidR="005377A0" w:rsidRPr="00052E07" w:rsidRDefault="005377A0" w:rsidP="007A0BC4">
            <w:pPr>
              <w:jc w:val="center"/>
              <w:rPr>
                <w:sz w:val="24"/>
                <w:szCs w:val="24"/>
              </w:rPr>
            </w:pPr>
            <w:r>
              <w:rPr>
                <w:sz w:val="24"/>
                <w:szCs w:val="24"/>
              </w:rPr>
              <w:t>7</w:t>
            </w:r>
          </w:p>
        </w:tc>
        <w:tc>
          <w:tcPr>
            <w:tcW w:w="979" w:type="dxa"/>
          </w:tcPr>
          <w:p w14:paraId="4F5BC455" w14:textId="77777777" w:rsidR="005377A0" w:rsidRPr="00052E07" w:rsidRDefault="005377A0" w:rsidP="007A0BC4">
            <w:pPr>
              <w:jc w:val="center"/>
              <w:rPr>
                <w:sz w:val="24"/>
                <w:szCs w:val="24"/>
              </w:rPr>
            </w:pPr>
            <w:r>
              <w:rPr>
                <w:sz w:val="24"/>
                <w:szCs w:val="24"/>
              </w:rPr>
              <w:t>2</w:t>
            </w:r>
          </w:p>
        </w:tc>
        <w:tc>
          <w:tcPr>
            <w:tcW w:w="936" w:type="dxa"/>
          </w:tcPr>
          <w:p w14:paraId="0E87D8F5" w14:textId="77777777" w:rsidR="005377A0" w:rsidRPr="00052E07" w:rsidRDefault="005377A0" w:rsidP="007A0BC4">
            <w:pPr>
              <w:jc w:val="center"/>
              <w:rPr>
                <w:sz w:val="24"/>
                <w:szCs w:val="24"/>
              </w:rPr>
            </w:pPr>
            <w:r>
              <w:rPr>
                <w:sz w:val="24"/>
                <w:szCs w:val="24"/>
              </w:rPr>
              <w:t>9800</w:t>
            </w:r>
          </w:p>
        </w:tc>
        <w:tc>
          <w:tcPr>
            <w:tcW w:w="936" w:type="dxa"/>
          </w:tcPr>
          <w:p w14:paraId="0C9AEDF2" w14:textId="77777777" w:rsidR="005377A0" w:rsidRPr="00052E07" w:rsidRDefault="005377A0" w:rsidP="007A0BC4">
            <w:pPr>
              <w:jc w:val="center"/>
              <w:rPr>
                <w:sz w:val="24"/>
                <w:szCs w:val="24"/>
              </w:rPr>
            </w:pPr>
            <w:r>
              <w:rPr>
                <w:sz w:val="24"/>
                <w:szCs w:val="24"/>
              </w:rPr>
              <w:t>19600</w:t>
            </w:r>
          </w:p>
        </w:tc>
        <w:tc>
          <w:tcPr>
            <w:tcW w:w="708" w:type="dxa"/>
          </w:tcPr>
          <w:p w14:paraId="2EA72692" w14:textId="77777777" w:rsidR="005377A0" w:rsidRPr="00052E07" w:rsidRDefault="005377A0" w:rsidP="007A0BC4">
            <w:pPr>
              <w:jc w:val="center"/>
              <w:rPr>
                <w:sz w:val="24"/>
                <w:szCs w:val="24"/>
              </w:rPr>
            </w:pPr>
            <w:r>
              <w:rPr>
                <w:sz w:val="24"/>
                <w:szCs w:val="24"/>
              </w:rPr>
              <w:t>15</w:t>
            </w:r>
          </w:p>
        </w:tc>
        <w:tc>
          <w:tcPr>
            <w:tcW w:w="708" w:type="dxa"/>
          </w:tcPr>
          <w:p w14:paraId="5D7F77B8" w14:textId="77777777" w:rsidR="005377A0" w:rsidRPr="00052E07" w:rsidRDefault="005377A0" w:rsidP="007A0BC4">
            <w:pPr>
              <w:jc w:val="center"/>
              <w:rPr>
                <w:sz w:val="24"/>
                <w:szCs w:val="24"/>
              </w:rPr>
            </w:pPr>
            <w:r>
              <w:rPr>
                <w:sz w:val="24"/>
                <w:szCs w:val="24"/>
              </w:rPr>
              <w:t>-</w:t>
            </w:r>
          </w:p>
        </w:tc>
        <w:tc>
          <w:tcPr>
            <w:tcW w:w="1056" w:type="dxa"/>
          </w:tcPr>
          <w:p w14:paraId="7E20AF06" w14:textId="77777777" w:rsidR="005377A0" w:rsidRPr="00052E07" w:rsidRDefault="005377A0" w:rsidP="007A0BC4">
            <w:pPr>
              <w:jc w:val="center"/>
              <w:rPr>
                <w:sz w:val="24"/>
                <w:szCs w:val="24"/>
              </w:rPr>
            </w:pPr>
            <w:r>
              <w:rPr>
                <w:sz w:val="24"/>
                <w:szCs w:val="24"/>
              </w:rPr>
              <w:t>22540</w:t>
            </w:r>
          </w:p>
        </w:tc>
      </w:tr>
      <w:tr w:rsidR="005377A0" w14:paraId="7C44EDE3" w14:textId="77777777" w:rsidTr="007A0BC4">
        <w:tc>
          <w:tcPr>
            <w:tcW w:w="9345" w:type="dxa"/>
            <w:gridSpan w:val="9"/>
          </w:tcPr>
          <w:p w14:paraId="36C9F190" w14:textId="2A710CAF" w:rsidR="005377A0" w:rsidRDefault="005377A0" w:rsidP="007A0BC4">
            <w:pPr>
              <w:jc w:val="left"/>
              <w:rPr>
                <w:sz w:val="24"/>
                <w:szCs w:val="24"/>
              </w:rPr>
            </w:pPr>
            <w:r>
              <w:rPr>
                <w:sz w:val="24"/>
                <w:szCs w:val="24"/>
              </w:rPr>
              <w:t>Итого: 2</w:t>
            </w:r>
            <w:r w:rsidR="0072665D">
              <w:rPr>
                <w:sz w:val="24"/>
                <w:szCs w:val="24"/>
              </w:rPr>
              <w:t>124271</w:t>
            </w:r>
          </w:p>
        </w:tc>
      </w:tr>
    </w:tbl>
    <w:p w14:paraId="4BB8B525" w14:textId="77777777" w:rsidR="005377A0" w:rsidRDefault="005377A0" w:rsidP="00E40AB4"/>
    <w:p w14:paraId="7EF95B59" w14:textId="77777777" w:rsidR="00E40AB4" w:rsidRDefault="00E40AB4" w:rsidP="00E36F38">
      <w:pPr>
        <w:pStyle w:val="3"/>
        <w:numPr>
          <w:ilvl w:val="2"/>
          <w:numId w:val="1"/>
        </w:numPr>
        <w:ind w:left="0" w:firstLine="709"/>
        <w:jc w:val="left"/>
      </w:pPr>
      <w:bookmarkStart w:id="400" w:name="_Toc71678602"/>
      <w:bookmarkStart w:id="401" w:name="_Toc93346029"/>
      <w:bookmarkStart w:id="402" w:name="_Toc93668120"/>
      <w:bookmarkStart w:id="403" w:name="_Toc93861804"/>
      <w:bookmarkStart w:id="404" w:name="_Toc93871972"/>
      <w:bookmarkStart w:id="405" w:name="_Toc94095408"/>
      <w:bookmarkStart w:id="406" w:name="_Toc94096227"/>
      <w:r w:rsidRPr="00634147">
        <w:t>Смета затрат на реализацию проекта</w:t>
      </w:r>
      <w:bookmarkEnd w:id="400"/>
      <w:bookmarkEnd w:id="401"/>
      <w:bookmarkEnd w:id="402"/>
      <w:bookmarkEnd w:id="403"/>
      <w:bookmarkEnd w:id="404"/>
      <w:bookmarkEnd w:id="405"/>
      <w:bookmarkEnd w:id="406"/>
    </w:p>
    <w:p w14:paraId="3F32732C" w14:textId="77777777" w:rsidR="00E40AB4" w:rsidRDefault="00E40AB4" w:rsidP="00E40AB4"/>
    <w:p w14:paraId="0D7932FB" w14:textId="21624610" w:rsidR="00E40AB4" w:rsidRDefault="00E40AB4" w:rsidP="00200BB9">
      <w:pPr>
        <w:ind w:firstLine="708"/>
      </w:pPr>
      <w:r>
        <w:t xml:space="preserve">Таким образом, все расчеты, произведённые в </w:t>
      </w:r>
      <w:r w:rsidRPr="00B028FD">
        <w:t xml:space="preserve">разделе </w:t>
      </w:r>
      <w:r w:rsidR="00B028FD">
        <w:t>5</w:t>
      </w:r>
      <w:r w:rsidRPr="00B028FD">
        <w:t>.2</w:t>
      </w:r>
      <w:r>
        <w:t xml:space="preserve">, сводим в общую смету затрат на реализацию проекта (таблица </w:t>
      </w:r>
      <w:r w:rsidR="005377A0">
        <w:t>5.12</w:t>
      </w:r>
      <w:r>
        <w:t>).</w:t>
      </w:r>
    </w:p>
    <w:p w14:paraId="7DA59268" w14:textId="77777777" w:rsidR="00E40AB4" w:rsidRDefault="00E40AB4" w:rsidP="00E40AB4"/>
    <w:p w14:paraId="53EEAE12" w14:textId="3128F14B" w:rsidR="00E40AB4" w:rsidRDefault="00E40AB4" w:rsidP="00E40AB4">
      <w:r>
        <w:t xml:space="preserve">Таблица </w:t>
      </w:r>
      <w:r w:rsidR="005377A0">
        <w:t>5.12</w:t>
      </w:r>
      <w:r>
        <w:t xml:space="preserve"> – Смета затрат на реализацию проекта</w:t>
      </w:r>
    </w:p>
    <w:tbl>
      <w:tblPr>
        <w:tblStyle w:val="ac"/>
        <w:tblW w:w="0" w:type="auto"/>
        <w:tblLook w:val="04A0" w:firstRow="1" w:lastRow="0" w:firstColumn="1" w:lastColumn="0" w:noHBand="0" w:noVBand="1"/>
      </w:tblPr>
      <w:tblGrid>
        <w:gridCol w:w="445"/>
        <w:gridCol w:w="5793"/>
        <w:gridCol w:w="3107"/>
      </w:tblGrid>
      <w:tr w:rsidR="00E40AB4" w:rsidRPr="00D3081A" w14:paraId="276DC902" w14:textId="77777777" w:rsidTr="00272F3D">
        <w:tc>
          <w:tcPr>
            <w:tcW w:w="445" w:type="dxa"/>
          </w:tcPr>
          <w:p w14:paraId="0698BFFC" w14:textId="77777777" w:rsidR="00E40AB4" w:rsidRPr="00D3081A" w:rsidRDefault="00E40AB4" w:rsidP="00272F3D">
            <w:pPr>
              <w:jc w:val="left"/>
              <w:rPr>
                <w:sz w:val="24"/>
                <w:szCs w:val="20"/>
              </w:rPr>
            </w:pPr>
            <w:r w:rsidRPr="00D3081A">
              <w:rPr>
                <w:sz w:val="24"/>
                <w:szCs w:val="20"/>
              </w:rPr>
              <w:t>№</w:t>
            </w:r>
          </w:p>
        </w:tc>
        <w:tc>
          <w:tcPr>
            <w:tcW w:w="5793" w:type="dxa"/>
          </w:tcPr>
          <w:p w14:paraId="2D09D90D" w14:textId="77777777" w:rsidR="00E40AB4" w:rsidRPr="00D3081A" w:rsidRDefault="00E40AB4" w:rsidP="00272F3D">
            <w:pPr>
              <w:jc w:val="center"/>
              <w:rPr>
                <w:sz w:val="24"/>
                <w:szCs w:val="20"/>
              </w:rPr>
            </w:pPr>
            <w:r w:rsidRPr="00D3081A">
              <w:rPr>
                <w:sz w:val="24"/>
                <w:szCs w:val="20"/>
              </w:rPr>
              <w:t>Наименование статьи затрат</w:t>
            </w:r>
          </w:p>
        </w:tc>
        <w:tc>
          <w:tcPr>
            <w:tcW w:w="3107" w:type="dxa"/>
          </w:tcPr>
          <w:p w14:paraId="6DD88B88" w14:textId="77777777" w:rsidR="00E40AB4" w:rsidRPr="00D3081A" w:rsidRDefault="00E40AB4" w:rsidP="00272F3D">
            <w:pPr>
              <w:jc w:val="center"/>
              <w:rPr>
                <w:sz w:val="24"/>
                <w:szCs w:val="20"/>
              </w:rPr>
            </w:pPr>
            <w:r w:rsidRPr="00D3081A">
              <w:rPr>
                <w:sz w:val="24"/>
                <w:szCs w:val="20"/>
              </w:rPr>
              <w:t xml:space="preserve">Сумма, </w:t>
            </w:r>
            <w:proofErr w:type="spellStart"/>
            <w:r w:rsidRPr="00D3081A">
              <w:rPr>
                <w:sz w:val="24"/>
                <w:szCs w:val="20"/>
              </w:rPr>
              <w:t>руб</w:t>
            </w:r>
            <w:proofErr w:type="spellEnd"/>
          </w:p>
        </w:tc>
      </w:tr>
      <w:tr w:rsidR="00E40AB4" w:rsidRPr="00D3081A" w14:paraId="5FFE70D2" w14:textId="77777777" w:rsidTr="00272F3D">
        <w:tc>
          <w:tcPr>
            <w:tcW w:w="445" w:type="dxa"/>
          </w:tcPr>
          <w:p w14:paraId="39C51B15" w14:textId="77777777" w:rsidR="00E40AB4" w:rsidRPr="00D3081A" w:rsidRDefault="00E40AB4" w:rsidP="00272F3D">
            <w:pPr>
              <w:jc w:val="left"/>
              <w:rPr>
                <w:sz w:val="24"/>
                <w:szCs w:val="20"/>
              </w:rPr>
            </w:pPr>
            <w:r w:rsidRPr="00D3081A">
              <w:rPr>
                <w:sz w:val="24"/>
                <w:szCs w:val="20"/>
              </w:rPr>
              <w:t>1</w:t>
            </w:r>
          </w:p>
        </w:tc>
        <w:tc>
          <w:tcPr>
            <w:tcW w:w="5793" w:type="dxa"/>
          </w:tcPr>
          <w:p w14:paraId="59ACC7CC" w14:textId="77777777" w:rsidR="00E40AB4" w:rsidRPr="00D3081A" w:rsidRDefault="00E40AB4" w:rsidP="00272F3D">
            <w:pPr>
              <w:jc w:val="left"/>
              <w:rPr>
                <w:sz w:val="24"/>
                <w:szCs w:val="20"/>
              </w:rPr>
            </w:pPr>
            <w:r>
              <w:rPr>
                <w:sz w:val="24"/>
                <w:szCs w:val="20"/>
              </w:rPr>
              <w:t>Затраты на оплату труда персонала, реализующих проект</w:t>
            </w:r>
          </w:p>
        </w:tc>
        <w:tc>
          <w:tcPr>
            <w:tcW w:w="3107" w:type="dxa"/>
          </w:tcPr>
          <w:p w14:paraId="5479CEC6" w14:textId="77777777" w:rsidR="00E40AB4" w:rsidRPr="00D3081A" w:rsidRDefault="00E40AB4" w:rsidP="00272F3D">
            <w:pPr>
              <w:jc w:val="center"/>
              <w:rPr>
                <w:sz w:val="24"/>
                <w:szCs w:val="24"/>
              </w:rPr>
            </w:pPr>
            <w:r>
              <w:rPr>
                <w:sz w:val="24"/>
                <w:szCs w:val="20"/>
              </w:rPr>
              <w:t>3328722</w:t>
            </w:r>
          </w:p>
        </w:tc>
      </w:tr>
      <w:tr w:rsidR="00E40AB4" w:rsidRPr="00D3081A" w14:paraId="6F95E437" w14:textId="77777777" w:rsidTr="00272F3D">
        <w:tc>
          <w:tcPr>
            <w:tcW w:w="445" w:type="dxa"/>
          </w:tcPr>
          <w:p w14:paraId="3F3B21E6" w14:textId="77777777" w:rsidR="00E40AB4" w:rsidRPr="00D3081A" w:rsidRDefault="00E40AB4" w:rsidP="00272F3D">
            <w:pPr>
              <w:jc w:val="left"/>
              <w:rPr>
                <w:sz w:val="24"/>
                <w:szCs w:val="20"/>
              </w:rPr>
            </w:pPr>
            <w:r w:rsidRPr="00D3081A">
              <w:rPr>
                <w:sz w:val="24"/>
                <w:szCs w:val="20"/>
              </w:rPr>
              <w:t>2</w:t>
            </w:r>
          </w:p>
        </w:tc>
        <w:tc>
          <w:tcPr>
            <w:tcW w:w="5793" w:type="dxa"/>
          </w:tcPr>
          <w:p w14:paraId="5A9046D3" w14:textId="77777777" w:rsidR="00E40AB4" w:rsidRPr="00D3081A" w:rsidRDefault="00E40AB4" w:rsidP="00272F3D">
            <w:pPr>
              <w:jc w:val="left"/>
              <w:rPr>
                <w:sz w:val="24"/>
                <w:szCs w:val="20"/>
              </w:rPr>
            </w:pPr>
            <w:r>
              <w:rPr>
                <w:sz w:val="24"/>
                <w:szCs w:val="20"/>
              </w:rPr>
              <w:t>Страховые взносы</w:t>
            </w:r>
          </w:p>
        </w:tc>
        <w:tc>
          <w:tcPr>
            <w:tcW w:w="3107" w:type="dxa"/>
          </w:tcPr>
          <w:p w14:paraId="6BF9F76C" w14:textId="77777777" w:rsidR="00E40AB4" w:rsidRPr="00D3081A" w:rsidRDefault="00E40AB4" w:rsidP="00272F3D">
            <w:pPr>
              <w:jc w:val="center"/>
              <w:rPr>
                <w:sz w:val="24"/>
                <w:szCs w:val="24"/>
              </w:rPr>
            </w:pPr>
            <w:r>
              <w:rPr>
                <w:sz w:val="24"/>
                <w:szCs w:val="20"/>
              </w:rPr>
              <w:t>1005274</w:t>
            </w:r>
          </w:p>
        </w:tc>
      </w:tr>
      <w:tr w:rsidR="00E40AB4" w:rsidRPr="00D3081A" w14:paraId="592C5A8C" w14:textId="77777777" w:rsidTr="00272F3D">
        <w:tc>
          <w:tcPr>
            <w:tcW w:w="445" w:type="dxa"/>
          </w:tcPr>
          <w:p w14:paraId="64610717" w14:textId="77777777" w:rsidR="00E40AB4" w:rsidRPr="00D3081A" w:rsidRDefault="00E40AB4" w:rsidP="00272F3D">
            <w:pPr>
              <w:jc w:val="left"/>
              <w:rPr>
                <w:sz w:val="24"/>
                <w:szCs w:val="20"/>
              </w:rPr>
            </w:pPr>
            <w:r w:rsidRPr="00D3081A">
              <w:rPr>
                <w:sz w:val="24"/>
                <w:szCs w:val="20"/>
              </w:rPr>
              <w:t>3</w:t>
            </w:r>
          </w:p>
        </w:tc>
        <w:tc>
          <w:tcPr>
            <w:tcW w:w="5793" w:type="dxa"/>
          </w:tcPr>
          <w:p w14:paraId="7959F9F5" w14:textId="77777777" w:rsidR="00E40AB4" w:rsidRPr="00D3081A" w:rsidRDefault="00E40AB4" w:rsidP="00272F3D">
            <w:pPr>
              <w:jc w:val="left"/>
              <w:rPr>
                <w:sz w:val="24"/>
                <w:szCs w:val="20"/>
              </w:rPr>
            </w:pPr>
            <w:r>
              <w:rPr>
                <w:sz w:val="24"/>
                <w:szCs w:val="20"/>
              </w:rPr>
              <w:t>Затраты на оборудование</w:t>
            </w:r>
          </w:p>
        </w:tc>
        <w:tc>
          <w:tcPr>
            <w:tcW w:w="3107" w:type="dxa"/>
          </w:tcPr>
          <w:p w14:paraId="0BD72ED5" w14:textId="2176E401" w:rsidR="00E40AB4" w:rsidRPr="00D3081A" w:rsidRDefault="00E40AB4" w:rsidP="00272F3D">
            <w:pPr>
              <w:jc w:val="center"/>
              <w:rPr>
                <w:sz w:val="24"/>
                <w:szCs w:val="24"/>
              </w:rPr>
            </w:pPr>
            <w:r>
              <w:rPr>
                <w:sz w:val="24"/>
                <w:szCs w:val="24"/>
              </w:rPr>
              <w:t>2</w:t>
            </w:r>
            <w:r w:rsidR="0072665D">
              <w:rPr>
                <w:sz w:val="24"/>
                <w:szCs w:val="24"/>
              </w:rPr>
              <w:t>124271</w:t>
            </w:r>
          </w:p>
        </w:tc>
      </w:tr>
      <w:tr w:rsidR="00E40AB4" w:rsidRPr="00D3081A" w14:paraId="2B3C22CB" w14:textId="77777777" w:rsidTr="00272F3D">
        <w:tc>
          <w:tcPr>
            <w:tcW w:w="445" w:type="dxa"/>
          </w:tcPr>
          <w:p w14:paraId="3FED34A4" w14:textId="43DE1792" w:rsidR="00E40AB4" w:rsidRPr="00D3081A" w:rsidRDefault="00200BB9" w:rsidP="00272F3D">
            <w:pPr>
              <w:jc w:val="left"/>
              <w:rPr>
                <w:sz w:val="24"/>
                <w:szCs w:val="20"/>
              </w:rPr>
            </w:pPr>
            <w:r>
              <w:rPr>
                <w:sz w:val="24"/>
                <w:szCs w:val="20"/>
              </w:rPr>
              <w:t>4</w:t>
            </w:r>
          </w:p>
        </w:tc>
        <w:tc>
          <w:tcPr>
            <w:tcW w:w="5793" w:type="dxa"/>
          </w:tcPr>
          <w:p w14:paraId="0A094D60" w14:textId="77777777" w:rsidR="00E40AB4" w:rsidRPr="00D3081A" w:rsidRDefault="00E40AB4" w:rsidP="00272F3D">
            <w:pPr>
              <w:jc w:val="left"/>
              <w:rPr>
                <w:sz w:val="24"/>
                <w:szCs w:val="20"/>
              </w:rPr>
            </w:pPr>
            <w:r>
              <w:rPr>
                <w:sz w:val="24"/>
                <w:szCs w:val="20"/>
              </w:rPr>
              <w:t>Прочие расходы</w:t>
            </w:r>
          </w:p>
        </w:tc>
        <w:tc>
          <w:tcPr>
            <w:tcW w:w="3107" w:type="dxa"/>
          </w:tcPr>
          <w:p w14:paraId="21EA0E87" w14:textId="44876142" w:rsidR="00E40AB4" w:rsidRPr="00D3081A" w:rsidRDefault="00E40AB4" w:rsidP="00272F3D">
            <w:pPr>
              <w:jc w:val="center"/>
              <w:rPr>
                <w:sz w:val="24"/>
                <w:szCs w:val="24"/>
              </w:rPr>
            </w:pPr>
            <w:r>
              <w:rPr>
                <w:sz w:val="24"/>
                <w:szCs w:val="20"/>
              </w:rPr>
              <w:t>332872</w:t>
            </w:r>
          </w:p>
        </w:tc>
      </w:tr>
      <w:tr w:rsidR="00E40AB4" w:rsidRPr="00D3081A" w14:paraId="5319635A" w14:textId="77777777" w:rsidTr="00272F3D">
        <w:tc>
          <w:tcPr>
            <w:tcW w:w="445" w:type="dxa"/>
          </w:tcPr>
          <w:p w14:paraId="3D0F7FBE" w14:textId="06F153DB" w:rsidR="00E40AB4" w:rsidRPr="00D3081A" w:rsidRDefault="00200BB9" w:rsidP="00272F3D">
            <w:pPr>
              <w:jc w:val="left"/>
              <w:rPr>
                <w:sz w:val="24"/>
                <w:szCs w:val="20"/>
              </w:rPr>
            </w:pPr>
            <w:r>
              <w:rPr>
                <w:sz w:val="24"/>
                <w:szCs w:val="20"/>
              </w:rPr>
              <w:t>5</w:t>
            </w:r>
          </w:p>
        </w:tc>
        <w:tc>
          <w:tcPr>
            <w:tcW w:w="5793" w:type="dxa"/>
          </w:tcPr>
          <w:p w14:paraId="16A46621" w14:textId="77777777" w:rsidR="00E40AB4" w:rsidRPr="00D3081A" w:rsidRDefault="00E40AB4" w:rsidP="00272F3D">
            <w:pPr>
              <w:jc w:val="left"/>
              <w:rPr>
                <w:sz w:val="24"/>
                <w:szCs w:val="20"/>
              </w:rPr>
            </w:pPr>
            <w:r>
              <w:rPr>
                <w:sz w:val="24"/>
                <w:szCs w:val="20"/>
              </w:rPr>
              <w:t>Накладные расходы</w:t>
            </w:r>
          </w:p>
        </w:tc>
        <w:tc>
          <w:tcPr>
            <w:tcW w:w="3107" w:type="dxa"/>
          </w:tcPr>
          <w:p w14:paraId="3BEECC1E" w14:textId="7EB76A82" w:rsidR="00E40AB4" w:rsidRPr="00D3081A" w:rsidRDefault="00E40AB4" w:rsidP="00272F3D">
            <w:pPr>
              <w:jc w:val="center"/>
              <w:rPr>
                <w:sz w:val="24"/>
                <w:szCs w:val="24"/>
              </w:rPr>
            </w:pPr>
            <w:r>
              <w:rPr>
                <w:sz w:val="24"/>
                <w:szCs w:val="24"/>
              </w:rPr>
              <w:t>116505</w:t>
            </w:r>
            <w:r w:rsidR="0022779C">
              <w:rPr>
                <w:sz w:val="24"/>
                <w:szCs w:val="24"/>
              </w:rPr>
              <w:t>3</w:t>
            </w:r>
          </w:p>
        </w:tc>
      </w:tr>
    </w:tbl>
    <w:p w14:paraId="10056657" w14:textId="77777777" w:rsidR="00E40AB4" w:rsidRDefault="00E40AB4" w:rsidP="00E40AB4"/>
    <w:p w14:paraId="3A33C7A3" w14:textId="77777777" w:rsidR="00E40AB4" w:rsidRDefault="00E40AB4" w:rsidP="00E40AB4">
      <w:pPr>
        <w:jc w:val="center"/>
      </w:pPr>
      <w:r>
        <w:rPr>
          <w:noProof/>
          <w:lang w:eastAsia="ru-RU"/>
        </w:rPr>
        <w:lastRenderedPageBreak/>
        <w:drawing>
          <wp:inline distT="0" distB="0" distL="0" distR="0" wp14:anchorId="776CC62A" wp14:editId="608B7C4D">
            <wp:extent cx="5181600" cy="43053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3BAE01E" w14:textId="6BF5B5EB" w:rsidR="00B028FD" w:rsidRDefault="00B028FD" w:rsidP="00B028FD">
      <w:pPr>
        <w:jc w:val="center"/>
      </w:pPr>
      <w:r>
        <w:t>Рисунок 5.2 – Диаграмма</w:t>
      </w:r>
      <w:r w:rsidRPr="003D3F04">
        <w:t xml:space="preserve"> структуры затрат на разработку</w:t>
      </w:r>
    </w:p>
    <w:p w14:paraId="6F7E7C3F" w14:textId="77777777" w:rsidR="00E40AB4" w:rsidRDefault="00E40AB4" w:rsidP="00E40AB4">
      <w:pPr>
        <w:jc w:val="center"/>
      </w:pPr>
    </w:p>
    <w:p w14:paraId="62717A64" w14:textId="3CB1140F" w:rsidR="00E40AB4" w:rsidRPr="00A30A47" w:rsidRDefault="00E40AB4" w:rsidP="00200BB9">
      <w:pPr>
        <w:ind w:firstLine="708"/>
      </w:pPr>
      <w:r>
        <w:t xml:space="preserve">На </w:t>
      </w:r>
      <w:r w:rsidR="00200BB9">
        <w:t>диаграмме</w:t>
      </w:r>
      <w:r>
        <w:t xml:space="preserve"> видно, что наибольшая доля затрат приходится на оплату труда персонала, реализующих проект. Это подтверждает высокую трудоемкость данной работы, о чем было уже написано выше. </w:t>
      </w:r>
      <w:r w:rsidRPr="002C6A69">
        <w:rPr>
          <w:color w:val="000000" w:themeColor="text1"/>
        </w:rPr>
        <w:t xml:space="preserve">Затраты на оборудования составили </w:t>
      </w:r>
      <w:r w:rsidR="0072665D">
        <w:rPr>
          <w:color w:val="000000" w:themeColor="text1"/>
        </w:rPr>
        <w:t>27</w:t>
      </w:r>
      <w:r w:rsidRPr="002C6A69">
        <w:rPr>
          <w:color w:val="000000" w:themeColor="text1"/>
        </w:rPr>
        <w:t xml:space="preserve">%. </w:t>
      </w:r>
      <w:r>
        <w:rPr>
          <w:color w:val="000000" w:themeColor="text1"/>
        </w:rPr>
        <w:t>Это связано с тем, что проект является объемным и содержит большое количество технических средств.</w:t>
      </w:r>
    </w:p>
    <w:p w14:paraId="367131C2" w14:textId="77777777" w:rsidR="00E40AB4" w:rsidRDefault="00E40AB4" w:rsidP="00200BB9">
      <w:pPr>
        <w:ind w:firstLine="708"/>
      </w:pPr>
      <w:r>
        <w:t>В результате произведенных расчетов определены следующие значения затрат:</w:t>
      </w:r>
    </w:p>
    <w:p w14:paraId="2F8EBABE" w14:textId="03E88797" w:rsidR="00E40AB4" w:rsidRPr="00D41CE2" w:rsidRDefault="00E40AB4" w:rsidP="00E9096A">
      <w:pPr>
        <w:pStyle w:val="a5"/>
        <w:numPr>
          <w:ilvl w:val="0"/>
          <w:numId w:val="37"/>
        </w:numPr>
        <w:tabs>
          <w:tab w:val="left" w:pos="851"/>
        </w:tabs>
        <w:ind w:left="0" w:firstLine="709"/>
        <w:rPr>
          <w:szCs w:val="18"/>
        </w:rPr>
      </w:pPr>
      <w:r w:rsidRPr="00D41CE2">
        <w:rPr>
          <w:szCs w:val="18"/>
        </w:rPr>
        <w:t>на разработку проекта (</w:t>
      </w:r>
      <w:proofErr w:type="spellStart"/>
      <w:r w:rsidRPr="00D41CE2">
        <w:rPr>
          <w:szCs w:val="18"/>
        </w:rPr>
        <w:t>прединвестиционные</w:t>
      </w:r>
      <w:proofErr w:type="spellEnd"/>
      <w:r w:rsidRPr="00D41CE2">
        <w:rPr>
          <w:szCs w:val="18"/>
        </w:rPr>
        <w:t xml:space="preserve"> затраты) – </w:t>
      </w:r>
      <w:r>
        <w:rPr>
          <w:szCs w:val="18"/>
        </w:rPr>
        <w:t>76349</w:t>
      </w:r>
      <w:r w:rsidR="004E79B4">
        <w:rPr>
          <w:szCs w:val="18"/>
        </w:rPr>
        <w:t>4</w:t>
      </w:r>
      <w:r w:rsidRPr="00D41CE2">
        <w:rPr>
          <w:szCs w:val="18"/>
        </w:rPr>
        <w:t xml:space="preserve"> руб.;</w:t>
      </w:r>
    </w:p>
    <w:p w14:paraId="119EC7A5" w14:textId="3EB94A38" w:rsidR="00E40AB4" w:rsidRDefault="00E40AB4" w:rsidP="00E9096A">
      <w:pPr>
        <w:pStyle w:val="a5"/>
        <w:numPr>
          <w:ilvl w:val="0"/>
          <w:numId w:val="37"/>
        </w:numPr>
        <w:tabs>
          <w:tab w:val="left" w:pos="851"/>
        </w:tabs>
        <w:ind w:left="0" w:firstLine="709"/>
        <w:rPr>
          <w:szCs w:val="18"/>
        </w:rPr>
      </w:pPr>
      <w:r w:rsidRPr="00D41CE2">
        <w:rPr>
          <w:szCs w:val="18"/>
        </w:rPr>
        <w:t xml:space="preserve">на реализацию проекта (инвестиционные затраты) – </w:t>
      </w:r>
      <w:r w:rsidR="0072665D">
        <w:rPr>
          <w:szCs w:val="18"/>
        </w:rPr>
        <w:t>7956192</w:t>
      </w:r>
      <w:r w:rsidRPr="00D41CE2">
        <w:rPr>
          <w:szCs w:val="18"/>
        </w:rPr>
        <w:t xml:space="preserve"> руб.</w:t>
      </w:r>
    </w:p>
    <w:p w14:paraId="135DB666" w14:textId="56C3E85F" w:rsidR="00E40AB4" w:rsidRPr="00D41CE2" w:rsidRDefault="00E40AB4" w:rsidP="00E40AB4">
      <w:pPr>
        <w:pStyle w:val="a5"/>
        <w:tabs>
          <w:tab w:val="left" w:pos="1134"/>
        </w:tabs>
        <w:ind w:left="0" w:firstLine="709"/>
        <w:rPr>
          <w:szCs w:val="18"/>
        </w:rPr>
      </w:pPr>
      <w:r>
        <w:rPr>
          <w:szCs w:val="18"/>
        </w:rPr>
        <w:t xml:space="preserve">Итого полные затраты на реализацию и разработку проекта составят </w:t>
      </w:r>
      <w:r w:rsidR="004E79B4">
        <w:rPr>
          <w:szCs w:val="18"/>
        </w:rPr>
        <w:t>8719686</w:t>
      </w:r>
      <w:r>
        <w:rPr>
          <w:szCs w:val="18"/>
        </w:rPr>
        <w:t xml:space="preserve"> рублей.</w:t>
      </w:r>
    </w:p>
    <w:p w14:paraId="0D2B160A" w14:textId="5260319B" w:rsidR="00E40AB4" w:rsidRDefault="00E40AB4" w:rsidP="00E40AB4"/>
    <w:p w14:paraId="4F5BF30E" w14:textId="77777777" w:rsidR="007D7279" w:rsidRDefault="007D7279" w:rsidP="00E40AB4"/>
    <w:p w14:paraId="48F92CD6" w14:textId="77777777" w:rsidR="00E40AB4" w:rsidRDefault="00E40AB4" w:rsidP="00E36F38">
      <w:pPr>
        <w:pStyle w:val="2"/>
        <w:numPr>
          <w:ilvl w:val="1"/>
          <w:numId w:val="1"/>
        </w:numPr>
        <w:tabs>
          <w:tab w:val="left" w:pos="1134"/>
        </w:tabs>
        <w:ind w:left="0" w:firstLine="709"/>
        <w:jc w:val="left"/>
      </w:pPr>
      <w:bookmarkStart w:id="407" w:name="_Toc71678603"/>
      <w:bookmarkStart w:id="408" w:name="_Toc93346030"/>
      <w:bookmarkStart w:id="409" w:name="_Toc93668121"/>
      <w:bookmarkStart w:id="410" w:name="_Toc93861805"/>
      <w:bookmarkStart w:id="411" w:name="_Toc93871973"/>
      <w:bookmarkStart w:id="412" w:name="_Toc94095409"/>
      <w:bookmarkStart w:id="413" w:name="_Toc94096228"/>
      <w:r w:rsidRPr="00865447">
        <w:lastRenderedPageBreak/>
        <w:t>Расчет - прогноз минимальной цены проекта</w:t>
      </w:r>
      <w:bookmarkEnd w:id="407"/>
      <w:bookmarkEnd w:id="408"/>
      <w:bookmarkEnd w:id="409"/>
      <w:bookmarkEnd w:id="410"/>
      <w:bookmarkEnd w:id="411"/>
      <w:bookmarkEnd w:id="412"/>
      <w:bookmarkEnd w:id="413"/>
    </w:p>
    <w:p w14:paraId="1A39F838" w14:textId="77777777" w:rsidR="00E40AB4" w:rsidRDefault="00E40AB4" w:rsidP="00E40AB4"/>
    <w:p w14:paraId="3CF43417" w14:textId="0AE1D8BA" w:rsidR="00E40AB4" w:rsidRDefault="0017573A" w:rsidP="00200BB9">
      <w:pPr>
        <w:ind w:firstLine="708"/>
      </w:pPr>
      <w:r>
        <w:t xml:space="preserve">Для расчета минимальной цены проекта нам необходимо сложить полученные затраты на разработку и реализацию проекта, а также минимальную сумму прибыли, чтобы она покрыла все обязательные затраты на обязательные платежи и выплату налогов </w:t>
      </w:r>
      <w:r w:rsidR="00516B51" w:rsidRPr="00516B51">
        <w:t>[</w:t>
      </w:r>
      <w:r w:rsidR="00516B51">
        <w:fldChar w:fldCharType="begin"/>
      </w:r>
      <w:r w:rsidR="00516B51">
        <w:instrText xml:space="preserve"> REF _Ref93288723 \r \h </w:instrText>
      </w:r>
      <w:r w:rsidR="00516B51">
        <w:fldChar w:fldCharType="separate"/>
      </w:r>
      <w:r w:rsidR="00516B51">
        <w:t>38</w:t>
      </w:r>
      <w:r w:rsidR="00516B51">
        <w:fldChar w:fldCharType="end"/>
      </w:r>
      <w:r w:rsidR="00516B51" w:rsidRPr="00516B51">
        <w:t>]</w:t>
      </w:r>
      <w:r w:rsidR="00E40AB4">
        <w:t>.</w:t>
      </w:r>
    </w:p>
    <w:p w14:paraId="7F7F3596" w14:textId="77777777" w:rsidR="00E40AB4" w:rsidRDefault="00E40AB4" w:rsidP="00200BB9">
      <w:pPr>
        <w:ind w:firstLine="708"/>
      </w:pPr>
      <w:r>
        <w:t>Минимальная цена создания и эксплуатации АС рассчитывается по формуле:</w:t>
      </w:r>
    </w:p>
    <w:p w14:paraId="4E37B686" w14:textId="77777777" w:rsidR="00E40AB4" w:rsidRDefault="00E40AB4" w:rsidP="00E40AB4"/>
    <w:p w14:paraId="4A621669" w14:textId="77777777" w:rsidR="00E40AB4" w:rsidRDefault="00E40AB4" w:rsidP="00E40AB4">
      <w:pPr>
        <w:jc w:val="center"/>
      </w:pPr>
      <w:r>
        <w:t xml:space="preserve">Ц мин = </w:t>
      </w:r>
      <w:proofErr w:type="spellStart"/>
      <w:r>
        <w:t>Зп</w:t>
      </w:r>
      <w:proofErr w:type="spellEnd"/>
      <w:r>
        <w:t xml:space="preserve"> + </w:t>
      </w:r>
      <w:proofErr w:type="spellStart"/>
      <w:r>
        <w:t>Прмин</w:t>
      </w:r>
      <w:proofErr w:type="spellEnd"/>
      <w:r>
        <w:t xml:space="preserve">, </w:t>
      </w:r>
    </w:p>
    <w:p w14:paraId="30028AEB" w14:textId="77777777" w:rsidR="00E40AB4" w:rsidRDefault="00E40AB4" w:rsidP="00E40AB4">
      <w:pPr>
        <w:jc w:val="center"/>
      </w:pPr>
    </w:p>
    <w:p w14:paraId="24D7BCF7" w14:textId="0FE39F23" w:rsidR="00E40AB4" w:rsidRDefault="00E40AB4" w:rsidP="00B028FD">
      <w:r>
        <w:t>где</w:t>
      </w:r>
      <w:r>
        <w:tab/>
      </w:r>
      <w:proofErr w:type="spellStart"/>
      <w:r>
        <w:t>Зп</w:t>
      </w:r>
      <w:proofErr w:type="spellEnd"/>
      <w:r>
        <w:t xml:space="preserve"> – полные затраты на разработку и реализацию проекта</w:t>
      </w:r>
      <w:r w:rsidR="0017573A">
        <w:t xml:space="preserve">, </w:t>
      </w:r>
      <w:proofErr w:type="spellStart"/>
      <w:r w:rsidR="0017573A">
        <w:t>руб</w:t>
      </w:r>
      <w:proofErr w:type="spellEnd"/>
      <w:r>
        <w:t>;</w:t>
      </w:r>
      <w:r w:rsidR="0017573A">
        <w:t xml:space="preserve"> </w:t>
      </w:r>
      <w:proofErr w:type="spellStart"/>
      <w:r>
        <w:t>Прмин</w:t>
      </w:r>
      <w:proofErr w:type="spellEnd"/>
      <w:r>
        <w:t xml:space="preserve"> – сумма прибыли</w:t>
      </w:r>
      <w:r w:rsidR="0017573A">
        <w:t>, руб.</w:t>
      </w:r>
    </w:p>
    <w:p w14:paraId="037916FE" w14:textId="578FF6F2" w:rsidR="00E40AB4" w:rsidRDefault="0017573A" w:rsidP="00265B75">
      <w:pPr>
        <w:ind w:firstLine="708"/>
      </w:pPr>
      <w:r>
        <w:t>Рассчитаем сумму прибыли, подобрав минимальный уровень рентабельности затрат:</w:t>
      </w:r>
    </w:p>
    <w:p w14:paraId="5773B7C8" w14:textId="77777777" w:rsidR="00E40AB4" w:rsidRDefault="00E40AB4" w:rsidP="00E40AB4"/>
    <w:p w14:paraId="0D5E65A0" w14:textId="77777777" w:rsidR="00E40AB4" w:rsidRDefault="00E40AB4" w:rsidP="00E40AB4">
      <w:pPr>
        <w:jc w:val="center"/>
      </w:pPr>
      <w:proofErr w:type="spellStart"/>
      <w:r>
        <w:t>Пр</w:t>
      </w:r>
      <w:proofErr w:type="spellEnd"/>
      <w:r>
        <w:t xml:space="preserve"> мин = </w:t>
      </w:r>
      <w:proofErr w:type="spellStart"/>
      <w:r>
        <w:t>Зп</w:t>
      </w:r>
      <w:proofErr w:type="spellEnd"/>
      <w:r>
        <w:t xml:space="preserve"> * (Р мин / 100),</w:t>
      </w:r>
    </w:p>
    <w:p w14:paraId="796D692A" w14:textId="77777777" w:rsidR="00E40AB4" w:rsidRDefault="00E40AB4" w:rsidP="00E40AB4"/>
    <w:p w14:paraId="75685961" w14:textId="77777777" w:rsidR="00E40AB4" w:rsidRDefault="00E40AB4" w:rsidP="00E40AB4">
      <w:r>
        <w:t>где</w:t>
      </w:r>
      <w:r>
        <w:tab/>
        <w:t>Р мин=5 – минимальный уровень рентабельности.</w:t>
      </w:r>
    </w:p>
    <w:p w14:paraId="3F39D872" w14:textId="77777777" w:rsidR="00E40AB4" w:rsidRDefault="00E40AB4" w:rsidP="00E40AB4"/>
    <w:p w14:paraId="29317125" w14:textId="67908103" w:rsidR="00E40AB4" w:rsidRDefault="00E40AB4" w:rsidP="00E40AB4">
      <w:pPr>
        <w:jc w:val="center"/>
      </w:pPr>
      <w:proofErr w:type="spellStart"/>
      <w:r>
        <w:t>Пр</w:t>
      </w:r>
      <w:proofErr w:type="spellEnd"/>
      <w:r>
        <w:t xml:space="preserve"> мин=</w:t>
      </w:r>
      <w:r w:rsidR="004E79B4">
        <w:rPr>
          <w:szCs w:val="18"/>
        </w:rPr>
        <w:t>8719686</w:t>
      </w:r>
      <w:r>
        <w:t>* (5/100) =</w:t>
      </w:r>
      <w:r w:rsidR="004E79B4">
        <w:t>435984</w:t>
      </w:r>
      <w:r>
        <w:t xml:space="preserve"> руб.;</w:t>
      </w:r>
    </w:p>
    <w:p w14:paraId="68CE6936" w14:textId="77777777" w:rsidR="00E40AB4" w:rsidRDefault="00E40AB4" w:rsidP="00E40AB4">
      <w:pPr>
        <w:jc w:val="center"/>
      </w:pPr>
    </w:p>
    <w:p w14:paraId="51A7357A" w14:textId="6A2CBF7A" w:rsidR="00E40AB4" w:rsidRDefault="00E40AB4" w:rsidP="00E40AB4">
      <w:pPr>
        <w:jc w:val="center"/>
      </w:pPr>
      <w:r>
        <w:t>Ц мин=</w:t>
      </w:r>
      <w:r w:rsidR="004E79B4">
        <w:rPr>
          <w:szCs w:val="18"/>
        </w:rPr>
        <w:t>8719686</w:t>
      </w:r>
      <w:r>
        <w:t>+</w:t>
      </w:r>
      <w:r w:rsidR="004E79B4">
        <w:t>435984</w:t>
      </w:r>
      <w:r>
        <w:t>=</w:t>
      </w:r>
      <w:r w:rsidR="004E79B4">
        <w:t>9155670</w:t>
      </w:r>
      <w:r>
        <w:t xml:space="preserve"> руб.</w:t>
      </w:r>
    </w:p>
    <w:p w14:paraId="16BB62A3" w14:textId="77777777" w:rsidR="00E40AB4" w:rsidRDefault="00E40AB4" w:rsidP="00E40AB4">
      <w:pPr>
        <w:jc w:val="center"/>
      </w:pPr>
    </w:p>
    <w:p w14:paraId="2DC3CE79" w14:textId="77777777" w:rsidR="00E40AB4" w:rsidRDefault="00E40AB4" w:rsidP="00E36F38">
      <w:pPr>
        <w:pStyle w:val="2"/>
        <w:numPr>
          <w:ilvl w:val="1"/>
          <w:numId w:val="1"/>
        </w:numPr>
        <w:tabs>
          <w:tab w:val="left" w:pos="1134"/>
        </w:tabs>
        <w:ind w:left="0" w:firstLine="709"/>
        <w:jc w:val="left"/>
      </w:pPr>
      <w:bookmarkStart w:id="414" w:name="_Toc71678604"/>
      <w:bookmarkStart w:id="415" w:name="_Toc93346031"/>
      <w:bookmarkStart w:id="416" w:name="_Toc93668122"/>
      <w:bookmarkStart w:id="417" w:name="_Toc93861806"/>
      <w:bookmarkStart w:id="418" w:name="_Toc93871974"/>
      <w:bookmarkStart w:id="419" w:name="_Toc94095410"/>
      <w:bookmarkStart w:id="420" w:name="_Toc94096229"/>
      <w:r w:rsidRPr="00E915B2">
        <w:t>Оценка конкурентоспособности проекта</w:t>
      </w:r>
      <w:bookmarkEnd w:id="414"/>
      <w:bookmarkEnd w:id="415"/>
      <w:bookmarkEnd w:id="416"/>
      <w:bookmarkEnd w:id="417"/>
      <w:bookmarkEnd w:id="418"/>
      <w:bookmarkEnd w:id="419"/>
      <w:bookmarkEnd w:id="420"/>
    </w:p>
    <w:p w14:paraId="4BD4C7D5" w14:textId="77777777" w:rsidR="00E40AB4" w:rsidRDefault="00E40AB4" w:rsidP="00E36F38">
      <w:pPr>
        <w:pStyle w:val="2"/>
        <w:tabs>
          <w:tab w:val="left" w:pos="1134"/>
        </w:tabs>
        <w:ind w:left="709"/>
        <w:jc w:val="left"/>
      </w:pPr>
    </w:p>
    <w:p w14:paraId="3D0301FB" w14:textId="77777777" w:rsidR="00E40AB4" w:rsidRDefault="00E40AB4" w:rsidP="00200BB9">
      <w:pPr>
        <w:ind w:firstLine="708"/>
      </w:pPr>
      <w:r>
        <w:t>Проведя обзор, не удалось найти подобные проекты в открытом доступе. Соответственно, сравнить, насколько она качественней, не получится.</w:t>
      </w:r>
    </w:p>
    <w:p w14:paraId="376FDE97" w14:textId="77777777" w:rsidR="00E40AB4" w:rsidRDefault="00E40AB4" w:rsidP="00200BB9">
      <w:pPr>
        <w:ind w:firstLine="708"/>
      </w:pPr>
      <w:r>
        <w:t xml:space="preserve">Однако, данная система используется на </w:t>
      </w:r>
      <w:proofErr w:type="spellStart"/>
      <w:r>
        <w:t>сублиматном</w:t>
      </w:r>
      <w:proofErr w:type="spellEnd"/>
      <w:r>
        <w:t xml:space="preserve"> заводе СХК. В проекте, мы ее обновили и автоматизировали в соответствии с техническим </w:t>
      </w:r>
      <w:r>
        <w:lastRenderedPageBreak/>
        <w:t>заданием. Если система стала автоматизирована, значит стала надежнее, повысилась производительность из-за отсутствия человеческого фактора. Также для самого человека система стала безопаснее ввиду все того же меньшего контакта с механизмами и меньшего времени нахождения в рабочей зоне.</w:t>
      </w:r>
    </w:p>
    <w:p w14:paraId="07D6A085" w14:textId="5B30D01C" w:rsidR="00040AA5" w:rsidRPr="00040AA5" w:rsidRDefault="00E40AB4" w:rsidP="00F46AF4">
      <w:pPr>
        <w:pStyle w:val="a5"/>
        <w:tabs>
          <w:tab w:val="left" w:pos="1276"/>
        </w:tabs>
        <w:ind w:left="0" w:firstLine="709"/>
        <w:rPr>
          <w:szCs w:val="28"/>
        </w:rPr>
      </w:pPr>
      <w:r>
        <w:t>Поэтому если сравнивать данный проект с системой, используемой сейчас, его можно назвать конкурентноспособным.</w:t>
      </w:r>
    </w:p>
    <w:p w14:paraId="042FA108" w14:textId="77777777" w:rsidR="00F36265" w:rsidRDefault="00F36265">
      <w:pPr>
        <w:spacing w:after="160" w:line="259" w:lineRule="auto"/>
        <w:jc w:val="left"/>
        <w:rPr>
          <w:rFonts w:eastAsiaTheme="majorEastAsia" w:cstheme="majorBidi"/>
          <w:b/>
          <w:szCs w:val="32"/>
        </w:rPr>
      </w:pPr>
      <w:r>
        <w:br w:type="page"/>
      </w:r>
    </w:p>
    <w:p w14:paraId="54B25474" w14:textId="45A942BA" w:rsidR="003B3318" w:rsidRDefault="003B3318" w:rsidP="00E36F38">
      <w:pPr>
        <w:pStyle w:val="1"/>
        <w:jc w:val="center"/>
      </w:pPr>
      <w:bookmarkStart w:id="421" w:name="_Toc93346032"/>
      <w:bookmarkStart w:id="422" w:name="_Toc93668123"/>
      <w:bookmarkStart w:id="423" w:name="_Toc93861807"/>
      <w:bookmarkStart w:id="424" w:name="_Toc93871975"/>
      <w:bookmarkStart w:id="425" w:name="_Toc94095411"/>
      <w:bookmarkStart w:id="426" w:name="_Toc94096230"/>
      <w:r>
        <w:lastRenderedPageBreak/>
        <w:t>З</w:t>
      </w:r>
      <w:r w:rsidR="00E36F38">
        <w:t>АКЛЮЧЕНИЕ</w:t>
      </w:r>
      <w:bookmarkEnd w:id="421"/>
      <w:bookmarkEnd w:id="422"/>
      <w:bookmarkEnd w:id="423"/>
      <w:bookmarkEnd w:id="424"/>
      <w:bookmarkEnd w:id="425"/>
      <w:bookmarkEnd w:id="426"/>
    </w:p>
    <w:bookmarkEnd w:id="125"/>
    <w:p w14:paraId="32457D46" w14:textId="64C4F75F" w:rsidR="0000308A" w:rsidRDefault="0000308A" w:rsidP="00BE100C">
      <w:pPr>
        <w:rPr>
          <w:szCs w:val="28"/>
        </w:rPr>
      </w:pPr>
    </w:p>
    <w:p w14:paraId="66B44A03" w14:textId="77777777" w:rsidR="00BB4F3B" w:rsidRPr="00BB4F3B" w:rsidRDefault="00BB4F3B" w:rsidP="00BB4F3B">
      <w:pPr>
        <w:ind w:firstLine="708"/>
        <w:rPr>
          <w:szCs w:val="28"/>
        </w:rPr>
      </w:pPr>
      <w:r w:rsidRPr="00BB4F3B">
        <w:rPr>
          <w:szCs w:val="28"/>
        </w:rPr>
        <w:t>Целью данной работы является разработка системы управления процессом подачи азота для газовых уплотнений транспортных газодувок производства фтора. Разработка такой системы необходима для повышения безопасности и увеличении срока эксплуатации оборудования транспортных газодувок фтора, за счет стабилизации расхода и давления азота в подсистеме газового уплотнения. Еще одной целью проведения ВКР является получение и развитие необходимых профессиональных компетенций при работе над решением задач профессиональной деятельности. В ходе проведения ВКР были решены следующие задачи:</w:t>
      </w:r>
    </w:p>
    <w:p w14:paraId="2D884E53" w14:textId="5D599D95" w:rsidR="00BB4F3B" w:rsidRPr="00350A2E" w:rsidRDefault="00BB4F3B" w:rsidP="00E9096A">
      <w:pPr>
        <w:pStyle w:val="a5"/>
        <w:numPr>
          <w:ilvl w:val="0"/>
          <w:numId w:val="41"/>
        </w:numPr>
        <w:ind w:left="0" w:firstLine="709"/>
        <w:rPr>
          <w:szCs w:val="28"/>
        </w:rPr>
      </w:pPr>
      <w:r w:rsidRPr="00350A2E">
        <w:rPr>
          <w:szCs w:val="28"/>
        </w:rPr>
        <w:t xml:space="preserve">проведен и изучен аналитический обзор литературных источников производства фтора на </w:t>
      </w:r>
      <w:proofErr w:type="spellStart"/>
      <w:r w:rsidRPr="00350A2E">
        <w:rPr>
          <w:szCs w:val="28"/>
        </w:rPr>
        <w:t>сублиматном</w:t>
      </w:r>
      <w:proofErr w:type="spellEnd"/>
      <w:r w:rsidRPr="00350A2E">
        <w:rPr>
          <w:szCs w:val="28"/>
        </w:rPr>
        <w:t xml:space="preserve"> заводе; </w:t>
      </w:r>
    </w:p>
    <w:p w14:paraId="61319BF2" w14:textId="08040672" w:rsidR="00BB4F3B" w:rsidRPr="00350A2E" w:rsidRDefault="00BB4F3B" w:rsidP="00E9096A">
      <w:pPr>
        <w:pStyle w:val="a5"/>
        <w:numPr>
          <w:ilvl w:val="0"/>
          <w:numId w:val="41"/>
        </w:numPr>
        <w:ind w:left="0" w:firstLine="709"/>
        <w:rPr>
          <w:szCs w:val="28"/>
        </w:rPr>
      </w:pPr>
      <w:r w:rsidRPr="00350A2E">
        <w:rPr>
          <w:szCs w:val="28"/>
        </w:rPr>
        <w:t>изучена система газового уплотнения для транспортных газодувок;</w:t>
      </w:r>
    </w:p>
    <w:p w14:paraId="1D780068" w14:textId="5025274D" w:rsidR="00BB4F3B" w:rsidRPr="00350A2E" w:rsidRDefault="00BB4F3B" w:rsidP="00E9096A">
      <w:pPr>
        <w:pStyle w:val="a5"/>
        <w:numPr>
          <w:ilvl w:val="0"/>
          <w:numId w:val="41"/>
        </w:numPr>
        <w:ind w:left="0" w:firstLine="709"/>
        <w:rPr>
          <w:szCs w:val="28"/>
        </w:rPr>
      </w:pPr>
      <w:r w:rsidRPr="00350A2E">
        <w:rPr>
          <w:szCs w:val="28"/>
        </w:rPr>
        <w:t xml:space="preserve">изучен принцип управления </w:t>
      </w:r>
      <w:proofErr w:type="spellStart"/>
      <w:r w:rsidRPr="00350A2E">
        <w:rPr>
          <w:szCs w:val="28"/>
        </w:rPr>
        <w:t>пневмоклапанами</w:t>
      </w:r>
      <w:proofErr w:type="spellEnd"/>
      <w:r w:rsidRPr="00350A2E">
        <w:rPr>
          <w:szCs w:val="28"/>
        </w:rPr>
        <w:t>;</w:t>
      </w:r>
    </w:p>
    <w:p w14:paraId="47386BEE" w14:textId="68EB9836" w:rsidR="00BB4F3B" w:rsidRPr="00350A2E" w:rsidRDefault="00BB4F3B" w:rsidP="00E9096A">
      <w:pPr>
        <w:pStyle w:val="a5"/>
        <w:numPr>
          <w:ilvl w:val="0"/>
          <w:numId w:val="41"/>
        </w:numPr>
        <w:ind w:left="0" w:firstLine="709"/>
        <w:rPr>
          <w:szCs w:val="28"/>
        </w:rPr>
      </w:pPr>
      <w:r w:rsidRPr="00350A2E">
        <w:rPr>
          <w:szCs w:val="28"/>
        </w:rPr>
        <w:t>подобрано необходимое оборудование для создания трёхуровневой системы АСУ ТП, а именно:</w:t>
      </w:r>
    </w:p>
    <w:p w14:paraId="5A915B35" w14:textId="49D9CF53" w:rsidR="00BB4F3B" w:rsidRPr="00350A2E" w:rsidRDefault="00BB4F3B" w:rsidP="00E9096A">
      <w:pPr>
        <w:pStyle w:val="a5"/>
        <w:numPr>
          <w:ilvl w:val="0"/>
          <w:numId w:val="42"/>
        </w:numPr>
        <w:ind w:left="0" w:firstLine="709"/>
        <w:rPr>
          <w:szCs w:val="28"/>
        </w:rPr>
      </w:pPr>
      <w:r w:rsidRPr="00350A2E">
        <w:rPr>
          <w:szCs w:val="28"/>
        </w:rPr>
        <w:t>датчики и исполнительные механизмы на нижнем уровне;</w:t>
      </w:r>
    </w:p>
    <w:p w14:paraId="1564E09D" w14:textId="70735DE8" w:rsidR="00BB4F3B" w:rsidRPr="00350A2E" w:rsidRDefault="00BB4F3B" w:rsidP="00E9096A">
      <w:pPr>
        <w:pStyle w:val="a5"/>
        <w:numPr>
          <w:ilvl w:val="0"/>
          <w:numId w:val="42"/>
        </w:numPr>
        <w:ind w:left="0" w:firstLine="709"/>
        <w:rPr>
          <w:szCs w:val="28"/>
        </w:rPr>
      </w:pPr>
      <w:r w:rsidRPr="00350A2E">
        <w:rPr>
          <w:szCs w:val="28"/>
        </w:rPr>
        <w:t>контроллер на среднем уровне;</w:t>
      </w:r>
    </w:p>
    <w:p w14:paraId="5A09B123" w14:textId="2E9B61F5" w:rsidR="00BB4F3B" w:rsidRPr="00350A2E" w:rsidRDefault="00BB4F3B" w:rsidP="00E9096A">
      <w:pPr>
        <w:pStyle w:val="a5"/>
        <w:numPr>
          <w:ilvl w:val="0"/>
          <w:numId w:val="42"/>
        </w:numPr>
        <w:ind w:left="0" w:firstLine="709"/>
        <w:rPr>
          <w:szCs w:val="28"/>
        </w:rPr>
      </w:pPr>
      <w:r w:rsidRPr="00350A2E">
        <w:rPr>
          <w:szCs w:val="28"/>
        </w:rPr>
        <w:t>SCADA система на верхнем уровне.</w:t>
      </w:r>
    </w:p>
    <w:p w14:paraId="1A09C155" w14:textId="5CE0A6DF" w:rsidR="00BB4F3B" w:rsidRPr="00350A2E" w:rsidRDefault="00BB4F3B" w:rsidP="00E9096A">
      <w:pPr>
        <w:pStyle w:val="a5"/>
        <w:numPr>
          <w:ilvl w:val="0"/>
          <w:numId w:val="43"/>
        </w:numPr>
        <w:ind w:left="0" w:firstLine="709"/>
        <w:rPr>
          <w:szCs w:val="28"/>
        </w:rPr>
      </w:pPr>
      <w:r w:rsidRPr="00350A2E">
        <w:rPr>
          <w:szCs w:val="28"/>
        </w:rPr>
        <w:t>разработан алгоритм работы ПЛК для регулирования технологического параметра</w:t>
      </w:r>
      <w:r w:rsidR="00350A2E" w:rsidRPr="00350A2E">
        <w:rPr>
          <w:szCs w:val="28"/>
        </w:rPr>
        <w:t>;</w:t>
      </w:r>
    </w:p>
    <w:p w14:paraId="40DD7E35" w14:textId="79629FA6" w:rsidR="00BB4F3B" w:rsidRPr="00350A2E" w:rsidRDefault="00BB4F3B" w:rsidP="00E9096A">
      <w:pPr>
        <w:pStyle w:val="a5"/>
        <w:numPr>
          <w:ilvl w:val="0"/>
          <w:numId w:val="43"/>
        </w:numPr>
        <w:ind w:left="0" w:firstLine="709"/>
        <w:rPr>
          <w:szCs w:val="28"/>
        </w:rPr>
      </w:pPr>
      <w:r w:rsidRPr="00350A2E">
        <w:rPr>
          <w:szCs w:val="28"/>
        </w:rPr>
        <w:t>выполнен расчёт контура регулирования расхода азота;</w:t>
      </w:r>
    </w:p>
    <w:p w14:paraId="2AF43A16" w14:textId="09144133" w:rsidR="00BB4F3B" w:rsidRPr="00350A2E" w:rsidRDefault="00BB4F3B" w:rsidP="00E9096A">
      <w:pPr>
        <w:pStyle w:val="a5"/>
        <w:numPr>
          <w:ilvl w:val="0"/>
          <w:numId w:val="43"/>
        </w:numPr>
        <w:ind w:left="0" w:firstLine="709"/>
        <w:rPr>
          <w:szCs w:val="28"/>
        </w:rPr>
      </w:pPr>
      <w:r w:rsidRPr="00350A2E">
        <w:rPr>
          <w:szCs w:val="28"/>
        </w:rPr>
        <w:t>разработана структурная схема АСУ;</w:t>
      </w:r>
    </w:p>
    <w:p w14:paraId="76652219" w14:textId="1B8E36AD" w:rsidR="00BB4F3B" w:rsidRPr="00350A2E" w:rsidRDefault="00BB4F3B" w:rsidP="00E9096A">
      <w:pPr>
        <w:pStyle w:val="a5"/>
        <w:numPr>
          <w:ilvl w:val="0"/>
          <w:numId w:val="43"/>
        </w:numPr>
        <w:ind w:left="0" w:firstLine="709"/>
        <w:rPr>
          <w:szCs w:val="28"/>
        </w:rPr>
      </w:pPr>
      <w:r w:rsidRPr="00350A2E">
        <w:rPr>
          <w:szCs w:val="28"/>
        </w:rPr>
        <w:t>разработана схема АТХ;</w:t>
      </w:r>
    </w:p>
    <w:p w14:paraId="39D452C8" w14:textId="57472160" w:rsidR="00BB4F3B" w:rsidRPr="00350A2E" w:rsidRDefault="00BB4F3B" w:rsidP="00E9096A">
      <w:pPr>
        <w:pStyle w:val="a5"/>
        <w:numPr>
          <w:ilvl w:val="0"/>
          <w:numId w:val="43"/>
        </w:numPr>
        <w:ind w:left="0" w:firstLine="709"/>
        <w:rPr>
          <w:szCs w:val="28"/>
        </w:rPr>
      </w:pPr>
      <w:r w:rsidRPr="00350A2E">
        <w:rPr>
          <w:szCs w:val="28"/>
        </w:rPr>
        <w:t xml:space="preserve">разработана схема </w:t>
      </w:r>
      <w:r w:rsidR="00350A2E" w:rsidRPr="00350A2E">
        <w:rPr>
          <w:szCs w:val="28"/>
        </w:rPr>
        <w:t xml:space="preserve">электрическая </w:t>
      </w:r>
      <w:r w:rsidRPr="00350A2E">
        <w:rPr>
          <w:szCs w:val="28"/>
        </w:rPr>
        <w:t>соединений;</w:t>
      </w:r>
    </w:p>
    <w:p w14:paraId="5ED8354B" w14:textId="7F6F91E0" w:rsidR="00350A2E" w:rsidRPr="00350A2E" w:rsidRDefault="00350A2E" w:rsidP="00E9096A">
      <w:pPr>
        <w:pStyle w:val="a5"/>
        <w:numPr>
          <w:ilvl w:val="0"/>
          <w:numId w:val="43"/>
        </w:numPr>
        <w:ind w:left="0" w:firstLine="709"/>
        <w:rPr>
          <w:szCs w:val="28"/>
        </w:rPr>
      </w:pPr>
      <w:r w:rsidRPr="00350A2E">
        <w:rPr>
          <w:szCs w:val="28"/>
        </w:rPr>
        <w:t>разработана схема электрическая подключения;</w:t>
      </w:r>
    </w:p>
    <w:p w14:paraId="763C3B81" w14:textId="446BC83C" w:rsidR="00350A2E" w:rsidRPr="00350A2E" w:rsidRDefault="00350A2E" w:rsidP="00E9096A">
      <w:pPr>
        <w:pStyle w:val="a5"/>
        <w:numPr>
          <w:ilvl w:val="0"/>
          <w:numId w:val="43"/>
        </w:numPr>
        <w:ind w:left="0" w:firstLine="709"/>
        <w:rPr>
          <w:szCs w:val="28"/>
        </w:rPr>
      </w:pPr>
      <w:r w:rsidRPr="00350A2E">
        <w:rPr>
          <w:szCs w:val="28"/>
        </w:rPr>
        <w:t>разработана схема электрическая расположения;</w:t>
      </w:r>
    </w:p>
    <w:p w14:paraId="75ED88D9" w14:textId="789F51A3" w:rsidR="00350A2E" w:rsidRDefault="00350A2E" w:rsidP="00E9096A">
      <w:pPr>
        <w:pStyle w:val="a5"/>
        <w:numPr>
          <w:ilvl w:val="0"/>
          <w:numId w:val="43"/>
        </w:numPr>
        <w:ind w:left="0" w:firstLine="709"/>
        <w:rPr>
          <w:szCs w:val="28"/>
        </w:rPr>
      </w:pPr>
      <w:r w:rsidRPr="00350A2E">
        <w:rPr>
          <w:szCs w:val="28"/>
        </w:rPr>
        <w:t>разработана схема подключения модулей ПЛК</w:t>
      </w:r>
      <w:r w:rsidR="00FD0916">
        <w:rPr>
          <w:szCs w:val="28"/>
        </w:rPr>
        <w:t>.</w:t>
      </w:r>
    </w:p>
    <w:p w14:paraId="130BDB05" w14:textId="30C21D85" w:rsidR="00FD0916" w:rsidRDefault="00FD0916" w:rsidP="00D5546E">
      <w:pPr>
        <w:pStyle w:val="a5"/>
        <w:ind w:left="0" w:firstLine="709"/>
        <w:rPr>
          <w:szCs w:val="28"/>
        </w:rPr>
      </w:pPr>
      <w:r>
        <w:rPr>
          <w:szCs w:val="28"/>
        </w:rPr>
        <w:lastRenderedPageBreak/>
        <w:t>Помимо этого, в заключительной части работы была рассмотрена безопасность и экологичность проекта. Было рассчитано освещение на рабочем месте и подобрано оборудования для обеспечения требуемой светимости.</w:t>
      </w:r>
    </w:p>
    <w:p w14:paraId="2EE3BBC6" w14:textId="3DD52E29" w:rsidR="00860A61" w:rsidRDefault="00FD0916" w:rsidP="00D5546E">
      <w:pPr>
        <w:pStyle w:val="a5"/>
        <w:ind w:left="0" w:firstLine="709"/>
        <w:rPr>
          <w:szCs w:val="28"/>
        </w:rPr>
      </w:pPr>
      <w:r>
        <w:rPr>
          <w:szCs w:val="28"/>
        </w:rPr>
        <w:t xml:space="preserve">Также была рассмотрена экономическая эффективность проекта. Были произведены расчеты минимальной цены проекта, которая составила </w:t>
      </w:r>
      <w:r w:rsidR="004E79B4">
        <w:t xml:space="preserve">9155670 </w:t>
      </w:r>
      <w:r>
        <w:t>рублей, а также в этом разделе была оценена конкурентоспособность проекта.</w:t>
      </w:r>
      <w:bookmarkEnd w:id="126"/>
      <w:r w:rsidR="00860A61">
        <w:rPr>
          <w:szCs w:val="28"/>
        </w:rPr>
        <w:br w:type="page"/>
      </w:r>
    </w:p>
    <w:p w14:paraId="71A7707F" w14:textId="08A836FB" w:rsidR="00A90E08" w:rsidRDefault="002C7F93" w:rsidP="00E36F38">
      <w:pPr>
        <w:pStyle w:val="1"/>
        <w:jc w:val="center"/>
      </w:pPr>
      <w:bookmarkStart w:id="427" w:name="_Toc93346033"/>
      <w:bookmarkStart w:id="428" w:name="_Toc93668124"/>
      <w:bookmarkStart w:id="429" w:name="_Toc93861808"/>
      <w:bookmarkStart w:id="430" w:name="_Toc93871976"/>
      <w:bookmarkStart w:id="431" w:name="_Toc94095412"/>
      <w:bookmarkStart w:id="432" w:name="_Toc94096231"/>
      <w:bookmarkEnd w:id="127"/>
      <w:r>
        <w:lastRenderedPageBreak/>
        <w:t>С</w:t>
      </w:r>
      <w:r w:rsidR="00E36F38">
        <w:t>ПИСОК ЛИТЕРАТУРЫ</w:t>
      </w:r>
      <w:bookmarkEnd w:id="427"/>
      <w:bookmarkEnd w:id="428"/>
      <w:bookmarkEnd w:id="429"/>
      <w:bookmarkEnd w:id="430"/>
      <w:bookmarkEnd w:id="431"/>
      <w:bookmarkEnd w:id="432"/>
    </w:p>
    <w:p w14:paraId="3F93A29C" w14:textId="599FE1E3" w:rsidR="00DE2F2B" w:rsidRDefault="00DE2F2B" w:rsidP="00DE2F2B"/>
    <w:p w14:paraId="65A9B407" w14:textId="5921C080" w:rsidR="00C0663B" w:rsidRDefault="000E7CFE" w:rsidP="00E9096A">
      <w:pPr>
        <w:pStyle w:val="a5"/>
        <w:numPr>
          <w:ilvl w:val="0"/>
          <w:numId w:val="9"/>
        </w:numPr>
        <w:tabs>
          <w:tab w:val="center" w:pos="1134"/>
        </w:tabs>
        <w:ind w:left="0" w:firstLine="709"/>
      </w:pPr>
      <w:bookmarkStart w:id="433" w:name="_Ref91034724"/>
      <w:r>
        <w:t>МБУ «Центральная городская библиотека»</w:t>
      </w:r>
      <w:r w:rsidR="009568AA">
        <w:t xml:space="preserve"> </w:t>
      </w:r>
      <w:r w:rsidR="009568AA" w:rsidRPr="0024534B">
        <w:t>[Электронный ресурс]:</w:t>
      </w:r>
      <w:r w:rsidR="009568AA" w:rsidRPr="001A486E">
        <w:t xml:space="preserve"> </w:t>
      </w:r>
      <w:r w:rsidR="009568AA" w:rsidRPr="009E4BBC">
        <w:t>Режим доступа:</w:t>
      </w:r>
      <w:r w:rsidR="009568AA">
        <w:t xml:space="preserve"> </w:t>
      </w:r>
      <w:hyperlink r:id="rId57" w:history="1">
        <w:r w:rsidR="009568AA" w:rsidRPr="003F19B8">
          <w:rPr>
            <w:rStyle w:val="ab"/>
          </w:rPr>
          <w:t>http://lib.seversk.ru/kraeved/page/?doc=1355</w:t>
        </w:r>
      </w:hyperlink>
      <w:bookmarkEnd w:id="433"/>
      <w:r w:rsidR="00226CD1" w:rsidRPr="00226CD1">
        <w:rPr>
          <w:rStyle w:val="ab"/>
          <w:color w:val="auto"/>
          <w:u w:val="none"/>
        </w:rPr>
        <w:t xml:space="preserve"> (дата обращения 24.12.2021)</w:t>
      </w:r>
      <w:r w:rsidR="00226CD1">
        <w:rPr>
          <w:rStyle w:val="ab"/>
          <w:color w:val="auto"/>
          <w:u w:val="none"/>
        </w:rPr>
        <w:t>;</w:t>
      </w:r>
    </w:p>
    <w:p w14:paraId="2572FB00" w14:textId="204DE5BB" w:rsidR="000E7CFE" w:rsidRDefault="00DE0D9F" w:rsidP="00E9096A">
      <w:pPr>
        <w:pStyle w:val="a5"/>
        <w:numPr>
          <w:ilvl w:val="0"/>
          <w:numId w:val="9"/>
        </w:numPr>
        <w:tabs>
          <w:tab w:val="center" w:pos="1134"/>
        </w:tabs>
        <w:ind w:left="0" w:firstLine="709"/>
      </w:pPr>
      <w:bookmarkStart w:id="434" w:name="_Ref91034757"/>
      <w:r w:rsidRPr="00DE0D9F">
        <w:t>А.В. Белянин, О.В. Нагайцева, Н.В. Ливенцова, С.Н. Ливенцов</w:t>
      </w:r>
      <w:r>
        <w:t xml:space="preserve">. Разработка модели теплового процесса электролизера для тренажера оператора АСУТП производства фтора. </w:t>
      </w:r>
      <w:r w:rsidR="00AC5B8B">
        <w:t>– Журнал «</w:t>
      </w:r>
      <w:r w:rsidR="00AC5B8B" w:rsidRPr="00AC5B8B">
        <w:t>Известия Томского политехнического университета</w:t>
      </w:r>
      <w:r w:rsidR="00AC5B8B">
        <w:t>». – Томск, 2009. – 38 с.</w:t>
      </w:r>
      <w:bookmarkEnd w:id="434"/>
    </w:p>
    <w:p w14:paraId="4043C6BE" w14:textId="2002FAD5" w:rsidR="00AC5B8B" w:rsidRDefault="009873D6" w:rsidP="00E9096A">
      <w:pPr>
        <w:pStyle w:val="a5"/>
        <w:numPr>
          <w:ilvl w:val="0"/>
          <w:numId w:val="9"/>
        </w:numPr>
        <w:tabs>
          <w:tab w:val="center" w:pos="1134"/>
        </w:tabs>
        <w:ind w:left="0" w:firstLine="709"/>
      </w:pPr>
      <w:bookmarkStart w:id="435" w:name="_Ref91034790"/>
      <w:r w:rsidRPr="009873D6">
        <w:t>Промышленное оборудование. Вакуумные системы и оборудование, прессы, печи, насосы</w:t>
      </w:r>
      <w:r w:rsidR="009568AA">
        <w:t xml:space="preserve"> </w:t>
      </w:r>
      <w:r w:rsidR="009568AA" w:rsidRPr="0024534B">
        <w:t>[Электронный ресурс]:</w:t>
      </w:r>
      <w:r w:rsidR="009568AA" w:rsidRPr="001A486E">
        <w:t xml:space="preserve"> </w:t>
      </w:r>
      <w:r w:rsidR="009568AA" w:rsidRPr="009E4BBC">
        <w:t>Режим доступа:</w:t>
      </w:r>
      <w:r>
        <w:t xml:space="preserve">  </w:t>
      </w:r>
      <w:hyperlink r:id="rId58" w:history="1">
        <w:r w:rsidRPr="003F19B8">
          <w:rPr>
            <w:rStyle w:val="ab"/>
          </w:rPr>
          <w:t>https://koenigsberg-aktuell.ru/gazoduvka/</w:t>
        </w:r>
      </w:hyperlink>
      <w:bookmarkEnd w:id="435"/>
      <w:r w:rsidR="00226CD1">
        <w:rPr>
          <w:rStyle w:val="ab"/>
        </w:rPr>
        <w:t xml:space="preserve"> </w:t>
      </w:r>
      <w:r w:rsidR="00226CD1" w:rsidRPr="00226CD1">
        <w:rPr>
          <w:rStyle w:val="ab"/>
          <w:color w:val="auto"/>
          <w:u w:val="none"/>
        </w:rPr>
        <w:t>(дата обращения 24.12.2021)</w:t>
      </w:r>
      <w:r w:rsidR="00226CD1">
        <w:rPr>
          <w:rStyle w:val="ab"/>
          <w:color w:val="auto"/>
          <w:u w:val="none"/>
        </w:rPr>
        <w:t>;</w:t>
      </w:r>
    </w:p>
    <w:p w14:paraId="5E5CE432" w14:textId="5A38BFDF" w:rsidR="0065781F" w:rsidRDefault="009873D6" w:rsidP="00E9096A">
      <w:pPr>
        <w:pStyle w:val="a5"/>
        <w:numPr>
          <w:ilvl w:val="0"/>
          <w:numId w:val="9"/>
        </w:numPr>
        <w:tabs>
          <w:tab w:val="center" w:pos="1134"/>
        </w:tabs>
        <w:ind w:left="0" w:firstLine="709"/>
      </w:pPr>
      <w:bookmarkStart w:id="436" w:name="_Ref91034848"/>
      <w:r>
        <w:t>Оборудование для создания вакуума и разрежения</w:t>
      </w:r>
      <w:r w:rsidR="00A43674">
        <w:t>. Принцип работы газодувок</w:t>
      </w:r>
      <w:r w:rsidR="009568AA">
        <w:t xml:space="preserve"> </w:t>
      </w:r>
      <w:r w:rsidR="009568AA" w:rsidRPr="0024534B">
        <w:t>[Электронный ресурс]:</w:t>
      </w:r>
      <w:r w:rsidR="009568AA" w:rsidRPr="001A486E">
        <w:t xml:space="preserve"> </w:t>
      </w:r>
      <w:r w:rsidR="009568AA" w:rsidRPr="009E4BBC">
        <w:t>Режим доступа:</w:t>
      </w:r>
      <w:bookmarkEnd w:id="436"/>
      <w:r w:rsidR="00A43674">
        <w:t xml:space="preserve"> </w:t>
      </w:r>
    </w:p>
    <w:p w14:paraId="067301B3" w14:textId="76DBBAEA" w:rsidR="00A43674" w:rsidRDefault="007D7279" w:rsidP="0065781F">
      <w:pPr>
        <w:tabs>
          <w:tab w:val="center" w:pos="1134"/>
        </w:tabs>
      </w:pPr>
      <w:hyperlink r:id="rId59" w:history="1">
        <w:r w:rsidR="0065781F" w:rsidRPr="003F19B8">
          <w:rPr>
            <w:rStyle w:val="ab"/>
          </w:rPr>
          <w:t>https://rostovprodukt.ru/2018/05/10/gazoduvka/</w:t>
        </w:r>
      </w:hyperlink>
      <w:r w:rsidR="00226CD1">
        <w:rPr>
          <w:rStyle w:val="ab"/>
        </w:rPr>
        <w:t xml:space="preserve"> </w:t>
      </w:r>
      <w:r w:rsidR="00226CD1" w:rsidRPr="00226CD1">
        <w:rPr>
          <w:rStyle w:val="ab"/>
          <w:color w:val="auto"/>
          <w:u w:val="none"/>
        </w:rPr>
        <w:t>(дата обращения 24.12.2021)</w:t>
      </w:r>
      <w:r w:rsidR="00226CD1">
        <w:rPr>
          <w:rStyle w:val="ab"/>
          <w:color w:val="auto"/>
          <w:u w:val="none"/>
        </w:rPr>
        <w:t>;</w:t>
      </w:r>
    </w:p>
    <w:p w14:paraId="0B94129E" w14:textId="2EB4ABDE" w:rsidR="00A43674" w:rsidRDefault="00A43674" w:rsidP="00E9096A">
      <w:pPr>
        <w:pStyle w:val="a5"/>
        <w:numPr>
          <w:ilvl w:val="0"/>
          <w:numId w:val="9"/>
        </w:numPr>
        <w:tabs>
          <w:tab w:val="center" w:pos="1134"/>
        </w:tabs>
        <w:ind w:left="0" w:firstLine="709"/>
      </w:pPr>
      <w:bookmarkStart w:id="437" w:name="_Ref91034863"/>
      <w:r>
        <w:t>АО ЭНЕРГОТРАСТ. Газовые уплотнения</w:t>
      </w:r>
      <w:r w:rsidR="009568AA">
        <w:t xml:space="preserve"> </w:t>
      </w:r>
      <w:r w:rsidR="009568AA" w:rsidRPr="0024534B">
        <w:t>[Электронный ресурс]:</w:t>
      </w:r>
      <w:r w:rsidR="009568AA" w:rsidRPr="001A486E">
        <w:t xml:space="preserve"> </w:t>
      </w:r>
      <w:r w:rsidR="009568AA" w:rsidRPr="009E4BBC">
        <w:t>Режим доступа:</w:t>
      </w:r>
      <w:bookmarkEnd w:id="437"/>
    </w:p>
    <w:p w14:paraId="26FC0EFD" w14:textId="310697BC" w:rsidR="00F579C7" w:rsidRDefault="007D7279" w:rsidP="0065781F">
      <w:pPr>
        <w:tabs>
          <w:tab w:val="center" w:pos="1134"/>
        </w:tabs>
      </w:pPr>
      <w:hyperlink r:id="rId60" w:history="1">
        <w:r w:rsidR="00A43674" w:rsidRPr="003F19B8">
          <w:rPr>
            <w:rStyle w:val="ab"/>
          </w:rPr>
          <w:t>http://energotrust.ru/catalog/tortsovye-uplotneniya-john-crane/gazovye-uplotneniya/</w:t>
        </w:r>
      </w:hyperlink>
      <w:r w:rsidR="00A43674">
        <w:t xml:space="preserve"> </w:t>
      </w:r>
      <w:r w:rsidR="00226CD1" w:rsidRPr="00226CD1">
        <w:rPr>
          <w:rStyle w:val="ab"/>
          <w:color w:val="auto"/>
          <w:u w:val="none"/>
        </w:rPr>
        <w:t>(дата обращения 24.12.2021)</w:t>
      </w:r>
      <w:r w:rsidR="00226CD1">
        <w:rPr>
          <w:rStyle w:val="ab"/>
          <w:color w:val="auto"/>
          <w:u w:val="none"/>
        </w:rPr>
        <w:t>;</w:t>
      </w:r>
    </w:p>
    <w:p w14:paraId="1A9330A9" w14:textId="11F56AE0" w:rsidR="00F579C7" w:rsidRPr="00F579C7" w:rsidRDefault="00F579C7" w:rsidP="00E9096A">
      <w:pPr>
        <w:pStyle w:val="a5"/>
        <w:numPr>
          <w:ilvl w:val="0"/>
          <w:numId w:val="9"/>
        </w:numPr>
        <w:tabs>
          <w:tab w:val="center" w:pos="1134"/>
        </w:tabs>
        <w:ind w:left="0" w:firstLine="709"/>
      </w:pPr>
      <w:bookmarkStart w:id="438" w:name="_Ref93254057"/>
      <w:bookmarkStart w:id="439" w:name="_Ref91034911"/>
      <w:r w:rsidRPr="00F579C7">
        <w:t xml:space="preserve">Энциклопедия АСУ ТП. Архитектура автоматизированной системы </w:t>
      </w:r>
      <w:r w:rsidR="00DC096E" w:rsidRPr="00DC096E">
        <w:t>[</w:t>
      </w:r>
      <w:r w:rsidR="00DC096E">
        <w:t>Электронный ресурс</w:t>
      </w:r>
      <w:r w:rsidR="00DC096E" w:rsidRPr="00DC096E">
        <w:t>]</w:t>
      </w:r>
      <w:r w:rsidR="00DC096E">
        <w:t xml:space="preserve">: Режим доступа: </w:t>
      </w:r>
      <w:hyperlink r:id="rId61" w:history="1">
        <w:r w:rsidR="00DC096E" w:rsidRPr="00DC096E">
          <w:rPr>
            <w:rStyle w:val="ab"/>
          </w:rPr>
          <w:t>https://www.bookasutp.ru/chapter1_0.aspx</w:t>
        </w:r>
      </w:hyperlink>
      <w:bookmarkEnd w:id="438"/>
      <w:r w:rsidR="00226CD1">
        <w:rPr>
          <w:rStyle w:val="ab"/>
        </w:rPr>
        <w:t xml:space="preserve"> </w:t>
      </w:r>
      <w:r w:rsidR="00226CD1" w:rsidRPr="00226CD1">
        <w:rPr>
          <w:rStyle w:val="ab"/>
          <w:color w:val="auto"/>
          <w:u w:val="none"/>
        </w:rPr>
        <w:t>(дата обращения 24.12.2021)</w:t>
      </w:r>
      <w:r w:rsidR="00226CD1">
        <w:rPr>
          <w:rStyle w:val="ab"/>
          <w:color w:val="auto"/>
          <w:u w:val="none"/>
        </w:rPr>
        <w:t>;</w:t>
      </w:r>
    </w:p>
    <w:p w14:paraId="7FB54DCC" w14:textId="77777777" w:rsidR="003B21FF" w:rsidRPr="003B21FF" w:rsidRDefault="003B21FF" w:rsidP="00E9096A">
      <w:pPr>
        <w:pStyle w:val="a5"/>
        <w:numPr>
          <w:ilvl w:val="0"/>
          <w:numId w:val="9"/>
        </w:numPr>
        <w:tabs>
          <w:tab w:val="center" w:pos="1134"/>
        </w:tabs>
        <w:ind w:left="0" w:firstLine="709"/>
        <w:rPr>
          <w:color w:val="0563C1" w:themeColor="hyperlink"/>
          <w:u w:val="single"/>
        </w:rPr>
      </w:pPr>
      <w:bookmarkStart w:id="440" w:name="_Ref93254603"/>
      <w:r>
        <w:t xml:space="preserve">Приборы для измерения давления. Принцип работы </w:t>
      </w:r>
      <w:r w:rsidRPr="003B21FF">
        <w:t>[</w:t>
      </w:r>
      <w:r>
        <w:t>Электронный ресурс</w:t>
      </w:r>
      <w:r w:rsidRPr="003B21FF">
        <w:t xml:space="preserve">]: </w:t>
      </w:r>
      <w:r>
        <w:t>Режим доступа:</w:t>
      </w:r>
      <w:bookmarkEnd w:id="440"/>
      <w:r>
        <w:t xml:space="preserve"> </w:t>
      </w:r>
    </w:p>
    <w:p w14:paraId="401F13BF" w14:textId="0AD2EE73" w:rsidR="00460AFB" w:rsidRPr="00460AFB" w:rsidRDefault="007D7279" w:rsidP="003B21FF">
      <w:pPr>
        <w:tabs>
          <w:tab w:val="center" w:pos="1134"/>
        </w:tabs>
      </w:pPr>
      <w:hyperlink r:id="rId62" w:history="1">
        <w:r w:rsidR="003B21FF" w:rsidRPr="00460AFB">
          <w:rPr>
            <w:rStyle w:val="ab"/>
          </w:rPr>
          <w:t>https://studref.com/331071/stroitelstvo/pribory_izmereniya_temperatury_davleniya_rashoda_urovnya_zhidkosti_ustroystvo_printsip_raboty</w:t>
        </w:r>
      </w:hyperlink>
      <w:r w:rsidR="00226CD1" w:rsidRPr="00226CD1">
        <w:rPr>
          <w:rStyle w:val="ab"/>
          <w:u w:val="none"/>
        </w:rPr>
        <w:t xml:space="preserve">  </w:t>
      </w:r>
      <w:r w:rsidR="00226CD1" w:rsidRPr="00226CD1">
        <w:rPr>
          <w:rStyle w:val="ab"/>
          <w:color w:val="auto"/>
          <w:u w:val="none"/>
        </w:rPr>
        <w:t>(дата обращения 24.12.2021)</w:t>
      </w:r>
      <w:r w:rsidR="00226CD1">
        <w:rPr>
          <w:rStyle w:val="ab"/>
          <w:color w:val="auto"/>
          <w:u w:val="none"/>
        </w:rPr>
        <w:t>;</w:t>
      </w:r>
    </w:p>
    <w:p w14:paraId="79969E93" w14:textId="3438C3F7" w:rsidR="003B1198" w:rsidRDefault="009568AA" w:rsidP="00E9096A">
      <w:pPr>
        <w:pStyle w:val="a5"/>
        <w:numPr>
          <w:ilvl w:val="0"/>
          <w:numId w:val="9"/>
        </w:numPr>
        <w:tabs>
          <w:tab w:val="center" w:pos="1134"/>
        </w:tabs>
        <w:ind w:left="0" w:firstLine="709"/>
        <w:rPr>
          <w:rStyle w:val="ab"/>
        </w:rPr>
      </w:pPr>
      <w:bookmarkStart w:id="441" w:name="_Ref93254733"/>
      <w:r>
        <w:t>Д</w:t>
      </w:r>
      <w:r w:rsidR="00C0663B">
        <w:t>атчик давления ДМ5007А</w:t>
      </w:r>
      <w:r>
        <w:t xml:space="preserve"> </w:t>
      </w:r>
      <w:r w:rsidRPr="0024534B">
        <w:t>[Электронный ресурс]:</w:t>
      </w:r>
      <w:r w:rsidRPr="001A486E">
        <w:t xml:space="preserve"> </w:t>
      </w:r>
      <w:r w:rsidRPr="009E4BBC">
        <w:t>Режим доступа:</w:t>
      </w:r>
      <w:r>
        <w:t xml:space="preserve"> </w:t>
      </w:r>
      <w:hyperlink r:id="rId63" w:history="1">
        <w:r w:rsidRPr="0065781F">
          <w:rPr>
            <w:rStyle w:val="ab"/>
          </w:rPr>
          <w:t>http://www.manometers.ru/catalog/view-95.html</w:t>
        </w:r>
      </w:hyperlink>
      <w:bookmarkEnd w:id="439"/>
      <w:bookmarkEnd w:id="441"/>
      <w:r w:rsidR="00226CD1">
        <w:rPr>
          <w:rStyle w:val="ab"/>
        </w:rPr>
        <w:t xml:space="preserve"> </w:t>
      </w:r>
      <w:r w:rsidR="00226CD1" w:rsidRPr="00226CD1">
        <w:rPr>
          <w:rStyle w:val="ab"/>
          <w:color w:val="auto"/>
          <w:u w:val="none"/>
        </w:rPr>
        <w:t>(дата обращения 24.12.2021)</w:t>
      </w:r>
      <w:r w:rsidR="00226CD1">
        <w:rPr>
          <w:rStyle w:val="ab"/>
          <w:color w:val="auto"/>
          <w:u w:val="none"/>
        </w:rPr>
        <w:t>;</w:t>
      </w:r>
    </w:p>
    <w:p w14:paraId="62E80915" w14:textId="457F9A47" w:rsidR="0004641E" w:rsidRPr="0021361A" w:rsidRDefault="009568AA" w:rsidP="00E9096A">
      <w:pPr>
        <w:pStyle w:val="a5"/>
        <w:numPr>
          <w:ilvl w:val="0"/>
          <w:numId w:val="9"/>
        </w:numPr>
        <w:tabs>
          <w:tab w:val="center" w:pos="1134"/>
        </w:tabs>
        <w:ind w:left="0" w:firstLine="709"/>
      </w:pPr>
      <w:bookmarkStart w:id="442" w:name="_Ref91034943"/>
      <w:r>
        <w:lastRenderedPageBreak/>
        <w:t>Д</w:t>
      </w:r>
      <w:r w:rsidR="002C1BD1">
        <w:t>атчик давления ПД100И</w:t>
      </w:r>
      <w:r w:rsidR="0021361A">
        <w:t xml:space="preserve"> </w:t>
      </w:r>
      <w:r w:rsidR="0021361A" w:rsidRPr="0024534B">
        <w:t>[Электронный ресурс]:</w:t>
      </w:r>
      <w:r w:rsidR="0021361A" w:rsidRPr="001A486E">
        <w:t xml:space="preserve"> </w:t>
      </w:r>
      <w:r w:rsidR="0021361A" w:rsidRPr="009E4BBC">
        <w:t>Режим доступа:</w:t>
      </w:r>
      <w:r w:rsidR="0021361A">
        <w:t xml:space="preserve"> </w:t>
      </w:r>
      <w:hyperlink r:id="rId64" w:history="1">
        <w:r w:rsidR="0021361A" w:rsidRPr="003703E1">
          <w:rPr>
            <w:rStyle w:val="ab"/>
          </w:rPr>
          <w:t>https://owen.ru/product/pd100i_datchik_davleniya_s_uvelichennim_mezhpoverochnim_intervalom_dlya_teploschetchikov/size</w:t>
        </w:r>
      </w:hyperlink>
      <w:bookmarkEnd w:id="442"/>
      <w:r w:rsidR="00226CD1" w:rsidRPr="00226CD1">
        <w:rPr>
          <w:rStyle w:val="ab"/>
          <w:u w:val="none"/>
        </w:rPr>
        <w:t xml:space="preserve"> </w:t>
      </w:r>
      <w:r w:rsidR="00226CD1" w:rsidRPr="00226CD1">
        <w:rPr>
          <w:rStyle w:val="ab"/>
          <w:color w:val="auto"/>
          <w:u w:val="none"/>
        </w:rPr>
        <w:t>(дата обращения 24.12.2021)</w:t>
      </w:r>
      <w:r w:rsidR="00226CD1">
        <w:rPr>
          <w:rStyle w:val="ab"/>
          <w:color w:val="auto"/>
          <w:u w:val="none"/>
        </w:rPr>
        <w:t>;</w:t>
      </w:r>
    </w:p>
    <w:p w14:paraId="1E69B6E9" w14:textId="1868B628" w:rsidR="006E2B3F" w:rsidRDefault="0021361A" w:rsidP="00E9096A">
      <w:pPr>
        <w:pStyle w:val="a5"/>
        <w:numPr>
          <w:ilvl w:val="0"/>
          <w:numId w:val="9"/>
        </w:numPr>
        <w:tabs>
          <w:tab w:val="center" w:pos="1134"/>
        </w:tabs>
        <w:ind w:left="0" w:firstLine="709"/>
        <w:rPr>
          <w:rStyle w:val="ab"/>
        </w:rPr>
      </w:pPr>
      <w:bookmarkStart w:id="443" w:name="_Ref91034963"/>
      <w:r>
        <w:t>Д</w:t>
      </w:r>
      <w:r w:rsidR="002C1BD1">
        <w:t>атчик давления ДДМ-03</w:t>
      </w:r>
      <w:r>
        <w:t xml:space="preserve"> </w:t>
      </w:r>
      <w:r w:rsidRPr="0024534B">
        <w:t>[Электронный ресурс]:</w:t>
      </w:r>
      <w:r w:rsidRPr="001A486E">
        <w:t xml:space="preserve"> </w:t>
      </w:r>
      <w:r w:rsidRPr="009E4BBC">
        <w:t>Режим доступа:</w:t>
      </w:r>
      <w:r>
        <w:t xml:space="preserve"> </w:t>
      </w:r>
      <w:hyperlink r:id="rId65" w:history="1">
        <w:r w:rsidRPr="003703E1">
          <w:rPr>
            <w:rStyle w:val="ab"/>
          </w:rPr>
          <w:t>https://packo.ru/katalog/ddm-03-datchik-davleniya</w:t>
        </w:r>
      </w:hyperlink>
      <w:bookmarkEnd w:id="443"/>
      <w:r w:rsidR="00226CD1" w:rsidRPr="00226CD1">
        <w:rPr>
          <w:rStyle w:val="ab"/>
          <w:u w:val="none"/>
        </w:rPr>
        <w:t xml:space="preserve"> </w:t>
      </w:r>
      <w:r w:rsidR="00226CD1" w:rsidRPr="00226CD1">
        <w:rPr>
          <w:rStyle w:val="ab"/>
          <w:color w:val="auto"/>
          <w:u w:val="none"/>
        </w:rPr>
        <w:t>(дата обращения 24.12.2021)</w:t>
      </w:r>
      <w:r w:rsidR="00226CD1">
        <w:rPr>
          <w:rStyle w:val="ab"/>
          <w:color w:val="auto"/>
          <w:u w:val="none"/>
        </w:rPr>
        <w:t>;</w:t>
      </w:r>
    </w:p>
    <w:p w14:paraId="1E78C586" w14:textId="7DAFC22A" w:rsidR="00D12D64" w:rsidRDefault="00D12D64" w:rsidP="00E9096A">
      <w:pPr>
        <w:pStyle w:val="a5"/>
        <w:numPr>
          <w:ilvl w:val="0"/>
          <w:numId w:val="9"/>
        </w:numPr>
        <w:tabs>
          <w:tab w:val="center" w:pos="1134"/>
        </w:tabs>
        <w:ind w:left="0" w:firstLine="709"/>
      </w:pPr>
      <w:bookmarkStart w:id="444" w:name="_Ref93255936"/>
      <w:bookmarkStart w:id="445" w:name="_Ref91035037"/>
      <w:r>
        <w:rPr>
          <w:szCs w:val="28"/>
        </w:rPr>
        <w:t xml:space="preserve">Информационный ресурс </w:t>
      </w:r>
      <w:proofErr w:type="spellStart"/>
      <w:r>
        <w:rPr>
          <w:szCs w:val="28"/>
          <w:lang w:val="en-US"/>
        </w:rPr>
        <w:t>CyberPedia</w:t>
      </w:r>
      <w:proofErr w:type="spellEnd"/>
      <w:r>
        <w:rPr>
          <w:szCs w:val="28"/>
        </w:rPr>
        <w:t xml:space="preserve">. Измерение расхода. Расходомеры с использованием э/м свойств среды, поплавковые расходомеры </w:t>
      </w:r>
      <w:r w:rsidRPr="00D12D64">
        <w:rPr>
          <w:szCs w:val="28"/>
        </w:rPr>
        <w:t>[</w:t>
      </w:r>
      <w:r>
        <w:rPr>
          <w:szCs w:val="28"/>
        </w:rPr>
        <w:t>Электронный ресурс</w:t>
      </w:r>
      <w:r w:rsidRPr="00D12D64">
        <w:rPr>
          <w:szCs w:val="28"/>
        </w:rPr>
        <w:t>]</w:t>
      </w:r>
      <w:r>
        <w:rPr>
          <w:szCs w:val="28"/>
        </w:rPr>
        <w:t xml:space="preserve">: Режим доступа: </w:t>
      </w:r>
      <w:hyperlink r:id="rId66" w:history="1">
        <w:r w:rsidRPr="00D12D64">
          <w:rPr>
            <w:rStyle w:val="ab"/>
            <w:szCs w:val="28"/>
          </w:rPr>
          <w:t>https://cyberpedia.su/8x6b01.html</w:t>
        </w:r>
      </w:hyperlink>
      <w:bookmarkEnd w:id="444"/>
      <w:r w:rsidR="00226CD1" w:rsidRPr="00226CD1">
        <w:rPr>
          <w:rStyle w:val="ab"/>
          <w:szCs w:val="28"/>
          <w:u w:val="none"/>
        </w:rPr>
        <w:t xml:space="preserve"> </w:t>
      </w:r>
      <w:r w:rsidR="00226CD1" w:rsidRPr="00226CD1">
        <w:rPr>
          <w:rStyle w:val="ab"/>
          <w:color w:val="auto"/>
          <w:u w:val="none"/>
        </w:rPr>
        <w:t>(дата обращения 24.12.2021)</w:t>
      </w:r>
      <w:r w:rsidR="00226CD1">
        <w:rPr>
          <w:rStyle w:val="ab"/>
          <w:color w:val="auto"/>
          <w:u w:val="none"/>
        </w:rPr>
        <w:t>;</w:t>
      </w:r>
    </w:p>
    <w:p w14:paraId="632A0300" w14:textId="7EEC010F" w:rsidR="00D12D64" w:rsidRPr="00D12D64" w:rsidRDefault="0021361A" w:rsidP="00E9096A">
      <w:pPr>
        <w:pStyle w:val="a5"/>
        <w:numPr>
          <w:ilvl w:val="0"/>
          <w:numId w:val="9"/>
        </w:numPr>
        <w:tabs>
          <w:tab w:val="center" w:pos="1134"/>
        </w:tabs>
        <w:ind w:left="0" w:firstLine="709"/>
      </w:pPr>
      <w:bookmarkStart w:id="446" w:name="_Ref93256152"/>
      <w:r>
        <w:t>Д</w:t>
      </w:r>
      <w:r w:rsidR="002C1BD1">
        <w:t>атчик расхода</w:t>
      </w:r>
      <w:r w:rsidR="00FC7471">
        <w:t xml:space="preserve"> </w:t>
      </w:r>
      <w:r w:rsidR="002C1BD1">
        <w:t>ДРГ.М</w:t>
      </w:r>
      <w:r>
        <w:t xml:space="preserve"> </w:t>
      </w:r>
      <w:r w:rsidRPr="0024534B">
        <w:t>[Электронный ресурс]:</w:t>
      </w:r>
      <w:r w:rsidRPr="001A486E">
        <w:t xml:space="preserve"> </w:t>
      </w:r>
      <w:r w:rsidRPr="009E4BBC">
        <w:t>Режим доступа:</w:t>
      </w:r>
      <w:r>
        <w:t xml:space="preserve"> </w:t>
      </w:r>
      <w:hyperlink r:id="rId67" w:history="1">
        <w:r w:rsidRPr="003F19B8">
          <w:rPr>
            <w:rStyle w:val="ab"/>
          </w:rPr>
          <w:t>https://www.logikamarket.ru/catalog/raskhodomery/raskhodomery-i-datchiki-para-gaza/drg_m</w:t>
        </w:r>
      </w:hyperlink>
      <w:bookmarkStart w:id="447" w:name="_Ref91035056"/>
      <w:bookmarkEnd w:id="445"/>
      <w:bookmarkEnd w:id="446"/>
      <w:r w:rsidR="00226CD1" w:rsidRPr="00226CD1">
        <w:rPr>
          <w:rStyle w:val="ab"/>
          <w:u w:val="none"/>
        </w:rPr>
        <w:t xml:space="preserve"> </w:t>
      </w:r>
      <w:r w:rsidR="00226CD1" w:rsidRPr="00226CD1">
        <w:rPr>
          <w:rStyle w:val="ab"/>
          <w:color w:val="auto"/>
          <w:u w:val="none"/>
        </w:rPr>
        <w:t>(дата обращения 24.12.2021)</w:t>
      </w:r>
      <w:r w:rsidR="00226CD1">
        <w:rPr>
          <w:rStyle w:val="ab"/>
          <w:color w:val="auto"/>
          <w:u w:val="none"/>
        </w:rPr>
        <w:t>;</w:t>
      </w:r>
    </w:p>
    <w:p w14:paraId="5C717FA5" w14:textId="52BDCAE6" w:rsidR="000A2E51" w:rsidRPr="008F51F8" w:rsidRDefault="0021361A" w:rsidP="00E9096A">
      <w:pPr>
        <w:pStyle w:val="a5"/>
        <w:numPr>
          <w:ilvl w:val="0"/>
          <w:numId w:val="9"/>
        </w:numPr>
        <w:tabs>
          <w:tab w:val="center" w:pos="1134"/>
        </w:tabs>
        <w:ind w:left="0" w:firstLine="709"/>
        <w:rPr>
          <w:szCs w:val="28"/>
        </w:rPr>
      </w:pPr>
      <w:bookmarkStart w:id="448" w:name="_Ref93256194"/>
      <w:r>
        <w:t>Р</w:t>
      </w:r>
      <w:r w:rsidR="00FC7471">
        <w:t>асходомер ЭМИС-ВИХРЬ 200</w:t>
      </w:r>
      <w:r>
        <w:t xml:space="preserve"> </w:t>
      </w:r>
      <w:r w:rsidRPr="0024534B">
        <w:t>[Электронный ресурс]:</w:t>
      </w:r>
      <w:r w:rsidRPr="001A486E">
        <w:t xml:space="preserve"> </w:t>
      </w:r>
      <w:r w:rsidRPr="009E4BBC">
        <w:t>Режим доступа:</w:t>
      </w:r>
      <w:r>
        <w:t xml:space="preserve"> </w:t>
      </w:r>
      <w:hyperlink r:id="rId68" w:history="1">
        <w:r w:rsidRPr="008F51F8">
          <w:rPr>
            <w:rStyle w:val="ab"/>
            <w:szCs w:val="28"/>
          </w:rPr>
          <w:t>https://emis-kip.ru/ru/prod/vihrevoj_rashodomer/</w:t>
        </w:r>
      </w:hyperlink>
      <w:bookmarkEnd w:id="447"/>
      <w:bookmarkEnd w:id="448"/>
      <w:r w:rsidR="00226CD1" w:rsidRPr="00226CD1">
        <w:rPr>
          <w:rStyle w:val="ab"/>
          <w:szCs w:val="28"/>
          <w:u w:val="none"/>
        </w:rPr>
        <w:t xml:space="preserve"> </w:t>
      </w:r>
      <w:r w:rsidR="00226CD1" w:rsidRPr="00226CD1">
        <w:rPr>
          <w:rStyle w:val="ab"/>
          <w:color w:val="auto"/>
          <w:u w:val="none"/>
        </w:rPr>
        <w:t>(дата обращения 24.12.2021)</w:t>
      </w:r>
      <w:r w:rsidR="00226CD1">
        <w:rPr>
          <w:rStyle w:val="ab"/>
          <w:color w:val="auto"/>
          <w:u w:val="none"/>
        </w:rPr>
        <w:t>;</w:t>
      </w:r>
    </w:p>
    <w:p w14:paraId="4118FB56" w14:textId="4DF08A6C" w:rsidR="000A2E51" w:rsidRPr="008F51F8" w:rsidRDefault="0021361A" w:rsidP="00E9096A">
      <w:pPr>
        <w:pStyle w:val="a5"/>
        <w:numPr>
          <w:ilvl w:val="0"/>
          <w:numId w:val="9"/>
        </w:numPr>
        <w:tabs>
          <w:tab w:val="center" w:pos="1134"/>
        </w:tabs>
        <w:ind w:left="0" w:firstLine="709"/>
        <w:rPr>
          <w:rStyle w:val="ab"/>
          <w:u w:val="none"/>
        </w:rPr>
      </w:pPr>
      <w:bookmarkStart w:id="449" w:name="_Ref91035090"/>
      <w:r>
        <w:t>Р</w:t>
      </w:r>
      <w:r w:rsidR="00FC7471">
        <w:t xml:space="preserve">асходомер </w:t>
      </w:r>
      <w:r w:rsidRPr="008F51F8">
        <w:rPr>
          <w:lang w:val="en-US"/>
        </w:rPr>
        <w:t>VA</w:t>
      </w:r>
      <w:r w:rsidR="00FC7471" w:rsidRPr="00FC7471">
        <w:t xml:space="preserve"> 500</w:t>
      </w:r>
      <w:r w:rsidRPr="0021361A">
        <w:t xml:space="preserve"> </w:t>
      </w:r>
      <w:r w:rsidRPr="0024534B">
        <w:t>[Электронный ресурс]:</w:t>
      </w:r>
      <w:r w:rsidRPr="001A486E">
        <w:t xml:space="preserve"> </w:t>
      </w:r>
      <w:r w:rsidRPr="009E4BBC">
        <w:t>Режим доступа:</w:t>
      </w:r>
      <w:r w:rsidRPr="0021361A">
        <w:t xml:space="preserve"> </w:t>
      </w:r>
      <w:hyperlink r:id="rId69" w:history="1">
        <w:r w:rsidRPr="008F51F8">
          <w:rPr>
            <w:rStyle w:val="ab"/>
            <w:lang w:val="en-US"/>
          </w:rPr>
          <w:t>https</w:t>
        </w:r>
        <w:r w:rsidRPr="00FC7471">
          <w:rPr>
            <w:rStyle w:val="ab"/>
          </w:rPr>
          <w:t>://</w:t>
        </w:r>
        <w:proofErr w:type="spellStart"/>
        <w:r w:rsidRPr="008F51F8">
          <w:rPr>
            <w:rStyle w:val="ab"/>
            <w:lang w:val="en-US"/>
          </w:rPr>
          <w:t>izmerkon</w:t>
        </w:r>
        <w:proofErr w:type="spellEnd"/>
        <w:r w:rsidRPr="00FC7471">
          <w:rPr>
            <w:rStyle w:val="ab"/>
          </w:rPr>
          <w:t>.</w:t>
        </w:r>
        <w:proofErr w:type="spellStart"/>
        <w:r w:rsidRPr="008F51F8">
          <w:rPr>
            <w:rStyle w:val="ab"/>
            <w:lang w:val="en-US"/>
          </w:rPr>
          <w:t>ru</w:t>
        </w:r>
        <w:proofErr w:type="spellEnd"/>
        <w:r w:rsidRPr="00FC7471">
          <w:rPr>
            <w:rStyle w:val="ab"/>
          </w:rPr>
          <w:t>/</w:t>
        </w:r>
        <w:proofErr w:type="spellStart"/>
        <w:r w:rsidRPr="008F51F8">
          <w:rPr>
            <w:rStyle w:val="ab"/>
            <w:lang w:val="en-US"/>
          </w:rPr>
          <w:t>userfiles</w:t>
        </w:r>
        <w:proofErr w:type="spellEnd"/>
        <w:r w:rsidRPr="00FC7471">
          <w:rPr>
            <w:rStyle w:val="ab"/>
          </w:rPr>
          <w:t>/</w:t>
        </w:r>
        <w:r w:rsidRPr="008F51F8">
          <w:rPr>
            <w:rStyle w:val="ab"/>
            <w:lang w:val="en-US"/>
          </w:rPr>
          <w:t>products</w:t>
        </w:r>
        <w:r w:rsidRPr="00FC7471">
          <w:rPr>
            <w:rStyle w:val="ab"/>
          </w:rPr>
          <w:t>/</w:t>
        </w:r>
        <w:r w:rsidRPr="008F51F8">
          <w:rPr>
            <w:rStyle w:val="ab"/>
            <w:lang w:val="en-US"/>
          </w:rPr>
          <w:t>Flow</w:t>
        </w:r>
        <w:r w:rsidRPr="00FC7471">
          <w:rPr>
            <w:rStyle w:val="ab"/>
          </w:rPr>
          <w:t>/</w:t>
        </w:r>
        <w:r w:rsidRPr="008F51F8">
          <w:rPr>
            <w:rStyle w:val="ab"/>
            <w:lang w:val="en-US"/>
          </w:rPr>
          <w:t>Flow</w:t>
        </w:r>
        <w:r w:rsidRPr="00FC7471">
          <w:rPr>
            <w:rStyle w:val="ab"/>
          </w:rPr>
          <w:t>%20</w:t>
        </w:r>
        <w:r w:rsidRPr="008F51F8">
          <w:rPr>
            <w:rStyle w:val="ab"/>
            <w:lang w:val="en-US"/>
          </w:rPr>
          <w:t>meters</w:t>
        </w:r>
        <w:r w:rsidRPr="00FC7471">
          <w:rPr>
            <w:rStyle w:val="ab"/>
          </w:rPr>
          <w:t>/</w:t>
        </w:r>
        <w:r w:rsidRPr="008F51F8">
          <w:rPr>
            <w:rStyle w:val="ab"/>
            <w:lang w:val="en-US"/>
          </w:rPr>
          <w:t>VA</w:t>
        </w:r>
        <w:r w:rsidRPr="00FC7471">
          <w:rPr>
            <w:rStyle w:val="ab"/>
          </w:rPr>
          <w:t>%20500/</w:t>
        </w:r>
        <w:r w:rsidRPr="008F51F8">
          <w:rPr>
            <w:rStyle w:val="ab"/>
            <w:lang w:val="en-US"/>
          </w:rPr>
          <w:t>VA</w:t>
        </w:r>
        <w:r w:rsidRPr="00FC7471">
          <w:rPr>
            <w:rStyle w:val="ab"/>
          </w:rPr>
          <w:t>500.</w:t>
        </w:r>
        <w:r w:rsidRPr="008F51F8">
          <w:rPr>
            <w:rStyle w:val="ab"/>
            <w:lang w:val="en-US"/>
          </w:rPr>
          <w:t>pdf</w:t>
        </w:r>
      </w:hyperlink>
      <w:bookmarkEnd w:id="449"/>
      <w:r w:rsidR="00226CD1" w:rsidRPr="00226CD1">
        <w:rPr>
          <w:rStyle w:val="ab"/>
          <w:u w:val="none"/>
        </w:rPr>
        <w:t xml:space="preserve"> </w:t>
      </w:r>
      <w:r w:rsidR="00226CD1" w:rsidRPr="00226CD1">
        <w:rPr>
          <w:rStyle w:val="ab"/>
          <w:color w:val="auto"/>
          <w:u w:val="none"/>
        </w:rPr>
        <w:t>(дата обращения 24.12.2021)</w:t>
      </w:r>
      <w:r w:rsidR="00226CD1">
        <w:rPr>
          <w:rStyle w:val="ab"/>
          <w:color w:val="auto"/>
          <w:u w:val="none"/>
        </w:rPr>
        <w:t>;</w:t>
      </w:r>
    </w:p>
    <w:p w14:paraId="03217800" w14:textId="0134AF24" w:rsidR="00F53495" w:rsidRDefault="005012A3" w:rsidP="00E9096A">
      <w:pPr>
        <w:pStyle w:val="a5"/>
        <w:numPr>
          <w:ilvl w:val="0"/>
          <w:numId w:val="9"/>
        </w:numPr>
        <w:tabs>
          <w:tab w:val="center" w:pos="1134"/>
        </w:tabs>
        <w:ind w:left="0" w:firstLine="709"/>
      </w:pPr>
      <w:bookmarkStart w:id="450" w:name="_Ref93257423"/>
      <w:bookmarkStart w:id="451" w:name="_Ref91035166"/>
      <w:r>
        <w:t xml:space="preserve">Строй-техника. Автоматизация строительных машин. Исполнительные устройства </w:t>
      </w:r>
      <w:r w:rsidRPr="005012A3">
        <w:t>[</w:t>
      </w:r>
      <w:r>
        <w:t>Электронный ресурс</w:t>
      </w:r>
      <w:r w:rsidRPr="005012A3">
        <w:t>]</w:t>
      </w:r>
      <w:r>
        <w:t xml:space="preserve">: Режим доступа: </w:t>
      </w:r>
      <w:hyperlink r:id="rId70" w:history="1">
        <w:r w:rsidRPr="005012A3">
          <w:rPr>
            <w:rStyle w:val="ab"/>
          </w:rPr>
          <w:t>http://stroy-technics.ru/article/ispolnitelnye-ustroistva</w:t>
        </w:r>
      </w:hyperlink>
      <w:bookmarkEnd w:id="450"/>
      <w:r>
        <w:t xml:space="preserve"> </w:t>
      </w:r>
      <w:r w:rsidR="00226CD1">
        <w:t xml:space="preserve"> </w:t>
      </w:r>
      <w:r w:rsidR="00226CD1" w:rsidRPr="00226CD1">
        <w:rPr>
          <w:rStyle w:val="ab"/>
          <w:color w:val="auto"/>
          <w:u w:val="none"/>
        </w:rPr>
        <w:t>(дата обращения 24.12.2021)</w:t>
      </w:r>
      <w:r w:rsidR="00226CD1">
        <w:rPr>
          <w:rStyle w:val="ab"/>
          <w:color w:val="auto"/>
          <w:u w:val="none"/>
        </w:rPr>
        <w:t>;</w:t>
      </w:r>
    </w:p>
    <w:p w14:paraId="0198529D" w14:textId="06937242" w:rsidR="00FC7471" w:rsidRPr="0021361A" w:rsidRDefault="0021361A" w:rsidP="00E9096A">
      <w:pPr>
        <w:pStyle w:val="a5"/>
        <w:numPr>
          <w:ilvl w:val="0"/>
          <w:numId w:val="9"/>
        </w:numPr>
        <w:tabs>
          <w:tab w:val="center" w:pos="1134"/>
        </w:tabs>
        <w:ind w:left="0" w:firstLine="709"/>
      </w:pPr>
      <w:bookmarkStart w:id="452" w:name="_Ref93257608"/>
      <w:r>
        <w:t xml:space="preserve">Гардарика. Запорный вентиль </w:t>
      </w:r>
      <w:r w:rsidRPr="0024534B">
        <w:t>[Электронный ресурс]:</w:t>
      </w:r>
      <w:r w:rsidRPr="001A486E">
        <w:t xml:space="preserve"> </w:t>
      </w:r>
      <w:r w:rsidRPr="009E4BBC">
        <w:t>Режим доступа:</w:t>
      </w:r>
      <w:r>
        <w:t xml:space="preserve"> </w:t>
      </w:r>
      <w:hyperlink r:id="rId71" w:history="1">
        <w:r w:rsidR="008F51F8" w:rsidRPr="0065781F">
          <w:rPr>
            <w:rStyle w:val="ab"/>
            <w:lang w:val="en-US"/>
          </w:rPr>
          <w:t>https</w:t>
        </w:r>
        <w:r w:rsidR="008F51F8" w:rsidRPr="0065781F">
          <w:rPr>
            <w:rStyle w:val="ab"/>
          </w:rPr>
          <w:t>://</w:t>
        </w:r>
        <w:proofErr w:type="spellStart"/>
        <w:r w:rsidR="008F51F8" w:rsidRPr="0065781F">
          <w:rPr>
            <w:rStyle w:val="ab"/>
            <w:lang w:val="en-US"/>
          </w:rPr>
          <w:t>gardarikamarket</w:t>
        </w:r>
        <w:proofErr w:type="spellEnd"/>
        <w:r w:rsidR="008F51F8" w:rsidRPr="0065781F">
          <w:rPr>
            <w:rStyle w:val="ab"/>
          </w:rPr>
          <w:t>.</w:t>
        </w:r>
        <w:proofErr w:type="spellStart"/>
        <w:r w:rsidR="008F51F8" w:rsidRPr="0065781F">
          <w:rPr>
            <w:rStyle w:val="ab"/>
            <w:lang w:val="en-US"/>
          </w:rPr>
          <w:t>ru</w:t>
        </w:r>
        <w:proofErr w:type="spellEnd"/>
        <w:r w:rsidR="008F51F8" w:rsidRPr="0065781F">
          <w:rPr>
            <w:rStyle w:val="ab"/>
          </w:rPr>
          <w:t>/</w:t>
        </w:r>
        <w:r w:rsidR="008F51F8" w:rsidRPr="0065781F">
          <w:rPr>
            <w:rStyle w:val="ab"/>
            <w:lang w:val="en-US"/>
          </w:rPr>
          <w:t>info</w:t>
        </w:r>
        <w:r w:rsidR="008F51F8" w:rsidRPr="0065781F">
          <w:rPr>
            <w:rStyle w:val="ab"/>
          </w:rPr>
          <w:t>/</w:t>
        </w:r>
        <w:r w:rsidR="008F51F8" w:rsidRPr="0065781F">
          <w:rPr>
            <w:rStyle w:val="ab"/>
            <w:lang w:val="en-US"/>
          </w:rPr>
          <w:t>articles</w:t>
        </w:r>
        <w:r w:rsidR="008F51F8" w:rsidRPr="0065781F">
          <w:rPr>
            <w:rStyle w:val="ab"/>
          </w:rPr>
          <w:t>/</w:t>
        </w:r>
        <w:proofErr w:type="spellStart"/>
        <w:r w:rsidR="008F51F8" w:rsidRPr="0065781F">
          <w:rPr>
            <w:rStyle w:val="ab"/>
            <w:lang w:val="en-US"/>
          </w:rPr>
          <w:t>zapornyy</w:t>
        </w:r>
        <w:proofErr w:type="spellEnd"/>
        <w:r w:rsidR="008F51F8" w:rsidRPr="0065781F">
          <w:rPr>
            <w:rStyle w:val="ab"/>
          </w:rPr>
          <w:t>_</w:t>
        </w:r>
        <w:r w:rsidR="008F51F8" w:rsidRPr="0065781F">
          <w:rPr>
            <w:rStyle w:val="ab"/>
            <w:lang w:val="en-US"/>
          </w:rPr>
          <w:t>ventil</w:t>
        </w:r>
        <w:r w:rsidR="008F51F8" w:rsidRPr="0065781F">
          <w:rPr>
            <w:rStyle w:val="ab"/>
          </w:rPr>
          <w:t>_/</w:t>
        </w:r>
      </w:hyperlink>
      <w:bookmarkEnd w:id="451"/>
      <w:bookmarkEnd w:id="452"/>
      <w:r w:rsidR="00226CD1" w:rsidRPr="00226CD1">
        <w:rPr>
          <w:rStyle w:val="ab"/>
          <w:u w:val="none"/>
        </w:rPr>
        <w:t xml:space="preserve"> </w:t>
      </w:r>
      <w:r w:rsidR="00226CD1" w:rsidRPr="00226CD1">
        <w:rPr>
          <w:rStyle w:val="ab"/>
          <w:color w:val="auto"/>
          <w:u w:val="none"/>
        </w:rPr>
        <w:t>(дата обращения 24.12.2021)</w:t>
      </w:r>
      <w:r w:rsidR="00226CD1">
        <w:rPr>
          <w:rStyle w:val="ab"/>
          <w:color w:val="auto"/>
          <w:u w:val="none"/>
        </w:rPr>
        <w:t>;</w:t>
      </w:r>
    </w:p>
    <w:p w14:paraId="05E0030D" w14:textId="5EF958D4" w:rsidR="00B54706" w:rsidRPr="00CA36E8" w:rsidRDefault="008F51F8" w:rsidP="00E9096A">
      <w:pPr>
        <w:pStyle w:val="a5"/>
        <w:numPr>
          <w:ilvl w:val="0"/>
          <w:numId w:val="9"/>
        </w:numPr>
        <w:tabs>
          <w:tab w:val="center" w:pos="1134"/>
        </w:tabs>
        <w:ind w:left="0" w:firstLine="709"/>
      </w:pPr>
      <w:bookmarkStart w:id="453" w:name="_Ref91035206"/>
      <w:r>
        <w:t>В</w:t>
      </w:r>
      <w:r w:rsidR="00B54706" w:rsidRPr="00575F48">
        <w:t xml:space="preserve">ентиль запорный фланцевый с сильфонным уплотнением </w:t>
      </w:r>
      <w:r w:rsidR="00B54706" w:rsidRPr="008F51F8">
        <w:rPr>
          <w:lang w:val="en-US"/>
        </w:rPr>
        <w:t>ZETKAMA</w:t>
      </w:r>
      <w:r w:rsidR="00B54706" w:rsidRPr="00575F48">
        <w:t xml:space="preserve"> 234</w:t>
      </w:r>
      <w:r w:rsidR="00B54706" w:rsidRPr="008F51F8">
        <w:rPr>
          <w:lang w:val="en-US"/>
        </w:rPr>
        <w:t>A</w:t>
      </w:r>
      <w:r>
        <w:t xml:space="preserve"> </w:t>
      </w:r>
      <w:r w:rsidRPr="0024534B">
        <w:t>[Электронный ресурс]:</w:t>
      </w:r>
      <w:r w:rsidRPr="001A486E">
        <w:t xml:space="preserve"> </w:t>
      </w:r>
      <w:r w:rsidRPr="009E4BBC">
        <w:t>Режим доступа:</w:t>
      </w:r>
      <w:r w:rsidR="00B54706">
        <w:t xml:space="preserve"> </w:t>
      </w:r>
      <w:hyperlink r:id="rId72" w:history="1">
        <w:r w:rsidR="00B54706" w:rsidRPr="008F51F8">
          <w:rPr>
            <w:rStyle w:val="ab"/>
            <w:lang w:val="en-US"/>
          </w:rPr>
          <w:t>http</w:t>
        </w:r>
        <w:r w:rsidR="00B54706" w:rsidRPr="00AC382F">
          <w:rPr>
            <w:rStyle w:val="ab"/>
          </w:rPr>
          <w:t>://</w:t>
        </w:r>
        <w:proofErr w:type="spellStart"/>
        <w:r w:rsidR="00B54706" w:rsidRPr="008F51F8">
          <w:rPr>
            <w:rStyle w:val="ab"/>
            <w:lang w:val="en-US"/>
          </w:rPr>
          <w:t>intermet</w:t>
        </w:r>
        <w:proofErr w:type="spellEnd"/>
        <w:r w:rsidR="00B54706" w:rsidRPr="00AC382F">
          <w:rPr>
            <w:rStyle w:val="ab"/>
          </w:rPr>
          <w:t>74.</w:t>
        </w:r>
        <w:proofErr w:type="spellStart"/>
        <w:r w:rsidR="00B54706" w:rsidRPr="008F51F8">
          <w:rPr>
            <w:rStyle w:val="ab"/>
            <w:lang w:val="en-US"/>
          </w:rPr>
          <w:t>ru</w:t>
        </w:r>
        <w:proofErr w:type="spellEnd"/>
        <w:r w:rsidR="00B54706" w:rsidRPr="00AC382F">
          <w:rPr>
            <w:rStyle w:val="ab"/>
          </w:rPr>
          <w:t>/</w:t>
        </w:r>
        <w:r w:rsidR="00B54706" w:rsidRPr="008F51F8">
          <w:rPr>
            <w:rStyle w:val="ab"/>
            <w:lang w:val="en-US"/>
          </w:rPr>
          <w:t>valve</w:t>
        </w:r>
        <w:r w:rsidR="00B54706" w:rsidRPr="00AC382F">
          <w:rPr>
            <w:rStyle w:val="ab"/>
          </w:rPr>
          <w:t>/</w:t>
        </w:r>
        <w:r w:rsidR="00B54706" w:rsidRPr="008F51F8">
          <w:rPr>
            <w:rStyle w:val="ab"/>
            <w:lang w:val="en-US"/>
          </w:rPr>
          <w:t>ventil</w:t>
        </w:r>
        <w:r w:rsidR="00B54706" w:rsidRPr="00AC382F">
          <w:rPr>
            <w:rStyle w:val="ab"/>
          </w:rPr>
          <w:t>-</w:t>
        </w:r>
        <w:proofErr w:type="spellStart"/>
        <w:r w:rsidR="00B54706" w:rsidRPr="008F51F8">
          <w:rPr>
            <w:rStyle w:val="ab"/>
            <w:lang w:val="en-US"/>
          </w:rPr>
          <w:t>zapornyiy</w:t>
        </w:r>
        <w:proofErr w:type="spellEnd"/>
        <w:r w:rsidR="00B54706" w:rsidRPr="00AC382F">
          <w:rPr>
            <w:rStyle w:val="ab"/>
          </w:rPr>
          <w:t>/</w:t>
        </w:r>
        <w:proofErr w:type="spellStart"/>
        <w:r w:rsidR="00B54706" w:rsidRPr="008F51F8">
          <w:rPr>
            <w:rStyle w:val="ab"/>
            <w:lang w:val="en-US"/>
          </w:rPr>
          <w:t>zetkamav</w:t>
        </w:r>
        <w:proofErr w:type="spellEnd"/>
        <w:r w:rsidR="00B54706" w:rsidRPr="00AC382F">
          <w:rPr>
            <w:rStyle w:val="ab"/>
          </w:rPr>
          <w:t>234</w:t>
        </w:r>
        <w:r w:rsidR="00B54706" w:rsidRPr="008F51F8">
          <w:rPr>
            <w:rStyle w:val="ab"/>
            <w:lang w:val="en-US"/>
          </w:rPr>
          <w:t>A</w:t>
        </w:r>
      </w:hyperlink>
      <w:bookmarkEnd w:id="453"/>
      <w:r w:rsidR="00226CD1" w:rsidRPr="00226CD1">
        <w:rPr>
          <w:rStyle w:val="ab"/>
          <w:u w:val="none"/>
        </w:rPr>
        <w:t xml:space="preserve"> </w:t>
      </w:r>
      <w:r w:rsidR="00226CD1" w:rsidRPr="00226CD1">
        <w:rPr>
          <w:rStyle w:val="ab"/>
          <w:color w:val="auto"/>
          <w:u w:val="none"/>
        </w:rPr>
        <w:t>(дата обращения 24.12.2021)</w:t>
      </w:r>
      <w:r w:rsidR="00226CD1">
        <w:rPr>
          <w:rStyle w:val="ab"/>
          <w:color w:val="auto"/>
          <w:u w:val="none"/>
        </w:rPr>
        <w:t>;</w:t>
      </w:r>
    </w:p>
    <w:p w14:paraId="700C359D" w14:textId="481D0D50" w:rsidR="0065781F" w:rsidRDefault="00F671FB" w:rsidP="00E9096A">
      <w:pPr>
        <w:pStyle w:val="a5"/>
        <w:numPr>
          <w:ilvl w:val="0"/>
          <w:numId w:val="9"/>
        </w:numPr>
        <w:tabs>
          <w:tab w:val="center" w:pos="1134"/>
        </w:tabs>
        <w:ind w:left="0" w:firstLine="709"/>
      </w:pPr>
      <w:bookmarkStart w:id="454" w:name="_Ref91035231"/>
      <w:proofErr w:type="spellStart"/>
      <w:r w:rsidRPr="008F51F8">
        <w:rPr>
          <w:lang w:val="en-US"/>
        </w:rPr>
        <w:lastRenderedPageBreak/>
        <w:t>ArmaTrade</w:t>
      </w:r>
      <w:proofErr w:type="spellEnd"/>
      <w:r>
        <w:t>. Клапаны предохранительные. ПСК</w:t>
      </w:r>
      <w:r w:rsidR="008F51F8">
        <w:t xml:space="preserve"> </w:t>
      </w:r>
      <w:r w:rsidR="008F51F8" w:rsidRPr="0024534B">
        <w:t>[Электронный ресурс]:</w:t>
      </w:r>
      <w:r w:rsidR="008F51F8" w:rsidRPr="001A486E">
        <w:t xml:space="preserve"> </w:t>
      </w:r>
      <w:r w:rsidR="008F51F8" w:rsidRPr="009E4BBC">
        <w:t>Режим доступа:</w:t>
      </w:r>
      <w:bookmarkEnd w:id="454"/>
    </w:p>
    <w:p w14:paraId="3BE39E70" w14:textId="6D4F764B" w:rsidR="00F671FB" w:rsidRDefault="007D7279" w:rsidP="0065781F">
      <w:pPr>
        <w:tabs>
          <w:tab w:val="center" w:pos="1134"/>
        </w:tabs>
      </w:pPr>
      <w:hyperlink r:id="rId73" w:history="1">
        <w:r w:rsidR="0065781F" w:rsidRPr="003F19B8">
          <w:rPr>
            <w:rStyle w:val="ab"/>
          </w:rPr>
          <w:t>https://www.artr.ru/Armatura/Valve_Safety/Valve_Safety_GAZ/ArmaTrade_Valve_Safety_PSK-25_Op.htm</w:t>
        </w:r>
      </w:hyperlink>
      <w:r w:rsidR="00226CD1" w:rsidRPr="00226CD1">
        <w:rPr>
          <w:rStyle w:val="ab"/>
          <w:u w:val="none"/>
        </w:rPr>
        <w:t xml:space="preserve"> </w:t>
      </w:r>
      <w:r w:rsidR="00226CD1" w:rsidRPr="00226CD1">
        <w:rPr>
          <w:rStyle w:val="ab"/>
          <w:color w:val="auto"/>
          <w:u w:val="none"/>
        </w:rPr>
        <w:t>(дата обращения 24.12.2021)</w:t>
      </w:r>
      <w:r w:rsidR="00226CD1">
        <w:rPr>
          <w:rStyle w:val="ab"/>
          <w:color w:val="auto"/>
          <w:u w:val="none"/>
        </w:rPr>
        <w:t>;</w:t>
      </w:r>
    </w:p>
    <w:p w14:paraId="5F547B91" w14:textId="32B9F313" w:rsidR="0065781F" w:rsidRDefault="00F671FB" w:rsidP="00E9096A">
      <w:pPr>
        <w:pStyle w:val="a5"/>
        <w:numPr>
          <w:ilvl w:val="0"/>
          <w:numId w:val="9"/>
        </w:numPr>
        <w:tabs>
          <w:tab w:val="center" w:pos="1134"/>
        </w:tabs>
        <w:ind w:left="0" w:firstLine="709"/>
      </w:pPr>
      <w:bookmarkStart w:id="455" w:name="_Ref91035286"/>
      <w:r>
        <w:t xml:space="preserve">ПСК </w:t>
      </w:r>
      <w:r w:rsidRPr="008F51F8">
        <w:rPr>
          <w:lang w:val="en-US"/>
        </w:rPr>
        <w:t>MVS</w:t>
      </w:r>
      <w:r w:rsidRPr="00F671FB">
        <w:t>/1</w:t>
      </w:r>
      <w:r w:rsidR="008F51F8">
        <w:t xml:space="preserve"> </w:t>
      </w:r>
      <w:r w:rsidR="008F51F8" w:rsidRPr="0024534B">
        <w:t>[Электронный ресурс]:</w:t>
      </w:r>
      <w:r w:rsidR="008F51F8" w:rsidRPr="001A486E">
        <w:t xml:space="preserve"> </w:t>
      </w:r>
      <w:r w:rsidR="008F51F8" w:rsidRPr="009E4BBC">
        <w:t>Режим доступа:</w:t>
      </w:r>
      <w:bookmarkEnd w:id="455"/>
      <w:r w:rsidRPr="00F671FB">
        <w:t xml:space="preserve"> </w:t>
      </w:r>
    </w:p>
    <w:p w14:paraId="7B356F13" w14:textId="0F994946" w:rsidR="003B3661" w:rsidRPr="003B3661" w:rsidRDefault="007D7279" w:rsidP="0065781F">
      <w:pPr>
        <w:tabs>
          <w:tab w:val="center" w:pos="1134"/>
        </w:tabs>
        <w:rPr>
          <w:rStyle w:val="ab"/>
        </w:rPr>
      </w:pPr>
      <w:hyperlink r:id="rId74" w:history="1">
        <w:r w:rsidR="0065781F" w:rsidRPr="003F19B8">
          <w:rPr>
            <w:rStyle w:val="ab"/>
          </w:rPr>
          <w:t>https://packo.ru/katalog/mvs-1-predohranitelno-sbrosnoy-klapan</w:t>
        </w:r>
      </w:hyperlink>
      <w:r w:rsidR="00226CD1" w:rsidRPr="00226CD1">
        <w:rPr>
          <w:rStyle w:val="ab"/>
          <w:u w:val="none"/>
        </w:rPr>
        <w:t xml:space="preserve"> </w:t>
      </w:r>
      <w:r w:rsidR="00226CD1" w:rsidRPr="00226CD1">
        <w:rPr>
          <w:rStyle w:val="ab"/>
          <w:color w:val="auto"/>
          <w:u w:val="none"/>
        </w:rPr>
        <w:t>(дата обращения 24.12.2021)</w:t>
      </w:r>
      <w:r w:rsidR="00226CD1">
        <w:rPr>
          <w:rStyle w:val="ab"/>
          <w:color w:val="auto"/>
          <w:u w:val="none"/>
        </w:rPr>
        <w:t>;</w:t>
      </w:r>
    </w:p>
    <w:p w14:paraId="0BA5C75F" w14:textId="5593F79C" w:rsidR="008F51F8" w:rsidRDefault="00247625" w:rsidP="00E9096A">
      <w:pPr>
        <w:pStyle w:val="a5"/>
        <w:numPr>
          <w:ilvl w:val="0"/>
          <w:numId w:val="9"/>
        </w:numPr>
        <w:tabs>
          <w:tab w:val="center" w:pos="1134"/>
        </w:tabs>
        <w:ind w:left="0" w:firstLine="709"/>
      </w:pPr>
      <w:bookmarkStart w:id="456" w:name="_Ref91035346"/>
      <w:r>
        <w:t xml:space="preserve">КИП-Сервис. Компоненты для автоматизации производственных процессов. </w:t>
      </w:r>
      <w:r w:rsidR="005C1BE3">
        <w:t>Статья</w:t>
      </w:r>
      <w:r w:rsidR="008F51F8">
        <w:t xml:space="preserve"> </w:t>
      </w:r>
      <w:r w:rsidR="008F51F8" w:rsidRPr="0024534B">
        <w:t>[Электронный ресурс]:</w:t>
      </w:r>
      <w:r w:rsidR="008F51F8" w:rsidRPr="001A486E">
        <w:t xml:space="preserve"> </w:t>
      </w:r>
      <w:r w:rsidR="008F51F8" w:rsidRPr="009E4BBC">
        <w:t>Режим доступа:</w:t>
      </w:r>
      <w:bookmarkEnd w:id="456"/>
      <w:r w:rsidR="008F51F8">
        <w:t xml:space="preserve"> </w:t>
      </w:r>
    </w:p>
    <w:p w14:paraId="61D42FE1" w14:textId="46ECA094" w:rsidR="003B3661" w:rsidRDefault="007D7279" w:rsidP="0065781F">
      <w:pPr>
        <w:tabs>
          <w:tab w:val="center" w:pos="1134"/>
        </w:tabs>
        <w:rPr>
          <w:rStyle w:val="ab"/>
        </w:rPr>
      </w:pPr>
      <w:hyperlink r:id="rId75" w:history="1">
        <w:r w:rsidR="0065781F" w:rsidRPr="003F19B8">
          <w:rPr>
            <w:rStyle w:val="ab"/>
          </w:rPr>
          <w:t>https://totalkip.ru/articles/solenoidnyy_klapan_ili_klapan_s_pnevmoprivodom_kakoy_vybrat</w:t>
        </w:r>
      </w:hyperlink>
      <w:r w:rsidR="003B3661" w:rsidRPr="00226CD1">
        <w:rPr>
          <w:rStyle w:val="ab"/>
          <w:u w:val="none"/>
        </w:rPr>
        <w:t xml:space="preserve"> </w:t>
      </w:r>
      <w:r w:rsidR="00226CD1" w:rsidRPr="00226CD1">
        <w:rPr>
          <w:rStyle w:val="ab"/>
          <w:u w:val="none"/>
        </w:rPr>
        <w:t xml:space="preserve"> </w:t>
      </w:r>
      <w:r w:rsidR="00226CD1" w:rsidRPr="00226CD1">
        <w:rPr>
          <w:rStyle w:val="ab"/>
          <w:color w:val="auto"/>
          <w:u w:val="none"/>
        </w:rPr>
        <w:t>(дата обращения 24.12.2021)</w:t>
      </w:r>
      <w:r w:rsidR="00226CD1">
        <w:rPr>
          <w:rStyle w:val="ab"/>
          <w:color w:val="auto"/>
          <w:u w:val="none"/>
        </w:rPr>
        <w:t>;</w:t>
      </w:r>
    </w:p>
    <w:p w14:paraId="50B76E38" w14:textId="6E243C35" w:rsidR="005C1BE3" w:rsidRPr="003B3661" w:rsidRDefault="00AF578C" w:rsidP="00E9096A">
      <w:pPr>
        <w:pStyle w:val="a5"/>
        <w:numPr>
          <w:ilvl w:val="0"/>
          <w:numId w:val="9"/>
        </w:numPr>
        <w:tabs>
          <w:tab w:val="center" w:pos="1134"/>
        </w:tabs>
        <w:ind w:left="0" w:firstLine="709"/>
        <w:rPr>
          <w:rStyle w:val="ab"/>
          <w:color w:val="auto"/>
          <w:u w:val="none"/>
        </w:rPr>
      </w:pPr>
      <w:bookmarkStart w:id="457" w:name="_Ref91174300"/>
      <w:r>
        <w:t>ТИЗ Прибор. Промышленная пневмоавтоматика. Что такое промышленный позиционер. Статья</w:t>
      </w:r>
      <w:r w:rsidR="00A36FF1" w:rsidRPr="00A36FF1">
        <w:t xml:space="preserve"> </w:t>
      </w:r>
      <w:r w:rsidR="00A36FF1" w:rsidRPr="0024534B">
        <w:t>[Электронный ресурс]:</w:t>
      </w:r>
      <w:r w:rsidR="00A36FF1" w:rsidRPr="001A486E">
        <w:t xml:space="preserve"> </w:t>
      </w:r>
      <w:r w:rsidR="00A36FF1" w:rsidRPr="009E4BBC">
        <w:t>Режим доступа:</w:t>
      </w:r>
      <w:r w:rsidR="00A36FF1">
        <w:t xml:space="preserve"> </w:t>
      </w:r>
      <w:hyperlink r:id="rId76" w:history="1">
        <w:r w:rsidRPr="00AF578C">
          <w:rPr>
            <w:rStyle w:val="ab"/>
          </w:rPr>
          <w:t>http://www.tizpribor.ru/info/articles/elektropnevmaticheskii_pozitsioner.htm</w:t>
        </w:r>
      </w:hyperlink>
      <w:bookmarkEnd w:id="457"/>
      <w:r w:rsidR="00226CD1" w:rsidRPr="00226CD1">
        <w:rPr>
          <w:rStyle w:val="ab"/>
          <w:u w:val="none"/>
        </w:rPr>
        <w:t xml:space="preserve"> </w:t>
      </w:r>
      <w:r w:rsidR="00226CD1" w:rsidRPr="00226CD1">
        <w:rPr>
          <w:rStyle w:val="ab"/>
          <w:color w:val="auto"/>
          <w:u w:val="none"/>
        </w:rPr>
        <w:t>(дата обращения 24.12.2021)</w:t>
      </w:r>
      <w:r w:rsidR="00226CD1">
        <w:rPr>
          <w:rStyle w:val="ab"/>
          <w:color w:val="auto"/>
          <w:u w:val="none"/>
        </w:rPr>
        <w:t>;</w:t>
      </w:r>
    </w:p>
    <w:p w14:paraId="4A047F8C" w14:textId="05D8B9C2" w:rsidR="003B3661" w:rsidRPr="00F671FB" w:rsidRDefault="00AF578C" w:rsidP="00E9096A">
      <w:pPr>
        <w:pStyle w:val="a5"/>
        <w:numPr>
          <w:ilvl w:val="0"/>
          <w:numId w:val="9"/>
        </w:numPr>
        <w:tabs>
          <w:tab w:val="center" w:pos="1134"/>
        </w:tabs>
        <w:ind w:left="0" w:firstLine="709"/>
      </w:pPr>
      <w:bookmarkStart w:id="458" w:name="_Ref91174353"/>
      <w:r w:rsidRPr="00A36FF1">
        <w:t xml:space="preserve">Клапан регулирующий с пневмоприводом 8802-GD-L </w:t>
      </w:r>
      <w:r w:rsidRPr="0024534B">
        <w:t>[Электронный ресурс]:</w:t>
      </w:r>
      <w:r w:rsidRPr="001A486E">
        <w:t xml:space="preserve"> </w:t>
      </w:r>
      <w:r w:rsidRPr="009E4BBC">
        <w:t>Режим доступа:</w:t>
      </w:r>
      <w:r>
        <w:t xml:space="preserve"> </w:t>
      </w:r>
      <w:hyperlink r:id="rId77" w:history="1">
        <w:r w:rsidRPr="0014117D">
          <w:rPr>
            <w:rStyle w:val="ab"/>
          </w:rPr>
          <w:t>https://ventar.ru/sites/default/files/Burkert_DS_8802-GD-L_202012_VentarRU_EXT.pdf</w:t>
        </w:r>
      </w:hyperlink>
      <w:bookmarkEnd w:id="458"/>
      <w:r w:rsidR="00B76978" w:rsidRPr="00B76978">
        <w:rPr>
          <w:rStyle w:val="ab"/>
          <w:u w:val="none"/>
        </w:rPr>
        <w:t xml:space="preserve"> </w:t>
      </w:r>
      <w:r w:rsidR="00B76978" w:rsidRPr="00226CD1">
        <w:rPr>
          <w:rStyle w:val="ab"/>
          <w:color w:val="auto"/>
          <w:u w:val="none"/>
        </w:rPr>
        <w:t>(дата обращения 24.12.2021)</w:t>
      </w:r>
      <w:r w:rsidR="00B76978">
        <w:rPr>
          <w:rStyle w:val="ab"/>
          <w:color w:val="auto"/>
          <w:u w:val="none"/>
        </w:rPr>
        <w:t>;</w:t>
      </w:r>
    </w:p>
    <w:p w14:paraId="4C8ECD5C" w14:textId="4A8B3DA0" w:rsidR="005C1BE3" w:rsidRDefault="00A06B3A" w:rsidP="00E9096A">
      <w:pPr>
        <w:pStyle w:val="a5"/>
        <w:numPr>
          <w:ilvl w:val="0"/>
          <w:numId w:val="9"/>
        </w:numPr>
        <w:tabs>
          <w:tab w:val="left" w:pos="1134"/>
        </w:tabs>
        <w:ind w:left="0" w:firstLine="709"/>
      </w:pPr>
      <w:bookmarkStart w:id="459" w:name="_Ref91174383"/>
      <w:r w:rsidRPr="00A06B3A">
        <w:t>Клапан регулирующий АСТА серии Р11</w:t>
      </w:r>
      <w:r>
        <w:t xml:space="preserve"> </w:t>
      </w:r>
      <w:r w:rsidRPr="0024534B">
        <w:t>[Электронный ресурс]:</w:t>
      </w:r>
      <w:r w:rsidRPr="001A486E">
        <w:t xml:space="preserve"> </w:t>
      </w:r>
      <w:r w:rsidRPr="009E4BBC">
        <w:t>Режим доступа:</w:t>
      </w:r>
      <w:r>
        <w:t xml:space="preserve"> </w:t>
      </w:r>
      <w:hyperlink r:id="rId78" w:history="1">
        <w:r w:rsidRPr="0014117D">
          <w:rPr>
            <w:rStyle w:val="ab"/>
          </w:rPr>
          <w:t>https://asta.nt-rt.ru/images/manuals/asta-p11-1.pdf</w:t>
        </w:r>
      </w:hyperlink>
      <w:bookmarkEnd w:id="459"/>
      <w:r w:rsidR="00B76978" w:rsidRPr="00B76978">
        <w:rPr>
          <w:rStyle w:val="ab"/>
          <w:u w:val="none"/>
        </w:rPr>
        <w:t xml:space="preserve"> </w:t>
      </w:r>
      <w:r w:rsidR="00B76978" w:rsidRPr="00226CD1">
        <w:rPr>
          <w:rStyle w:val="ab"/>
          <w:color w:val="auto"/>
          <w:u w:val="none"/>
        </w:rPr>
        <w:t>(дата обращения 24.12.2021)</w:t>
      </w:r>
      <w:r w:rsidR="00B76978">
        <w:rPr>
          <w:rStyle w:val="ab"/>
          <w:color w:val="auto"/>
          <w:u w:val="none"/>
        </w:rPr>
        <w:t>;</w:t>
      </w:r>
    </w:p>
    <w:p w14:paraId="3DD00D46" w14:textId="43A833C4" w:rsidR="00D56C8A" w:rsidRDefault="00D56C8A" w:rsidP="00E9096A">
      <w:pPr>
        <w:pStyle w:val="a5"/>
        <w:numPr>
          <w:ilvl w:val="0"/>
          <w:numId w:val="9"/>
        </w:numPr>
        <w:tabs>
          <w:tab w:val="center" w:pos="1134"/>
        </w:tabs>
        <w:ind w:left="0" w:firstLine="709"/>
      </w:pPr>
      <w:bookmarkStart w:id="460" w:name="_Ref91035460"/>
      <w:bookmarkStart w:id="461" w:name="_Ref91174412"/>
      <w:r w:rsidRPr="00D56C8A">
        <w:t>Клапан регулирующий пневматический 8402</w:t>
      </w:r>
      <w:r w:rsidR="008F51F8">
        <w:t xml:space="preserve"> </w:t>
      </w:r>
      <w:r w:rsidR="008F51F8" w:rsidRPr="0024534B">
        <w:t>[Электронный ресурс]:</w:t>
      </w:r>
      <w:r w:rsidR="008F51F8" w:rsidRPr="001A486E">
        <w:t xml:space="preserve"> </w:t>
      </w:r>
      <w:r w:rsidR="008F51F8" w:rsidRPr="009E4BBC">
        <w:t>Режим доступа:</w:t>
      </w:r>
      <w:r w:rsidR="0065781F">
        <w:t xml:space="preserve"> </w:t>
      </w:r>
      <w:bookmarkEnd w:id="460"/>
      <w:r>
        <w:fldChar w:fldCharType="begin"/>
      </w:r>
      <w:r>
        <w:instrText xml:space="preserve"> HYPERLINK "</w:instrText>
      </w:r>
      <w:r w:rsidRPr="00D56C8A">
        <w:instrText>https://valpes.pro-solution.ru/klapany-regulirujushhie-pnevmaticheskie</w:instrText>
      </w:r>
      <w:r>
        <w:instrText xml:space="preserve">" </w:instrText>
      </w:r>
      <w:r>
        <w:fldChar w:fldCharType="separate"/>
      </w:r>
      <w:r w:rsidRPr="007A60BF">
        <w:rPr>
          <w:rStyle w:val="ab"/>
        </w:rPr>
        <w:t>https://valpes.pro-solution.ru/klapany-regulirujushhie-pnevmaticheskie</w:t>
      </w:r>
      <w:r>
        <w:fldChar w:fldCharType="end"/>
      </w:r>
      <w:bookmarkEnd w:id="461"/>
      <w:r w:rsidR="00B76978">
        <w:t xml:space="preserve"> </w:t>
      </w:r>
      <w:r w:rsidR="00B76978" w:rsidRPr="00226CD1">
        <w:rPr>
          <w:rStyle w:val="ab"/>
          <w:color w:val="auto"/>
          <w:u w:val="none"/>
        </w:rPr>
        <w:t>(дата обращения 24.12.2021)</w:t>
      </w:r>
      <w:r w:rsidR="00B76978">
        <w:rPr>
          <w:rStyle w:val="ab"/>
          <w:color w:val="auto"/>
          <w:u w:val="none"/>
        </w:rPr>
        <w:t>;</w:t>
      </w:r>
    </w:p>
    <w:p w14:paraId="204DC6B2" w14:textId="18F6A7A2" w:rsidR="002A621E" w:rsidRPr="002A621E" w:rsidRDefault="002A621E" w:rsidP="00E9096A">
      <w:pPr>
        <w:pStyle w:val="a5"/>
        <w:numPr>
          <w:ilvl w:val="0"/>
          <w:numId w:val="9"/>
        </w:numPr>
        <w:tabs>
          <w:tab w:val="left" w:pos="1134"/>
        </w:tabs>
        <w:ind w:left="0" w:firstLine="709"/>
      </w:pPr>
      <w:bookmarkStart w:id="462" w:name="_Ref93260652"/>
      <w:bookmarkStart w:id="463" w:name="_Ref91174531"/>
      <w:r w:rsidRPr="002A621E">
        <w:t xml:space="preserve">ЗАО </w:t>
      </w:r>
      <w:r>
        <w:t xml:space="preserve">«НПФ АРГОСТРОЙ». </w:t>
      </w:r>
      <w:r w:rsidRPr="002A621E">
        <w:t>Датчик положения исполнительного механизма ППМ</w:t>
      </w:r>
      <w:r>
        <w:t xml:space="preserve"> </w:t>
      </w:r>
      <w:r w:rsidRPr="002A621E">
        <w:t>[</w:t>
      </w:r>
      <w:r>
        <w:t>Электронный ресурс</w:t>
      </w:r>
      <w:r w:rsidRPr="002A621E">
        <w:t>]</w:t>
      </w:r>
      <w:r w:rsidR="00D622EE">
        <w:t xml:space="preserve">: Режим доступа: </w:t>
      </w:r>
      <w:hyperlink r:id="rId79" w:history="1">
        <w:r w:rsidR="00D622EE" w:rsidRPr="00D622EE">
          <w:rPr>
            <w:rStyle w:val="ab"/>
          </w:rPr>
          <w:t>http://agrostroy.ru/catalog</w:t>
        </w:r>
      </w:hyperlink>
      <w:bookmarkEnd w:id="462"/>
      <w:r w:rsidR="00B76978" w:rsidRPr="00B76978">
        <w:rPr>
          <w:rStyle w:val="ab"/>
          <w:u w:val="none"/>
        </w:rPr>
        <w:t xml:space="preserve"> </w:t>
      </w:r>
      <w:r w:rsidR="00B76978" w:rsidRPr="00226CD1">
        <w:rPr>
          <w:rStyle w:val="ab"/>
          <w:color w:val="auto"/>
          <w:u w:val="none"/>
        </w:rPr>
        <w:t>(дата обращения 24.12.2021)</w:t>
      </w:r>
      <w:r w:rsidR="00B76978">
        <w:rPr>
          <w:rStyle w:val="ab"/>
          <w:color w:val="auto"/>
          <w:u w:val="none"/>
        </w:rPr>
        <w:t>;</w:t>
      </w:r>
    </w:p>
    <w:p w14:paraId="002914D7" w14:textId="42A82EFC" w:rsidR="009304C0" w:rsidRPr="009304C0" w:rsidRDefault="009304C0" w:rsidP="00E9096A">
      <w:pPr>
        <w:pStyle w:val="a5"/>
        <w:numPr>
          <w:ilvl w:val="0"/>
          <w:numId w:val="9"/>
        </w:numPr>
        <w:tabs>
          <w:tab w:val="left" w:pos="1134"/>
        </w:tabs>
        <w:ind w:left="0" w:firstLine="709"/>
        <w:rPr>
          <w:u w:val="single"/>
        </w:rPr>
      </w:pPr>
      <w:bookmarkStart w:id="464" w:name="_Ref93260758"/>
      <w:r w:rsidRPr="009304C0">
        <w:t>Многофункциональный контроллер ARIS-28</w:t>
      </w:r>
      <w:r w:rsidR="00D622EE">
        <w:rPr>
          <w:lang w:val="en-US"/>
        </w:rPr>
        <w:t>XX</w:t>
      </w:r>
      <w:r w:rsidRPr="009304C0">
        <w:t xml:space="preserve"> </w:t>
      </w:r>
      <w:r w:rsidRPr="0024534B">
        <w:t>[Электронный ресурс]:</w:t>
      </w:r>
      <w:r w:rsidRPr="001A486E">
        <w:t xml:space="preserve"> </w:t>
      </w:r>
      <w:r w:rsidRPr="009E4BBC">
        <w:t>Режим доступа:</w:t>
      </w:r>
      <w:bookmarkEnd w:id="463"/>
      <w:bookmarkEnd w:id="464"/>
    </w:p>
    <w:p w14:paraId="00A71A96" w14:textId="230D8347" w:rsidR="009304C0" w:rsidRPr="009304C0" w:rsidRDefault="007D7279" w:rsidP="00B76978">
      <w:pPr>
        <w:tabs>
          <w:tab w:val="left" w:pos="1134"/>
        </w:tabs>
        <w:rPr>
          <w:u w:val="single"/>
        </w:rPr>
      </w:pPr>
      <w:hyperlink r:id="rId80" w:history="1">
        <w:r w:rsidR="00B76978" w:rsidRPr="00E70DB6">
          <w:rPr>
            <w:rStyle w:val="ab"/>
          </w:rPr>
          <w:t>https://prosoftsystems.ru/catalog/show/mnogofunkcionalnyj-kontroller-2803-2805-2808-2814-2808e</w:t>
        </w:r>
      </w:hyperlink>
      <w:r w:rsidR="00B76978" w:rsidRPr="00B76978">
        <w:rPr>
          <w:rStyle w:val="ab"/>
          <w:u w:val="none"/>
        </w:rPr>
        <w:t xml:space="preserve"> </w:t>
      </w:r>
      <w:r w:rsidR="00B76978" w:rsidRPr="00226CD1">
        <w:rPr>
          <w:rStyle w:val="ab"/>
          <w:color w:val="auto"/>
          <w:u w:val="none"/>
        </w:rPr>
        <w:t>(дата обращения 24.12.2021)</w:t>
      </w:r>
      <w:r w:rsidR="00B76978">
        <w:rPr>
          <w:rStyle w:val="ab"/>
          <w:color w:val="auto"/>
          <w:u w:val="none"/>
        </w:rPr>
        <w:t>;</w:t>
      </w:r>
    </w:p>
    <w:p w14:paraId="2DBE82A7" w14:textId="25B4BFE7" w:rsidR="009304C0" w:rsidRDefault="005C2A21" w:rsidP="00E9096A">
      <w:pPr>
        <w:pStyle w:val="a5"/>
        <w:numPr>
          <w:ilvl w:val="0"/>
          <w:numId w:val="9"/>
        </w:numPr>
        <w:tabs>
          <w:tab w:val="center" w:pos="1134"/>
        </w:tabs>
        <w:ind w:left="0" w:firstLine="709"/>
      </w:pPr>
      <w:bookmarkStart w:id="465" w:name="_Ref91174551"/>
      <w:r>
        <w:t xml:space="preserve">КТС </w:t>
      </w:r>
      <w:proofErr w:type="spellStart"/>
      <w:r>
        <w:t>МикКОН</w:t>
      </w:r>
      <w:proofErr w:type="spellEnd"/>
      <w:r>
        <w:t xml:space="preserve">. Серия КАМА </w:t>
      </w:r>
      <w:r w:rsidRPr="005C2A21">
        <w:t>[</w:t>
      </w:r>
      <w:r>
        <w:t>Электронный ресурс</w:t>
      </w:r>
      <w:r w:rsidRPr="005C2A21">
        <w:t>]</w:t>
      </w:r>
      <w:r>
        <w:t xml:space="preserve">: Режим доступа: </w:t>
      </w:r>
      <w:hyperlink r:id="rId81" w:history="1">
        <w:r w:rsidRPr="00620590">
          <w:rPr>
            <w:rStyle w:val="ab"/>
          </w:rPr>
          <w:t>https://umikon.ru/produktsiya/kts-mikkon/kama</w:t>
        </w:r>
      </w:hyperlink>
      <w:bookmarkEnd w:id="465"/>
      <w:r w:rsidR="00B76978" w:rsidRPr="00B76978">
        <w:rPr>
          <w:rStyle w:val="ab"/>
          <w:u w:val="none"/>
        </w:rPr>
        <w:t xml:space="preserve"> </w:t>
      </w:r>
      <w:r w:rsidR="00B76978" w:rsidRPr="00226CD1">
        <w:rPr>
          <w:rStyle w:val="ab"/>
          <w:color w:val="auto"/>
          <w:u w:val="none"/>
        </w:rPr>
        <w:t>(дата обращения 24.12.2021)</w:t>
      </w:r>
      <w:r w:rsidR="00B76978">
        <w:rPr>
          <w:rStyle w:val="ab"/>
          <w:color w:val="auto"/>
          <w:u w:val="none"/>
        </w:rPr>
        <w:t>;</w:t>
      </w:r>
    </w:p>
    <w:p w14:paraId="3086600B" w14:textId="13BCF920" w:rsidR="00AC4F8C" w:rsidRDefault="004D682E" w:rsidP="00E9096A">
      <w:pPr>
        <w:pStyle w:val="a5"/>
        <w:numPr>
          <w:ilvl w:val="0"/>
          <w:numId w:val="9"/>
        </w:numPr>
        <w:tabs>
          <w:tab w:val="center" w:pos="1134"/>
        </w:tabs>
        <w:ind w:left="0" w:firstLine="709"/>
      </w:pPr>
      <w:bookmarkStart w:id="466" w:name="_Ref91174609"/>
      <w:r>
        <w:t>ОВЕН ПЛК160</w:t>
      </w:r>
      <w:r w:rsidR="00AC4F8C">
        <w:t xml:space="preserve"> </w:t>
      </w:r>
      <w:r w:rsidR="00AC4F8C" w:rsidRPr="0024534B">
        <w:t>[Электронный ресурс]:</w:t>
      </w:r>
      <w:r w:rsidR="00AC4F8C" w:rsidRPr="001A486E">
        <w:t xml:space="preserve"> </w:t>
      </w:r>
      <w:r w:rsidR="00AC4F8C" w:rsidRPr="009E4BBC">
        <w:t>Режим доступа:</w:t>
      </w:r>
      <w:r w:rsidR="00AC4F8C">
        <w:t xml:space="preserve"> </w:t>
      </w:r>
      <w:hyperlink r:id="rId82" w:history="1">
        <w:r w:rsidRPr="004D682E">
          <w:rPr>
            <w:rStyle w:val="ab"/>
          </w:rPr>
          <w:t>https://owen.ru/product/plk160</w:t>
        </w:r>
      </w:hyperlink>
      <w:bookmarkEnd w:id="466"/>
      <w:r w:rsidR="00B76978" w:rsidRPr="00B76978">
        <w:rPr>
          <w:rStyle w:val="ab"/>
          <w:u w:val="none"/>
        </w:rPr>
        <w:t xml:space="preserve"> </w:t>
      </w:r>
      <w:r w:rsidR="00B76978" w:rsidRPr="00226CD1">
        <w:rPr>
          <w:rStyle w:val="ab"/>
          <w:color w:val="auto"/>
          <w:u w:val="none"/>
        </w:rPr>
        <w:t>(дата обращения 24.12.2021)</w:t>
      </w:r>
      <w:r w:rsidR="00B76978">
        <w:rPr>
          <w:rStyle w:val="ab"/>
          <w:color w:val="auto"/>
          <w:u w:val="none"/>
        </w:rPr>
        <w:t>;</w:t>
      </w:r>
    </w:p>
    <w:p w14:paraId="089FBD40" w14:textId="77777777" w:rsidR="00CC4AEB" w:rsidRDefault="00CC4AEB" w:rsidP="00E9096A">
      <w:pPr>
        <w:pStyle w:val="a5"/>
        <w:numPr>
          <w:ilvl w:val="0"/>
          <w:numId w:val="9"/>
        </w:numPr>
        <w:tabs>
          <w:tab w:val="center" w:pos="1134"/>
        </w:tabs>
        <w:ind w:left="0" w:firstLine="709"/>
      </w:pPr>
      <w:r>
        <w:t xml:space="preserve">Модуль аналогового ввода </w:t>
      </w:r>
      <w:r w:rsidRPr="00620590">
        <w:t xml:space="preserve">МВ110-224В.8А </w:t>
      </w:r>
      <w:r w:rsidR="00AC4F8C" w:rsidRPr="0024534B">
        <w:t>[Электронный ресурс]:</w:t>
      </w:r>
      <w:r w:rsidR="00AC4F8C" w:rsidRPr="001A486E">
        <w:t xml:space="preserve"> </w:t>
      </w:r>
      <w:r w:rsidR="00AC4F8C" w:rsidRPr="009E4BBC">
        <w:t>Режим доступа:</w:t>
      </w:r>
    </w:p>
    <w:p w14:paraId="2E1F6349" w14:textId="561DDCB9" w:rsidR="00AC4F8C" w:rsidRDefault="007D7279" w:rsidP="00CC4AEB">
      <w:pPr>
        <w:tabs>
          <w:tab w:val="center" w:pos="1134"/>
        </w:tabs>
      </w:pPr>
      <w:hyperlink r:id="rId83" w:history="1">
        <w:r w:rsidR="00CC4AEB" w:rsidRPr="00CC4AEB">
          <w:rPr>
            <w:rStyle w:val="ab"/>
          </w:rPr>
          <w:t>https://owen.ru/product/moduli_analogovogo_vvoda_s_universal_nimi_vhodami_s_interfejsom_rs_485</w:t>
        </w:r>
      </w:hyperlink>
      <w:r w:rsidR="00B76978" w:rsidRPr="00B76978">
        <w:rPr>
          <w:rStyle w:val="ab"/>
          <w:u w:val="none"/>
        </w:rPr>
        <w:t xml:space="preserve"> </w:t>
      </w:r>
      <w:r w:rsidR="00B76978" w:rsidRPr="00226CD1">
        <w:rPr>
          <w:rStyle w:val="ab"/>
          <w:color w:val="auto"/>
          <w:u w:val="none"/>
        </w:rPr>
        <w:t>(дата обращения 24.12.2021)</w:t>
      </w:r>
      <w:r w:rsidR="00B76978">
        <w:rPr>
          <w:rStyle w:val="ab"/>
          <w:color w:val="auto"/>
          <w:u w:val="none"/>
        </w:rPr>
        <w:t>;</w:t>
      </w:r>
    </w:p>
    <w:p w14:paraId="71877E91" w14:textId="67C37BE5" w:rsidR="00643D38" w:rsidRDefault="00643D38" w:rsidP="00E9096A">
      <w:pPr>
        <w:pStyle w:val="a5"/>
        <w:numPr>
          <w:ilvl w:val="0"/>
          <w:numId w:val="9"/>
        </w:numPr>
        <w:tabs>
          <w:tab w:val="center" w:pos="1134"/>
        </w:tabs>
        <w:ind w:left="0" w:firstLine="709"/>
      </w:pPr>
      <w:r>
        <w:t xml:space="preserve">Модуль аналогового вывода </w:t>
      </w:r>
      <w:r w:rsidRPr="00620590">
        <w:t>МУ110-224.8И</w:t>
      </w:r>
      <w:r>
        <w:t xml:space="preserve"> </w:t>
      </w:r>
      <w:r w:rsidRPr="0024534B">
        <w:t>[Электронный ресурс]:</w:t>
      </w:r>
      <w:r w:rsidRPr="001A486E">
        <w:t xml:space="preserve"> </w:t>
      </w:r>
      <w:r w:rsidRPr="009E4BBC">
        <w:t>Режим доступа</w:t>
      </w:r>
      <w:r>
        <w:t>:</w:t>
      </w:r>
    </w:p>
    <w:p w14:paraId="76B2B0BF" w14:textId="4FC2EFC2" w:rsidR="00643D38" w:rsidRPr="00643D38" w:rsidRDefault="007D7279" w:rsidP="00643D38">
      <w:pPr>
        <w:tabs>
          <w:tab w:val="center" w:pos="1134"/>
        </w:tabs>
        <w:rPr>
          <w:color w:val="0563C1" w:themeColor="hyperlink"/>
          <w:u w:val="single"/>
        </w:rPr>
      </w:pPr>
      <w:hyperlink r:id="rId84" w:history="1">
        <w:r w:rsidR="00643D38" w:rsidRPr="00DB7373">
          <w:rPr>
            <w:rStyle w:val="ab"/>
          </w:rPr>
          <w:t>https://owen.ru/product/moduli_analogovogo_vivoda_s_interfejsom_rs_485/connection</w:t>
        </w:r>
      </w:hyperlink>
      <w:r w:rsidR="00B76978" w:rsidRPr="00B76978">
        <w:rPr>
          <w:rStyle w:val="ab"/>
          <w:u w:val="none"/>
        </w:rPr>
        <w:t xml:space="preserve"> </w:t>
      </w:r>
      <w:r w:rsidR="00B76978" w:rsidRPr="00226CD1">
        <w:rPr>
          <w:rStyle w:val="ab"/>
          <w:color w:val="auto"/>
          <w:u w:val="none"/>
        </w:rPr>
        <w:t>(дата обращения 24.12.2021)</w:t>
      </w:r>
      <w:r w:rsidR="00B76978">
        <w:rPr>
          <w:rStyle w:val="ab"/>
          <w:color w:val="auto"/>
          <w:u w:val="none"/>
        </w:rPr>
        <w:t>;</w:t>
      </w:r>
    </w:p>
    <w:p w14:paraId="19C13A40" w14:textId="77777777" w:rsidR="00643D38" w:rsidRDefault="00643D38" w:rsidP="00E9096A">
      <w:pPr>
        <w:pStyle w:val="a5"/>
        <w:numPr>
          <w:ilvl w:val="0"/>
          <w:numId w:val="9"/>
        </w:numPr>
        <w:tabs>
          <w:tab w:val="center" w:pos="1134"/>
        </w:tabs>
        <w:ind w:left="0" w:firstLine="709"/>
      </w:pPr>
      <w:bookmarkStart w:id="467" w:name="_Ref93287175"/>
      <w:proofErr w:type="spellStart"/>
      <w:r>
        <w:t>Элемер</w:t>
      </w:r>
      <w:proofErr w:type="spellEnd"/>
      <w:r>
        <w:t xml:space="preserve">. Блоки питания БП 96 </w:t>
      </w:r>
      <w:r w:rsidRPr="00643D38">
        <w:t>[</w:t>
      </w:r>
      <w:r>
        <w:t>Электронный ресурс</w:t>
      </w:r>
      <w:r w:rsidRPr="00643D38">
        <w:t xml:space="preserve">]: </w:t>
      </w:r>
      <w:r>
        <w:t>Режим доступа:</w:t>
      </w:r>
      <w:bookmarkEnd w:id="467"/>
      <w:r>
        <w:t xml:space="preserve"> </w:t>
      </w:r>
    </w:p>
    <w:p w14:paraId="4ACA752E" w14:textId="1860A918" w:rsidR="00643D38" w:rsidRDefault="007D7279" w:rsidP="00643D38">
      <w:pPr>
        <w:tabs>
          <w:tab w:val="center" w:pos="1134"/>
        </w:tabs>
      </w:pPr>
      <w:hyperlink r:id="rId85" w:history="1">
        <w:r w:rsidR="00643D38" w:rsidRPr="00DB7373">
          <w:rPr>
            <w:rStyle w:val="ab"/>
            <w:bCs/>
          </w:rPr>
          <w:t>https://www.elemer.ru/catalog/funktsionalnaya-apparatura/bloki-pitaniya/bp-96/</w:t>
        </w:r>
      </w:hyperlink>
      <w:r w:rsidR="00B76978">
        <w:rPr>
          <w:rStyle w:val="ab"/>
          <w:bCs/>
        </w:rPr>
        <w:t xml:space="preserve"> </w:t>
      </w:r>
      <w:r w:rsidR="00B76978" w:rsidRPr="00226CD1">
        <w:rPr>
          <w:rStyle w:val="ab"/>
          <w:color w:val="auto"/>
          <w:u w:val="none"/>
        </w:rPr>
        <w:t>(дата обращения 24.12.2021)</w:t>
      </w:r>
      <w:r w:rsidR="00B76978">
        <w:rPr>
          <w:rStyle w:val="ab"/>
          <w:color w:val="auto"/>
          <w:u w:val="none"/>
        </w:rPr>
        <w:t>;</w:t>
      </w:r>
    </w:p>
    <w:p w14:paraId="5A7FE56A" w14:textId="40337945" w:rsidR="00643D38" w:rsidRDefault="00F1251E" w:rsidP="00E9096A">
      <w:pPr>
        <w:pStyle w:val="a5"/>
        <w:numPr>
          <w:ilvl w:val="0"/>
          <w:numId w:val="9"/>
        </w:numPr>
        <w:tabs>
          <w:tab w:val="center" w:pos="1134"/>
        </w:tabs>
        <w:ind w:left="0" w:firstLine="709"/>
      </w:pPr>
      <w:bookmarkStart w:id="468" w:name="_Ref93325275"/>
      <w:r>
        <w:t xml:space="preserve">Программный комплекс </w:t>
      </w:r>
      <w:proofErr w:type="spellStart"/>
      <w:r>
        <w:rPr>
          <w:lang w:val="en-US"/>
        </w:rPr>
        <w:t>Redkit</w:t>
      </w:r>
      <w:proofErr w:type="spellEnd"/>
      <w:r w:rsidRPr="00F1251E">
        <w:t xml:space="preserve"> </w:t>
      </w:r>
      <w:r>
        <w:rPr>
          <w:lang w:val="en-US"/>
        </w:rPr>
        <w:t>SCADA</w:t>
      </w:r>
      <w:r w:rsidRPr="00F1251E">
        <w:t xml:space="preserve"> [</w:t>
      </w:r>
      <w:r>
        <w:t>Электронный ресурс</w:t>
      </w:r>
      <w:r w:rsidRPr="00F1251E">
        <w:t xml:space="preserve">]: </w:t>
      </w:r>
      <w:r>
        <w:t>Режим доступа:</w:t>
      </w:r>
      <w:bookmarkEnd w:id="468"/>
      <w:r>
        <w:t xml:space="preserve"> </w:t>
      </w:r>
    </w:p>
    <w:p w14:paraId="11C029CE" w14:textId="34B82B44" w:rsidR="00F1251E" w:rsidRDefault="007D7279" w:rsidP="00F1251E">
      <w:hyperlink r:id="rId86" w:history="1">
        <w:r w:rsidR="00F1251E" w:rsidRPr="00DB7373">
          <w:rPr>
            <w:rStyle w:val="ab"/>
          </w:rPr>
          <w:t>https://prosoftsystems.ru/catalog/show/programmnyj-kompleks-redkit-scada</w:t>
        </w:r>
      </w:hyperlink>
      <w:r w:rsidR="00B76978" w:rsidRPr="00B76978">
        <w:rPr>
          <w:rStyle w:val="ab"/>
          <w:u w:val="none"/>
        </w:rPr>
        <w:t xml:space="preserve"> </w:t>
      </w:r>
      <w:r w:rsidR="00B76978" w:rsidRPr="00226CD1">
        <w:rPr>
          <w:rStyle w:val="ab"/>
          <w:color w:val="auto"/>
          <w:u w:val="none"/>
        </w:rPr>
        <w:t>(дата обращения 24.12.2021)</w:t>
      </w:r>
      <w:r w:rsidR="00B76978">
        <w:rPr>
          <w:rStyle w:val="ab"/>
          <w:color w:val="auto"/>
          <w:u w:val="none"/>
        </w:rPr>
        <w:t>;</w:t>
      </w:r>
    </w:p>
    <w:p w14:paraId="04004B72" w14:textId="76F3CEAA" w:rsidR="00F1251E" w:rsidRDefault="00F1251E" w:rsidP="00E9096A">
      <w:pPr>
        <w:pStyle w:val="a5"/>
        <w:numPr>
          <w:ilvl w:val="0"/>
          <w:numId w:val="9"/>
        </w:numPr>
        <w:ind w:left="0" w:firstLine="709"/>
        <w:rPr>
          <w:rStyle w:val="ab"/>
        </w:rPr>
      </w:pPr>
      <w:bookmarkStart w:id="469" w:name="_Ref93287965"/>
      <w:bookmarkStart w:id="470" w:name="_Ref93288502"/>
      <w:r w:rsidRPr="00F1251E">
        <w:rPr>
          <w:rStyle w:val="ab"/>
          <w:color w:val="auto"/>
          <w:u w:val="none"/>
        </w:rPr>
        <w:t xml:space="preserve">Руководство по гигиенической оценке факторов рабочей среды и трудового процесса. Критерии и классификация условий труда. Введено в действие с 1 ноября 2005 г [Электронный ресурс]: Режим доступа: </w:t>
      </w:r>
      <w:hyperlink r:id="rId87" w:history="1">
        <w:r w:rsidRPr="00F50F00">
          <w:rPr>
            <w:rStyle w:val="ab"/>
          </w:rPr>
          <w:t>https://docs.cntd.ru/document/1200040973</w:t>
        </w:r>
        <w:bookmarkEnd w:id="469"/>
      </w:hyperlink>
      <w:bookmarkEnd w:id="470"/>
      <w:r w:rsidR="00B76978" w:rsidRPr="00B76978">
        <w:rPr>
          <w:rStyle w:val="ab"/>
          <w:u w:val="none"/>
        </w:rPr>
        <w:t xml:space="preserve"> </w:t>
      </w:r>
      <w:r w:rsidR="00B76978" w:rsidRPr="00226CD1">
        <w:rPr>
          <w:rStyle w:val="ab"/>
          <w:color w:val="auto"/>
          <w:u w:val="none"/>
        </w:rPr>
        <w:t>(дата обращения 24.12.2021)</w:t>
      </w:r>
      <w:r w:rsidR="00B76978">
        <w:rPr>
          <w:rStyle w:val="ab"/>
          <w:color w:val="auto"/>
          <w:u w:val="none"/>
        </w:rPr>
        <w:t>;</w:t>
      </w:r>
    </w:p>
    <w:p w14:paraId="7F245F6C" w14:textId="77777777" w:rsidR="00D35C63" w:rsidRDefault="00D35C63" w:rsidP="00E9096A">
      <w:pPr>
        <w:pStyle w:val="a5"/>
        <w:numPr>
          <w:ilvl w:val="0"/>
          <w:numId w:val="9"/>
        </w:numPr>
        <w:tabs>
          <w:tab w:val="center" w:pos="1134"/>
        </w:tabs>
        <w:ind w:left="0" w:firstLine="709"/>
      </w:pPr>
      <w:bookmarkStart w:id="471" w:name="_Ref93287994"/>
      <w:r w:rsidRPr="009024E6">
        <w:rPr>
          <w:rStyle w:val="ab"/>
          <w:color w:val="auto"/>
          <w:u w:val="none"/>
        </w:rPr>
        <w:t>ГОСТ 12.0.003-2015 «ССБТ. Опасные и вредные производственные факторы. Классификация»</w:t>
      </w:r>
      <w:r>
        <w:t> </w:t>
      </w:r>
      <w:r w:rsidRPr="0024534B">
        <w:t>[Электронный</w:t>
      </w:r>
      <w:r>
        <w:t> </w:t>
      </w:r>
      <w:r w:rsidRPr="0024534B">
        <w:t>ресурс]:</w:t>
      </w:r>
      <w:r>
        <w:t> </w:t>
      </w:r>
      <w:r w:rsidRPr="009E4BBC">
        <w:t>Режим</w:t>
      </w:r>
      <w:r>
        <w:t> </w:t>
      </w:r>
      <w:r w:rsidRPr="009E4BBC">
        <w:t>доступа</w:t>
      </w:r>
      <w:r>
        <w:t>:</w:t>
      </w:r>
      <w:bookmarkEnd w:id="471"/>
      <w:r>
        <w:t xml:space="preserve"> </w:t>
      </w:r>
    </w:p>
    <w:p w14:paraId="736591EA" w14:textId="42909A1D" w:rsidR="00D35C63" w:rsidRDefault="007D7279" w:rsidP="00D35C63">
      <w:pPr>
        <w:tabs>
          <w:tab w:val="center" w:pos="1134"/>
        </w:tabs>
      </w:pPr>
      <w:hyperlink r:id="rId88" w:history="1">
        <w:r w:rsidR="00D35C63" w:rsidRPr="00DB7373">
          <w:rPr>
            <w:rStyle w:val="ab"/>
          </w:rPr>
          <w:t>https://www.protrud.com</w:t>
        </w:r>
      </w:hyperlink>
      <w:r w:rsidR="00B76978" w:rsidRPr="00B76978">
        <w:rPr>
          <w:rStyle w:val="ab"/>
          <w:u w:val="none"/>
        </w:rPr>
        <w:t xml:space="preserve"> </w:t>
      </w:r>
      <w:r w:rsidR="00B76978" w:rsidRPr="00226CD1">
        <w:rPr>
          <w:rStyle w:val="ab"/>
          <w:color w:val="auto"/>
          <w:u w:val="none"/>
        </w:rPr>
        <w:t>(дата обращения 24.12.2021)</w:t>
      </w:r>
      <w:r w:rsidR="00B76978">
        <w:rPr>
          <w:rStyle w:val="ab"/>
          <w:color w:val="auto"/>
          <w:u w:val="none"/>
        </w:rPr>
        <w:t>;</w:t>
      </w:r>
    </w:p>
    <w:p w14:paraId="31FE334E" w14:textId="6A4BF0AD" w:rsidR="00D35C63" w:rsidRDefault="00D35C63" w:rsidP="00E9096A">
      <w:pPr>
        <w:pStyle w:val="a5"/>
        <w:numPr>
          <w:ilvl w:val="0"/>
          <w:numId w:val="9"/>
        </w:numPr>
        <w:tabs>
          <w:tab w:val="center" w:pos="1134"/>
        </w:tabs>
        <w:ind w:left="0" w:firstLine="709"/>
      </w:pPr>
      <w:bookmarkStart w:id="472" w:name="_Ref93288553"/>
      <w:r w:rsidRPr="00020D42">
        <w:rPr>
          <w:rStyle w:val="ab"/>
          <w:color w:val="auto"/>
          <w:u w:val="none"/>
        </w:rPr>
        <w:t>ГОСТ 12.1.005-88</w:t>
      </w:r>
      <w:r>
        <w:rPr>
          <w:rStyle w:val="ab"/>
          <w:color w:val="auto"/>
          <w:u w:val="none"/>
        </w:rPr>
        <w:t xml:space="preserve"> </w:t>
      </w:r>
      <w:r w:rsidRPr="009024E6">
        <w:rPr>
          <w:rStyle w:val="ab"/>
          <w:color w:val="auto"/>
          <w:u w:val="none"/>
        </w:rPr>
        <w:t>Система стандартов безопасности труд</w:t>
      </w:r>
      <w:r>
        <w:rPr>
          <w:rStyle w:val="ab"/>
          <w:color w:val="auto"/>
          <w:u w:val="none"/>
        </w:rPr>
        <w:t xml:space="preserve">а. Общие санитарно-гигиенические требования к воздуху рабочей зоны </w:t>
      </w:r>
      <w:r w:rsidRPr="0024534B">
        <w:t xml:space="preserve">[Электронный </w:t>
      </w:r>
      <w:r w:rsidRPr="0024534B">
        <w:lastRenderedPageBreak/>
        <w:t>ресурс]:</w:t>
      </w:r>
      <w:r w:rsidRPr="001A486E">
        <w:t xml:space="preserve"> </w:t>
      </w:r>
      <w:r w:rsidRPr="009E4BBC">
        <w:t>Режим доступа</w:t>
      </w:r>
      <w:r>
        <w:t xml:space="preserve">: </w:t>
      </w:r>
      <w:hyperlink r:id="rId89" w:history="1">
        <w:r w:rsidRPr="00DB7373">
          <w:rPr>
            <w:rStyle w:val="ab"/>
          </w:rPr>
          <w:t>https://docs.cntd.ru/document/1200003608</w:t>
        </w:r>
      </w:hyperlink>
      <w:bookmarkEnd w:id="472"/>
      <w:r w:rsidR="00B76978" w:rsidRPr="00B76978">
        <w:rPr>
          <w:rStyle w:val="ab"/>
          <w:u w:val="none"/>
        </w:rPr>
        <w:t xml:space="preserve"> </w:t>
      </w:r>
      <w:r w:rsidR="00B76978" w:rsidRPr="00226CD1">
        <w:rPr>
          <w:rStyle w:val="ab"/>
          <w:color w:val="auto"/>
          <w:u w:val="none"/>
        </w:rPr>
        <w:t>(дата обращения 24.12.2021)</w:t>
      </w:r>
      <w:r w:rsidR="00B76978">
        <w:rPr>
          <w:rStyle w:val="ab"/>
          <w:color w:val="auto"/>
          <w:u w:val="none"/>
        </w:rPr>
        <w:t>;</w:t>
      </w:r>
    </w:p>
    <w:p w14:paraId="5F8ED833" w14:textId="7749808A" w:rsidR="00643D38" w:rsidRDefault="00D35C63" w:rsidP="00E9096A">
      <w:pPr>
        <w:pStyle w:val="a5"/>
        <w:numPr>
          <w:ilvl w:val="0"/>
          <w:numId w:val="9"/>
        </w:numPr>
        <w:tabs>
          <w:tab w:val="center" w:pos="1134"/>
        </w:tabs>
        <w:ind w:left="0" w:firstLine="709"/>
      </w:pPr>
      <w:bookmarkStart w:id="473" w:name="_Ref93288594"/>
      <w:r w:rsidRPr="00D35C63">
        <w:t>ГОСТ Р 55710-2013 Освещение рабочих мест внутри зданий. Нормы и методы измерений [Электронный ресурс]: Режим доступа:</w:t>
      </w:r>
      <w:bookmarkEnd w:id="473"/>
    </w:p>
    <w:p w14:paraId="59D51FA6" w14:textId="05697BB9" w:rsidR="00D35C63" w:rsidRDefault="007D7279" w:rsidP="00D35C63">
      <w:pPr>
        <w:tabs>
          <w:tab w:val="center" w:pos="1134"/>
        </w:tabs>
      </w:pPr>
      <w:hyperlink r:id="rId90" w:history="1">
        <w:r w:rsidR="00D35C63" w:rsidRPr="00DB7373">
          <w:rPr>
            <w:rStyle w:val="ab"/>
          </w:rPr>
          <w:t>https://docs.cntd.ru/document/1200105707</w:t>
        </w:r>
      </w:hyperlink>
      <w:r w:rsidR="00B76978" w:rsidRPr="00B76978">
        <w:rPr>
          <w:rStyle w:val="ab"/>
          <w:u w:val="none"/>
        </w:rPr>
        <w:t xml:space="preserve"> </w:t>
      </w:r>
      <w:r w:rsidR="00B76978" w:rsidRPr="00226CD1">
        <w:rPr>
          <w:rStyle w:val="ab"/>
          <w:color w:val="auto"/>
          <w:u w:val="none"/>
        </w:rPr>
        <w:t>(дата обращения 24.12.2021)</w:t>
      </w:r>
      <w:r w:rsidR="00B76978">
        <w:rPr>
          <w:rStyle w:val="ab"/>
          <w:color w:val="auto"/>
          <w:u w:val="none"/>
        </w:rPr>
        <w:t>;</w:t>
      </w:r>
    </w:p>
    <w:p w14:paraId="760AC173" w14:textId="2CCD3C64" w:rsidR="00D35C63" w:rsidRDefault="00D35C63" w:rsidP="00E9096A">
      <w:pPr>
        <w:pStyle w:val="a5"/>
        <w:numPr>
          <w:ilvl w:val="0"/>
          <w:numId w:val="9"/>
        </w:numPr>
        <w:tabs>
          <w:tab w:val="center" w:pos="1134"/>
        </w:tabs>
        <w:ind w:left="0" w:firstLine="709"/>
      </w:pPr>
      <w:bookmarkStart w:id="474" w:name="_Ref93288658"/>
      <w:r w:rsidRPr="00D35C63">
        <w:rPr>
          <w:rStyle w:val="ab"/>
          <w:color w:val="auto"/>
          <w:u w:val="none"/>
        </w:rPr>
        <w:t xml:space="preserve">ГОСТ 12.1.009-76 Электробезопасность. Термины и определения </w:t>
      </w:r>
      <w:r w:rsidRPr="0024534B">
        <w:t>[Электронный ресурс]:</w:t>
      </w:r>
      <w:r w:rsidRPr="001A486E">
        <w:t xml:space="preserve"> </w:t>
      </w:r>
      <w:r w:rsidRPr="009E4BBC">
        <w:t>Режим доступа</w:t>
      </w:r>
      <w:r>
        <w:t xml:space="preserve">: </w:t>
      </w:r>
      <w:hyperlink r:id="rId91" w:history="1">
        <w:r w:rsidRPr="00DB7373">
          <w:rPr>
            <w:rStyle w:val="ab"/>
          </w:rPr>
          <w:t>https://docs.cntd.ru/document/5200278</w:t>
        </w:r>
      </w:hyperlink>
      <w:bookmarkEnd w:id="474"/>
      <w:r w:rsidR="00AB6A9C">
        <w:rPr>
          <w:rStyle w:val="ab"/>
        </w:rPr>
        <w:t xml:space="preserve"> </w:t>
      </w:r>
      <w:r w:rsidR="00AB6A9C" w:rsidRPr="00226CD1">
        <w:rPr>
          <w:rStyle w:val="ab"/>
          <w:color w:val="auto"/>
          <w:u w:val="none"/>
        </w:rPr>
        <w:t>(дата обращения 24.12.2021)</w:t>
      </w:r>
      <w:r w:rsidR="00AB6A9C">
        <w:rPr>
          <w:rStyle w:val="ab"/>
          <w:color w:val="auto"/>
          <w:u w:val="none"/>
        </w:rPr>
        <w:t>;</w:t>
      </w:r>
    </w:p>
    <w:p w14:paraId="608E3284" w14:textId="67C7999D" w:rsidR="003010E9" w:rsidRDefault="00D35C63" w:rsidP="00E9096A">
      <w:pPr>
        <w:pStyle w:val="a5"/>
        <w:numPr>
          <w:ilvl w:val="0"/>
          <w:numId w:val="9"/>
        </w:numPr>
        <w:tabs>
          <w:tab w:val="center" w:pos="1134"/>
        </w:tabs>
        <w:ind w:left="0" w:firstLine="709"/>
      </w:pPr>
      <w:bookmarkStart w:id="475" w:name="_Ref93288723"/>
      <w:r>
        <w:t xml:space="preserve">И.В. </w:t>
      </w:r>
      <w:proofErr w:type="spellStart"/>
      <w:r>
        <w:t>Вотякова</w:t>
      </w:r>
      <w:proofErr w:type="spellEnd"/>
      <w:r>
        <w:t xml:space="preserve">, Е.С. Воробьева ВЫПУСКНАЯ КВАЛИФИКАЦИОННАЯ РАБОТА Методические рекомендации к выполнению экономического раздела ВКР </w:t>
      </w:r>
      <w:r w:rsidRPr="0087462C">
        <w:t>Северский технологический институт НИЯУ МИФИ – Северск: Издательство СТИ НИЯУ МИФИ, 2021 – 19 с. – Текст: электронный.</w:t>
      </w:r>
      <w:bookmarkEnd w:id="475"/>
    </w:p>
    <w:p w14:paraId="33205E59" w14:textId="77777777" w:rsidR="00AB6A9C" w:rsidRDefault="00AB6A9C" w:rsidP="00AB6A9C">
      <w:pPr>
        <w:pStyle w:val="a5"/>
        <w:numPr>
          <w:ilvl w:val="0"/>
          <w:numId w:val="9"/>
        </w:numPr>
        <w:tabs>
          <w:tab w:val="center" w:pos="1134"/>
        </w:tabs>
        <w:ind w:left="0" w:firstLine="709"/>
      </w:pPr>
      <w:bookmarkStart w:id="476" w:name="_Ref93436489"/>
      <w:r>
        <w:t xml:space="preserve">АСУТП. Рекомендации по выбору закона регулирования и типа регулятора </w:t>
      </w:r>
      <w:r w:rsidRPr="00AB6A9C">
        <w:t>[</w:t>
      </w:r>
      <w:r>
        <w:t>Электронный ресурс</w:t>
      </w:r>
      <w:r w:rsidRPr="00AB6A9C">
        <w:t xml:space="preserve">]: </w:t>
      </w:r>
      <w:r>
        <w:t xml:space="preserve">Режим доступа: </w:t>
      </w:r>
    </w:p>
    <w:p w14:paraId="7BD04A67" w14:textId="77777777" w:rsidR="00AB6A9C" w:rsidRDefault="007D7279" w:rsidP="00AB6A9C">
      <w:pPr>
        <w:tabs>
          <w:tab w:val="center" w:pos="1134"/>
        </w:tabs>
      </w:pPr>
      <w:hyperlink r:id="rId92" w:history="1">
        <w:r w:rsidR="00AB6A9C" w:rsidRPr="00A4432B">
          <w:rPr>
            <w:rStyle w:val="ab"/>
          </w:rPr>
          <w:t>https://automation-system.ru/main/18-regulyator/select-control-and-controler/30-410-rekomendaczii-po-vyboru-zakona-regulirovaniya-i-tipa-regulyatora.html</w:t>
        </w:r>
      </w:hyperlink>
      <w:r w:rsidR="00AB6A9C">
        <w:t xml:space="preserve"> </w:t>
      </w:r>
      <w:r w:rsidR="00AB6A9C" w:rsidRPr="00226CD1">
        <w:rPr>
          <w:rStyle w:val="ab"/>
          <w:color w:val="auto"/>
          <w:u w:val="none"/>
        </w:rPr>
        <w:t>(дата обращения 24.12.2021)</w:t>
      </w:r>
      <w:r w:rsidR="00AB6A9C">
        <w:rPr>
          <w:rStyle w:val="ab"/>
          <w:color w:val="auto"/>
          <w:u w:val="none"/>
        </w:rPr>
        <w:t>.</w:t>
      </w:r>
    </w:p>
    <w:bookmarkEnd w:id="476"/>
    <w:p w14:paraId="07CB72B8" w14:textId="77777777" w:rsidR="00AB6A9C" w:rsidRDefault="00AB6A9C" w:rsidP="00AB6A9C">
      <w:pPr>
        <w:tabs>
          <w:tab w:val="center" w:pos="1134"/>
        </w:tabs>
      </w:pPr>
    </w:p>
    <w:p w14:paraId="0D4B42F5" w14:textId="77777777" w:rsidR="003010E9" w:rsidRDefault="003010E9">
      <w:pPr>
        <w:spacing w:after="160" w:line="259" w:lineRule="auto"/>
        <w:jc w:val="left"/>
      </w:pPr>
      <w:r>
        <w:br w:type="page"/>
      </w:r>
    </w:p>
    <w:p w14:paraId="5AD39FB8" w14:textId="77777777" w:rsidR="00787130" w:rsidRDefault="00787130" w:rsidP="00E36F38">
      <w:pPr>
        <w:pStyle w:val="1"/>
        <w:jc w:val="center"/>
        <w:sectPr w:rsidR="00787130" w:rsidSect="009847D7">
          <w:pgSz w:w="11907" w:h="16840" w:code="9"/>
          <w:pgMar w:top="1134" w:right="851" w:bottom="1134" w:left="1701" w:header="709" w:footer="709" w:gutter="0"/>
          <w:cols w:space="708"/>
          <w:docGrid w:linePitch="381"/>
        </w:sectPr>
      </w:pPr>
      <w:bookmarkStart w:id="477" w:name="_Toc93346034"/>
    </w:p>
    <w:p w14:paraId="2618B82F" w14:textId="4C3EFAD6" w:rsidR="003010E9" w:rsidRPr="00A7208F" w:rsidRDefault="003010E9" w:rsidP="00E36F38">
      <w:pPr>
        <w:pStyle w:val="1"/>
        <w:jc w:val="center"/>
      </w:pPr>
      <w:bookmarkStart w:id="478" w:name="_Toc93668125"/>
      <w:bookmarkStart w:id="479" w:name="_Toc93861809"/>
      <w:bookmarkStart w:id="480" w:name="_Toc93871977"/>
      <w:bookmarkStart w:id="481" w:name="_Toc94095413"/>
      <w:bookmarkStart w:id="482" w:name="_Toc94096232"/>
      <w:r w:rsidRPr="00A7208F">
        <w:lastRenderedPageBreak/>
        <w:t>П</w:t>
      </w:r>
      <w:r w:rsidR="00787130">
        <w:t>РИЛОЖЕНИЕ</w:t>
      </w:r>
      <w:r w:rsidRPr="00A7208F">
        <w:t xml:space="preserve"> А</w:t>
      </w:r>
      <w:bookmarkEnd w:id="477"/>
      <w:bookmarkEnd w:id="478"/>
      <w:bookmarkEnd w:id="479"/>
      <w:bookmarkEnd w:id="480"/>
      <w:bookmarkEnd w:id="481"/>
      <w:bookmarkEnd w:id="482"/>
    </w:p>
    <w:p w14:paraId="1D5EB4AC" w14:textId="77777777" w:rsidR="003010E9" w:rsidRDefault="003010E9" w:rsidP="003010E9">
      <w:pPr>
        <w:tabs>
          <w:tab w:val="left" w:pos="1134"/>
        </w:tabs>
        <w:jc w:val="center"/>
        <w:rPr>
          <w:szCs w:val="28"/>
        </w:rPr>
      </w:pPr>
      <w:r>
        <w:rPr>
          <w:szCs w:val="28"/>
        </w:rPr>
        <w:t>(обязательное)</w:t>
      </w:r>
    </w:p>
    <w:p w14:paraId="5545FCE8" w14:textId="77777777" w:rsidR="003010E9" w:rsidRDefault="003010E9" w:rsidP="003010E9">
      <w:pPr>
        <w:tabs>
          <w:tab w:val="left" w:pos="1134"/>
        </w:tabs>
        <w:jc w:val="center"/>
        <w:rPr>
          <w:b/>
          <w:bCs/>
          <w:szCs w:val="28"/>
        </w:rPr>
      </w:pPr>
      <w:r w:rsidRPr="00A7208F">
        <w:rPr>
          <w:b/>
          <w:bCs/>
          <w:szCs w:val="28"/>
        </w:rPr>
        <w:t>Схема автоматизации</w:t>
      </w:r>
    </w:p>
    <w:p w14:paraId="4A0C77B6" w14:textId="10FE1C98" w:rsidR="003010E9" w:rsidRDefault="003010E9" w:rsidP="003010E9">
      <w:pPr>
        <w:spacing w:after="160" w:line="259" w:lineRule="auto"/>
        <w:rPr>
          <w:rStyle w:val="ab"/>
          <w:color w:val="auto"/>
          <w:u w:val="none"/>
        </w:rPr>
      </w:pPr>
    </w:p>
    <w:p w14:paraId="5EEB0380" w14:textId="77777777" w:rsidR="009024E6" w:rsidRPr="00D35C63" w:rsidRDefault="009024E6" w:rsidP="00E86034">
      <w:pPr>
        <w:pStyle w:val="a5"/>
        <w:tabs>
          <w:tab w:val="center" w:pos="1134"/>
        </w:tabs>
        <w:ind w:left="709"/>
        <w:rPr>
          <w:rStyle w:val="ab"/>
          <w:color w:val="auto"/>
          <w:u w:val="none"/>
        </w:rPr>
        <w:sectPr w:rsidR="009024E6" w:rsidRPr="00D35C63" w:rsidSect="00787130">
          <w:pgSz w:w="11907" w:h="16840" w:code="9"/>
          <w:pgMar w:top="1134" w:right="851" w:bottom="1134" w:left="1701" w:header="709" w:footer="709" w:gutter="0"/>
          <w:cols w:space="708"/>
          <w:vAlign w:val="center"/>
          <w:docGrid w:linePitch="381"/>
        </w:sectPr>
      </w:pPr>
    </w:p>
    <w:p w14:paraId="68DE040C" w14:textId="7C265248" w:rsidR="00787130" w:rsidRDefault="00DF590B" w:rsidP="00F9456A">
      <w:pPr>
        <w:tabs>
          <w:tab w:val="left" w:pos="1134"/>
        </w:tabs>
        <w:jc w:val="center"/>
        <w:rPr>
          <w:b/>
          <w:bCs/>
          <w:szCs w:val="28"/>
        </w:rPr>
      </w:pPr>
      <w:r>
        <w:rPr>
          <w:b/>
          <w:bCs/>
          <w:noProof/>
          <w:szCs w:val="28"/>
          <w:lang w:eastAsia="ru-RU"/>
        </w:rPr>
        <w:lastRenderedPageBreak/>
        <w:drawing>
          <wp:inline distT="0" distB="0" distL="0" distR="0" wp14:anchorId="54D44DC6" wp14:editId="030F4713">
            <wp:extent cx="12877800" cy="896302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877800" cy="8963025"/>
                    </a:xfrm>
                    <a:prstGeom prst="rect">
                      <a:avLst/>
                    </a:prstGeom>
                    <a:noFill/>
                    <a:ln>
                      <a:noFill/>
                    </a:ln>
                  </pic:spPr>
                </pic:pic>
              </a:graphicData>
            </a:graphic>
          </wp:inline>
        </w:drawing>
      </w:r>
    </w:p>
    <w:p w14:paraId="7B7D6120" w14:textId="632EEADE" w:rsidR="003010E9" w:rsidRDefault="003010E9" w:rsidP="00F9456A">
      <w:pPr>
        <w:tabs>
          <w:tab w:val="left" w:pos="1134"/>
        </w:tabs>
        <w:rPr>
          <w:b/>
          <w:bCs/>
          <w:szCs w:val="28"/>
        </w:rPr>
        <w:sectPr w:rsidR="003010E9" w:rsidSect="00B92E2D">
          <w:pgSz w:w="23808" w:h="16840" w:orient="landscape" w:code="8"/>
          <w:pgMar w:top="1134" w:right="851" w:bottom="1134" w:left="1701" w:header="709" w:footer="709" w:gutter="0"/>
          <w:cols w:space="708"/>
          <w:docGrid w:linePitch="381"/>
        </w:sectPr>
      </w:pPr>
    </w:p>
    <w:p w14:paraId="0B19076C" w14:textId="27648D44" w:rsidR="003010E9" w:rsidRDefault="003010E9" w:rsidP="00E36F38">
      <w:pPr>
        <w:pStyle w:val="1"/>
        <w:jc w:val="center"/>
      </w:pPr>
      <w:bookmarkStart w:id="483" w:name="_Toc93346035"/>
      <w:bookmarkStart w:id="484" w:name="_Toc93668126"/>
      <w:bookmarkStart w:id="485" w:name="_Toc93861810"/>
      <w:bookmarkStart w:id="486" w:name="_Toc93871978"/>
      <w:bookmarkStart w:id="487" w:name="_Toc94095414"/>
      <w:bookmarkStart w:id="488" w:name="_Toc94096233"/>
      <w:r>
        <w:lastRenderedPageBreak/>
        <w:t>П</w:t>
      </w:r>
      <w:r w:rsidR="00E86034">
        <w:t>РИЛОЖЕНИЕ</w:t>
      </w:r>
      <w:r>
        <w:t xml:space="preserve"> Б</w:t>
      </w:r>
      <w:bookmarkEnd w:id="483"/>
      <w:bookmarkEnd w:id="484"/>
      <w:bookmarkEnd w:id="485"/>
      <w:bookmarkEnd w:id="486"/>
      <w:bookmarkEnd w:id="487"/>
      <w:bookmarkEnd w:id="488"/>
    </w:p>
    <w:p w14:paraId="5A3E73EE" w14:textId="77777777" w:rsidR="003010E9" w:rsidRPr="007A7875" w:rsidRDefault="003010E9" w:rsidP="003010E9">
      <w:pPr>
        <w:tabs>
          <w:tab w:val="left" w:pos="1134"/>
        </w:tabs>
        <w:jc w:val="center"/>
        <w:rPr>
          <w:szCs w:val="28"/>
        </w:rPr>
      </w:pPr>
      <w:r w:rsidRPr="007A7875">
        <w:rPr>
          <w:szCs w:val="28"/>
        </w:rPr>
        <w:t>(обязательное)</w:t>
      </w:r>
    </w:p>
    <w:p w14:paraId="412BFD35" w14:textId="3AC7A9BC" w:rsidR="003010E9" w:rsidRDefault="003010E9" w:rsidP="00775C24">
      <w:pPr>
        <w:tabs>
          <w:tab w:val="left" w:pos="1134"/>
        </w:tabs>
        <w:jc w:val="center"/>
        <w:rPr>
          <w:b/>
          <w:bCs/>
          <w:szCs w:val="28"/>
        </w:rPr>
        <w:sectPr w:rsidR="003010E9" w:rsidSect="00E86034">
          <w:pgSz w:w="11907" w:h="16840" w:code="9"/>
          <w:pgMar w:top="851" w:right="1134" w:bottom="1701" w:left="1134" w:header="709" w:footer="709" w:gutter="0"/>
          <w:cols w:space="708"/>
          <w:vAlign w:val="center"/>
          <w:docGrid w:linePitch="381"/>
        </w:sectPr>
      </w:pPr>
      <w:r>
        <w:rPr>
          <w:b/>
          <w:bCs/>
          <w:szCs w:val="28"/>
        </w:rPr>
        <w:t xml:space="preserve">Схема </w:t>
      </w:r>
      <w:r w:rsidR="00E86034">
        <w:rPr>
          <w:b/>
          <w:bCs/>
          <w:szCs w:val="28"/>
        </w:rPr>
        <w:t>подключения модулей ПЛК</w:t>
      </w:r>
    </w:p>
    <w:p w14:paraId="0AB23156" w14:textId="01EAC269" w:rsidR="007A7875" w:rsidRDefault="00F9456A" w:rsidP="009E5F4A">
      <w:pPr>
        <w:tabs>
          <w:tab w:val="left" w:pos="1134"/>
        </w:tabs>
        <w:jc w:val="center"/>
        <w:rPr>
          <w:b/>
          <w:bCs/>
          <w:szCs w:val="28"/>
        </w:rPr>
      </w:pPr>
      <w:r w:rsidRPr="00F9456A">
        <w:rPr>
          <w:b/>
          <w:bCs/>
          <w:noProof/>
          <w:szCs w:val="28"/>
          <w:lang w:eastAsia="ru-RU"/>
        </w:rPr>
        <w:lastRenderedPageBreak/>
        <w:drawing>
          <wp:inline distT="0" distB="0" distL="0" distR="0" wp14:anchorId="43F897D2" wp14:editId="29CB939D">
            <wp:extent cx="13084175" cy="9153525"/>
            <wp:effectExtent l="0" t="0" r="317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b="1211"/>
                    <a:stretch/>
                  </pic:blipFill>
                  <pic:spPr bwMode="auto">
                    <a:xfrm>
                      <a:off x="0" y="0"/>
                      <a:ext cx="13110004" cy="9171595"/>
                    </a:xfrm>
                    <a:prstGeom prst="rect">
                      <a:avLst/>
                    </a:prstGeom>
                    <a:ln>
                      <a:noFill/>
                    </a:ln>
                    <a:extLst>
                      <a:ext uri="{53640926-AAD7-44D8-BBD7-CCE9431645EC}">
                        <a14:shadowObscured xmlns:a14="http://schemas.microsoft.com/office/drawing/2010/main"/>
                      </a:ext>
                    </a:extLst>
                  </pic:spPr>
                </pic:pic>
              </a:graphicData>
            </a:graphic>
          </wp:inline>
        </w:drawing>
      </w:r>
    </w:p>
    <w:p w14:paraId="07A3762C" w14:textId="77777777" w:rsidR="00122105" w:rsidRDefault="00122105" w:rsidP="007A7875">
      <w:pPr>
        <w:tabs>
          <w:tab w:val="left" w:pos="1134"/>
        </w:tabs>
        <w:rPr>
          <w:b/>
          <w:bCs/>
          <w:szCs w:val="28"/>
        </w:rPr>
        <w:sectPr w:rsidR="00122105" w:rsidSect="00B92E2D">
          <w:pgSz w:w="23808" w:h="16840" w:orient="landscape" w:code="8"/>
          <w:pgMar w:top="1134" w:right="851" w:bottom="1134" w:left="1701" w:header="709" w:footer="709" w:gutter="0"/>
          <w:cols w:space="708"/>
          <w:docGrid w:linePitch="381"/>
        </w:sectPr>
      </w:pPr>
    </w:p>
    <w:p w14:paraId="0D77CD82" w14:textId="5EAA2078" w:rsidR="00122105" w:rsidRDefault="00122105" w:rsidP="00E36F38">
      <w:pPr>
        <w:pStyle w:val="1"/>
        <w:jc w:val="center"/>
      </w:pPr>
      <w:bookmarkStart w:id="489" w:name="_Toc93346036"/>
      <w:bookmarkStart w:id="490" w:name="_Toc93668127"/>
      <w:bookmarkStart w:id="491" w:name="_Toc93861811"/>
      <w:bookmarkStart w:id="492" w:name="_Toc93871979"/>
      <w:bookmarkStart w:id="493" w:name="_Toc94095415"/>
      <w:bookmarkStart w:id="494" w:name="_Toc94096234"/>
      <w:r>
        <w:lastRenderedPageBreak/>
        <w:t>П</w:t>
      </w:r>
      <w:r w:rsidR="00665E9A">
        <w:t>РИЛОЖЕНИЕ</w:t>
      </w:r>
      <w:r>
        <w:t xml:space="preserve"> В</w:t>
      </w:r>
      <w:bookmarkEnd w:id="489"/>
      <w:bookmarkEnd w:id="490"/>
      <w:bookmarkEnd w:id="491"/>
      <w:bookmarkEnd w:id="492"/>
      <w:bookmarkEnd w:id="493"/>
      <w:bookmarkEnd w:id="494"/>
    </w:p>
    <w:p w14:paraId="4813A587" w14:textId="77777777" w:rsidR="00122105" w:rsidRPr="00AC18FF" w:rsidRDefault="00122105" w:rsidP="00122105">
      <w:pPr>
        <w:jc w:val="center"/>
        <w:rPr>
          <w:bCs/>
          <w:szCs w:val="28"/>
        </w:rPr>
      </w:pPr>
      <w:r w:rsidRPr="00AC18FF">
        <w:rPr>
          <w:bCs/>
          <w:szCs w:val="28"/>
        </w:rPr>
        <w:t>(обязательное)</w:t>
      </w:r>
    </w:p>
    <w:p w14:paraId="34C219D0" w14:textId="564DE103" w:rsidR="00122105" w:rsidRDefault="00122105" w:rsidP="00122105">
      <w:pPr>
        <w:jc w:val="center"/>
        <w:rPr>
          <w:b/>
          <w:szCs w:val="28"/>
        </w:rPr>
      </w:pPr>
      <w:r>
        <w:rPr>
          <w:b/>
          <w:szCs w:val="28"/>
        </w:rPr>
        <w:t xml:space="preserve">Схема электрическая </w:t>
      </w:r>
      <w:r w:rsidR="00665E9A">
        <w:rPr>
          <w:b/>
          <w:szCs w:val="28"/>
        </w:rPr>
        <w:t>соединений</w:t>
      </w:r>
    </w:p>
    <w:p w14:paraId="35B037ED" w14:textId="7FB25219" w:rsidR="007A7875" w:rsidRPr="00945433" w:rsidRDefault="007A7875" w:rsidP="007A7875">
      <w:pPr>
        <w:tabs>
          <w:tab w:val="left" w:pos="1134"/>
        </w:tabs>
        <w:rPr>
          <w:b/>
          <w:bCs/>
          <w:szCs w:val="28"/>
        </w:rPr>
        <w:sectPr w:rsidR="007A7875" w:rsidRPr="00945433" w:rsidSect="00665E9A">
          <w:pgSz w:w="11907" w:h="16840" w:code="9"/>
          <w:pgMar w:top="851" w:right="1134" w:bottom="1701" w:left="1134" w:header="709" w:footer="709" w:gutter="0"/>
          <w:cols w:space="708"/>
          <w:vAlign w:val="center"/>
          <w:docGrid w:linePitch="381"/>
        </w:sectPr>
      </w:pPr>
    </w:p>
    <w:p w14:paraId="2FEA8C1B" w14:textId="77777777" w:rsidR="00775C24" w:rsidRDefault="00775C24" w:rsidP="00AC18FF">
      <w:pPr>
        <w:jc w:val="center"/>
        <w:rPr>
          <w:b/>
          <w:szCs w:val="28"/>
        </w:rPr>
      </w:pPr>
    </w:p>
    <w:p w14:paraId="059FE008" w14:textId="3D98F48D" w:rsidR="00122105" w:rsidRDefault="00E720DF" w:rsidP="00AC18FF">
      <w:pPr>
        <w:jc w:val="center"/>
        <w:rPr>
          <w:b/>
          <w:szCs w:val="28"/>
        </w:rPr>
        <w:sectPr w:rsidR="00122105" w:rsidSect="00F9456A">
          <w:pgSz w:w="11907" w:h="16840" w:code="9"/>
          <w:pgMar w:top="851" w:right="1134" w:bottom="1701" w:left="1134" w:header="709" w:footer="709" w:gutter="0"/>
          <w:cols w:space="708"/>
          <w:docGrid w:linePitch="381"/>
        </w:sectPr>
      </w:pPr>
      <w:r w:rsidRPr="00E720DF">
        <w:rPr>
          <w:b/>
          <w:noProof/>
          <w:szCs w:val="28"/>
          <w:lang w:eastAsia="ru-RU"/>
        </w:rPr>
        <w:drawing>
          <wp:inline distT="0" distB="0" distL="0" distR="0" wp14:anchorId="1E5695E3" wp14:editId="378327C1">
            <wp:extent cx="6120765" cy="85439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b="1168"/>
                    <a:stretch/>
                  </pic:blipFill>
                  <pic:spPr bwMode="auto">
                    <a:xfrm>
                      <a:off x="0" y="0"/>
                      <a:ext cx="6122222" cy="8545959"/>
                    </a:xfrm>
                    <a:prstGeom prst="rect">
                      <a:avLst/>
                    </a:prstGeom>
                    <a:ln>
                      <a:noFill/>
                    </a:ln>
                    <a:extLst>
                      <a:ext uri="{53640926-AAD7-44D8-BBD7-CCE9431645EC}">
                        <a14:shadowObscured xmlns:a14="http://schemas.microsoft.com/office/drawing/2010/main"/>
                      </a:ext>
                    </a:extLst>
                  </pic:spPr>
                </pic:pic>
              </a:graphicData>
            </a:graphic>
          </wp:inline>
        </w:drawing>
      </w:r>
    </w:p>
    <w:p w14:paraId="7762A18F" w14:textId="31CB5C7B" w:rsidR="00AC18FF" w:rsidRDefault="00AC18FF" w:rsidP="00AC18FF">
      <w:pPr>
        <w:jc w:val="center"/>
        <w:rPr>
          <w:b/>
          <w:szCs w:val="28"/>
        </w:rPr>
      </w:pPr>
    </w:p>
    <w:p w14:paraId="61A7A6CF" w14:textId="56DCEA4A" w:rsidR="00F22060" w:rsidRDefault="00F22060" w:rsidP="00E36F38">
      <w:pPr>
        <w:pStyle w:val="1"/>
        <w:jc w:val="center"/>
      </w:pPr>
      <w:bookmarkStart w:id="495" w:name="_Toc93346037"/>
      <w:bookmarkStart w:id="496" w:name="_Toc93668128"/>
      <w:bookmarkStart w:id="497" w:name="_Toc93861812"/>
      <w:bookmarkStart w:id="498" w:name="_Toc93871980"/>
      <w:bookmarkStart w:id="499" w:name="_Toc94095416"/>
      <w:bookmarkStart w:id="500" w:name="_Toc94096235"/>
      <w:r>
        <w:t>П</w:t>
      </w:r>
      <w:r w:rsidR="00665E9A">
        <w:t>РИЛОЖЕНИЕ</w:t>
      </w:r>
      <w:r>
        <w:t xml:space="preserve"> Г</w:t>
      </w:r>
      <w:bookmarkEnd w:id="495"/>
      <w:bookmarkEnd w:id="496"/>
      <w:bookmarkEnd w:id="497"/>
      <w:bookmarkEnd w:id="498"/>
      <w:bookmarkEnd w:id="499"/>
      <w:bookmarkEnd w:id="500"/>
    </w:p>
    <w:p w14:paraId="5A53B9CE" w14:textId="3BFED842" w:rsidR="00F22060" w:rsidRPr="00F72BDE" w:rsidRDefault="00F22060" w:rsidP="00AC18FF">
      <w:pPr>
        <w:jc w:val="center"/>
        <w:rPr>
          <w:bCs/>
          <w:szCs w:val="28"/>
        </w:rPr>
      </w:pPr>
      <w:r w:rsidRPr="00F72BDE">
        <w:rPr>
          <w:bCs/>
          <w:szCs w:val="28"/>
        </w:rPr>
        <w:t>(обязательное)</w:t>
      </w:r>
    </w:p>
    <w:p w14:paraId="3ABB3DD5" w14:textId="75A13CB4" w:rsidR="00122105" w:rsidRDefault="00F22060" w:rsidP="00AC18FF">
      <w:pPr>
        <w:jc w:val="center"/>
        <w:rPr>
          <w:b/>
          <w:szCs w:val="28"/>
        </w:rPr>
      </w:pPr>
      <w:r>
        <w:rPr>
          <w:b/>
          <w:szCs w:val="28"/>
        </w:rPr>
        <w:t xml:space="preserve">Схема электрическая </w:t>
      </w:r>
      <w:r w:rsidR="00665E9A">
        <w:rPr>
          <w:b/>
          <w:szCs w:val="28"/>
        </w:rPr>
        <w:t>подключения</w:t>
      </w:r>
    </w:p>
    <w:p w14:paraId="5E1F300C" w14:textId="77777777" w:rsidR="00122105" w:rsidRDefault="00122105">
      <w:pPr>
        <w:spacing w:after="160" w:line="259" w:lineRule="auto"/>
        <w:jc w:val="left"/>
        <w:rPr>
          <w:b/>
          <w:szCs w:val="28"/>
        </w:rPr>
      </w:pPr>
      <w:r>
        <w:rPr>
          <w:b/>
          <w:szCs w:val="28"/>
        </w:rPr>
        <w:br w:type="page"/>
      </w:r>
    </w:p>
    <w:p w14:paraId="6D8335E4" w14:textId="77777777" w:rsidR="00122105" w:rsidRDefault="00122105" w:rsidP="00122105">
      <w:pPr>
        <w:rPr>
          <w:b/>
          <w:szCs w:val="28"/>
        </w:rPr>
        <w:sectPr w:rsidR="00122105" w:rsidSect="00665E9A">
          <w:pgSz w:w="11907" w:h="16840" w:code="9"/>
          <w:pgMar w:top="851" w:right="1134" w:bottom="1701" w:left="1134" w:header="709" w:footer="709" w:gutter="0"/>
          <w:cols w:space="708"/>
          <w:vAlign w:val="center"/>
          <w:docGrid w:linePitch="381"/>
        </w:sectPr>
      </w:pPr>
    </w:p>
    <w:p w14:paraId="5DB75D7E" w14:textId="4C0947F1" w:rsidR="00122105" w:rsidRDefault="00775C24" w:rsidP="00122105">
      <w:pPr>
        <w:jc w:val="center"/>
        <w:rPr>
          <w:b/>
          <w:szCs w:val="28"/>
        </w:rPr>
        <w:sectPr w:rsidR="00122105" w:rsidSect="00E720DF">
          <w:pgSz w:w="11907" w:h="16840" w:code="9"/>
          <w:pgMar w:top="851" w:right="1134" w:bottom="1701" w:left="1134" w:header="709" w:footer="709" w:gutter="0"/>
          <w:cols w:space="708"/>
          <w:docGrid w:linePitch="381"/>
        </w:sectPr>
      </w:pPr>
      <w:r>
        <w:rPr>
          <w:b/>
          <w:noProof/>
          <w:szCs w:val="28"/>
          <w:lang w:eastAsia="ru-RU"/>
        </w:rPr>
        <w:lastRenderedPageBreak/>
        <w:drawing>
          <wp:inline distT="0" distB="0" distL="0" distR="0" wp14:anchorId="10ACD19E" wp14:editId="1CC4FC21">
            <wp:extent cx="6105525" cy="85344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05525" cy="8534400"/>
                    </a:xfrm>
                    <a:prstGeom prst="rect">
                      <a:avLst/>
                    </a:prstGeom>
                    <a:noFill/>
                    <a:ln>
                      <a:noFill/>
                    </a:ln>
                  </pic:spPr>
                </pic:pic>
              </a:graphicData>
            </a:graphic>
          </wp:inline>
        </w:drawing>
      </w:r>
    </w:p>
    <w:p w14:paraId="5168A044" w14:textId="62A6F80B" w:rsidR="00122105" w:rsidRDefault="00122105" w:rsidP="00E36F38">
      <w:pPr>
        <w:pStyle w:val="1"/>
        <w:jc w:val="center"/>
      </w:pPr>
      <w:bookmarkStart w:id="501" w:name="_Toc93346038"/>
      <w:bookmarkStart w:id="502" w:name="_Toc93668129"/>
      <w:bookmarkStart w:id="503" w:name="_Toc93861813"/>
      <w:bookmarkStart w:id="504" w:name="_Toc93871981"/>
      <w:bookmarkStart w:id="505" w:name="_Toc94095417"/>
      <w:bookmarkStart w:id="506" w:name="_Toc94096236"/>
      <w:r>
        <w:lastRenderedPageBreak/>
        <w:t>П</w:t>
      </w:r>
      <w:r w:rsidR="00665E9A">
        <w:t>РИЛОЖЕНИЕ</w:t>
      </w:r>
      <w:r>
        <w:t xml:space="preserve"> Д</w:t>
      </w:r>
      <w:bookmarkEnd w:id="501"/>
      <w:bookmarkEnd w:id="502"/>
      <w:bookmarkEnd w:id="503"/>
      <w:bookmarkEnd w:id="504"/>
      <w:bookmarkEnd w:id="505"/>
      <w:bookmarkEnd w:id="506"/>
    </w:p>
    <w:p w14:paraId="35D935EF" w14:textId="77777777" w:rsidR="00122105" w:rsidRPr="00B271DC" w:rsidRDefault="00122105" w:rsidP="00122105">
      <w:pPr>
        <w:jc w:val="center"/>
        <w:rPr>
          <w:bCs/>
          <w:szCs w:val="28"/>
        </w:rPr>
      </w:pPr>
      <w:r w:rsidRPr="00B271DC">
        <w:rPr>
          <w:bCs/>
          <w:szCs w:val="28"/>
        </w:rPr>
        <w:t>(обязательное)</w:t>
      </w:r>
    </w:p>
    <w:p w14:paraId="68F6D482" w14:textId="59509827" w:rsidR="00122105" w:rsidRDefault="00122105" w:rsidP="00122105">
      <w:pPr>
        <w:jc w:val="center"/>
        <w:rPr>
          <w:b/>
          <w:szCs w:val="28"/>
        </w:rPr>
      </w:pPr>
      <w:r>
        <w:rPr>
          <w:b/>
          <w:szCs w:val="28"/>
        </w:rPr>
        <w:t xml:space="preserve">Схема </w:t>
      </w:r>
      <w:r w:rsidR="004F42F8">
        <w:rPr>
          <w:b/>
          <w:szCs w:val="28"/>
        </w:rPr>
        <w:t>расположения</w:t>
      </w:r>
    </w:p>
    <w:p w14:paraId="4A49E5DC" w14:textId="643B19ED" w:rsidR="00B271DC" w:rsidRDefault="00B271DC" w:rsidP="00122105">
      <w:pPr>
        <w:rPr>
          <w:b/>
          <w:szCs w:val="28"/>
        </w:rPr>
        <w:sectPr w:rsidR="00B271DC" w:rsidSect="00665E9A">
          <w:pgSz w:w="11907" w:h="16840" w:code="9"/>
          <w:pgMar w:top="851" w:right="1134" w:bottom="1701" w:left="1134" w:header="709" w:footer="709" w:gutter="0"/>
          <w:cols w:space="708"/>
          <w:vAlign w:val="center"/>
          <w:docGrid w:linePitch="381"/>
        </w:sectPr>
      </w:pPr>
    </w:p>
    <w:p w14:paraId="3122703C" w14:textId="77777777" w:rsidR="00775C24" w:rsidRDefault="00775C24" w:rsidP="00AC18FF">
      <w:pPr>
        <w:jc w:val="center"/>
        <w:rPr>
          <w:b/>
          <w:noProof/>
          <w:szCs w:val="28"/>
        </w:rPr>
      </w:pPr>
    </w:p>
    <w:p w14:paraId="7135B75D" w14:textId="0342B4E5" w:rsidR="003208DD" w:rsidRDefault="00775C24" w:rsidP="00AC18FF">
      <w:pPr>
        <w:jc w:val="center"/>
        <w:rPr>
          <w:b/>
          <w:szCs w:val="28"/>
        </w:rPr>
        <w:sectPr w:rsidR="003208DD" w:rsidSect="00E720DF">
          <w:pgSz w:w="11907" w:h="16840" w:code="9"/>
          <w:pgMar w:top="851" w:right="1134" w:bottom="1701" w:left="1134" w:header="709" w:footer="709" w:gutter="0"/>
          <w:cols w:space="708"/>
          <w:docGrid w:linePitch="381"/>
        </w:sectPr>
      </w:pPr>
      <w:r>
        <w:rPr>
          <w:b/>
          <w:noProof/>
          <w:szCs w:val="28"/>
          <w:lang w:eastAsia="ru-RU"/>
        </w:rPr>
        <w:drawing>
          <wp:inline distT="0" distB="0" distL="0" distR="0" wp14:anchorId="5320EF78" wp14:editId="0C9CC2A9">
            <wp:extent cx="6115050" cy="831532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7">
                      <a:extLst>
                        <a:ext uri="{28A0092B-C50C-407E-A947-70E740481C1C}">
                          <a14:useLocalDpi xmlns:a14="http://schemas.microsoft.com/office/drawing/2010/main" val="0"/>
                        </a:ext>
                      </a:extLst>
                    </a:blip>
                    <a:srcRect b="1133"/>
                    <a:stretch/>
                  </pic:blipFill>
                  <pic:spPr bwMode="auto">
                    <a:xfrm>
                      <a:off x="0" y="0"/>
                      <a:ext cx="6119104" cy="8320838"/>
                    </a:xfrm>
                    <a:prstGeom prst="rect">
                      <a:avLst/>
                    </a:prstGeom>
                    <a:noFill/>
                    <a:ln>
                      <a:noFill/>
                    </a:ln>
                    <a:extLst>
                      <a:ext uri="{53640926-AAD7-44D8-BBD7-CCE9431645EC}">
                        <a14:shadowObscured xmlns:a14="http://schemas.microsoft.com/office/drawing/2010/main"/>
                      </a:ext>
                    </a:extLst>
                  </pic:spPr>
                </pic:pic>
              </a:graphicData>
            </a:graphic>
          </wp:inline>
        </w:drawing>
      </w:r>
    </w:p>
    <w:p w14:paraId="6C33CB28" w14:textId="00A1ACF0" w:rsidR="00B271DC" w:rsidRDefault="00D80D42" w:rsidP="00D80D42">
      <w:pPr>
        <w:pStyle w:val="1"/>
        <w:jc w:val="center"/>
      </w:pPr>
      <w:bookmarkStart w:id="507" w:name="_Toc93668130"/>
      <w:bookmarkStart w:id="508" w:name="_Toc93861814"/>
      <w:bookmarkStart w:id="509" w:name="_Toc93871982"/>
      <w:bookmarkStart w:id="510" w:name="_Toc94095418"/>
      <w:bookmarkStart w:id="511" w:name="_Toc94096237"/>
      <w:r>
        <w:lastRenderedPageBreak/>
        <w:t>ПРИЛОЖЕНИЕ Е</w:t>
      </w:r>
      <w:bookmarkEnd w:id="507"/>
      <w:bookmarkEnd w:id="508"/>
      <w:bookmarkEnd w:id="509"/>
      <w:bookmarkEnd w:id="510"/>
      <w:bookmarkEnd w:id="511"/>
    </w:p>
    <w:p w14:paraId="557432F4" w14:textId="6C4B42E5" w:rsidR="00D80D42" w:rsidRPr="00D80D42" w:rsidRDefault="00D80D42" w:rsidP="00D80D42">
      <w:pPr>
        <w:jc w:val="center"/>
        <w:rPr>
          <w:szCs w:val="28"/>
        </w:rPr>
      </w:pPr>
      <w:r w:rsidRPr="00D80D42">
        <w:rPr>
          <w:szCs w:val="28"/>
        </w:rPr>
        <w:t>(обязательное)</w:t>
      </w:r>
    </w:p>
    <w:p w14:paraId="0305858E" w14:textId="77777777" w:rsidR="00CF6965" w:rsidRDefault="00D80D42" w:rsidP="00D80D42">
      <w:pPr>
        <w:jc w:val="center"/>
        <w:rPr>
          <w:b/>
          <w:szCs w:val="28"/>
        </w:rPr>
        <w:sectPr w:rsidR="00CF6965" w:rsidSect="00D80D42">
          <w:pgSz w:w="11907" w:h="16840" w:code="9"/>
          <w:pgMar w:top="851" w:right="1134" w:bottom="1701" w:left="1134" w:header="709" w:footer="709" w:gutter="0"/>
          <w:cols w:space="708"/>
          <w:vAlign w:val="center"/>
          <w:docGrid w:linePitch="381"/>
        </w:sectPr>
      </w:pPr>
      <w:r>
        <w:rPr>
          <w:b/>
          <w:szCs w:val="28"/>
        </w:rPr>
        <w:t>Спецификация</w:t>
      </w:r>
    </w:p>
    <w:p w14:paraId="1E52373E" w14:textId="2366E625" w:rsidR="0040682F" w:rsidRDefault="00DF590B">
      <w:pPr>
        <w:spacing w:after="160" w:line="259" w:lineRule="auto"/>
        <w:jc w:val="left"/>
        <w:rPr>
          <w:b/>
          <w:szCs w:val="28"/>
        </w:rPr>
      </w:pPr>
      <w:r w:rsidRPr="00DF590B">
        <w:rPr>
          <w:b/>
          <w:noProof/>
          <w:szCs w:val="28"/>
          <w:lang w:eastAsia="ru-RU"/>
        </w:rPr>
        <w:lastRenderedPageBreak/>
        <w:drawing>
          <wp:inline distT="0" distB="0" distL="0" distR="0" wp14:anchorId="42C10A44" wp14:editId="02B3B6BD">
            <wp:extent cx="6068272" cy="8487960"/>
            <wp:effectExtent l="0" t="0" r="8890" b="889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068272" cy="8487960"/>
                    </a:xfrm>
                    <a:prstGeom prst="rect">
                      <a:avLst/>
                    </a:prstGeom>
                  </pic:spPr>
                </pic:pic>
              </a:graphicData>
            </a:graphic>
          </wp:inline>
        </w:drawing>
      </w:r>
    </w:p>
    <w:p w14:paraId="3D97E4E5" w14:textId="663B2B85" w:rsidR="00DF590B" w:rsidRDefault="00DF590B">
      <w:pPr>
        <w:spacing w:after="160" w:line="259" w:lineRule="auto"/>
        <w:jc w:val="left"/>
        <w:rPr>
          <w:b/>
          <w:szCs w:val="28"/>
        </w:rPr>
      </w:pPr>
      <w:r w:rsidRPr="00DF590B">
        <w:rPr>
          <w:b/>
          <w:noProof/>
          <w:szCs w:val="28"/>
          <w:lang w:eastAsia="ru-RU"/>
        </w:rPr>
        <w:lastRenderedPageBreak/>
        <w:drawing>
          <wp:inline distT="0" distB="0" distL="0" distR="0" wp14:anchorId="0701838F" wp14:editId="6020AA30">
            <wp:extent cx="6049219" cy="8564170"/>
            <wp:effectExtent l="0" t="0" r="8890" b="889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049219" cy="8564170"/>
                    </a:xfrm>
                    <a:prstGeom prst="rect">
                      <a:avLst/>
                    </a:prstGeom>
                  </pic:spPr>
                </pic:pic>
              </a:graphicData>
            </a:graphic>
          </wp:inline>
        </w:drawing>
      </w:r>
    </w:p>
    <w:p w14:paraId="123C8297" w14:textId="77777777" w:rsidR="00D80D42" w:rsidRPr="001321B3" w:rsidRDefault="00D80D42" w:rsidP="00D80D42">
      <w:pPr>
        <w:jc w:val="center"/>
        <w:rPr>
          <w:b/>
          <w:szCs w:val="28"/>
        </w:rPr>
      </w:pPr>
    </w:p>
    <w:sectPr w:rsidR="00D80D42" w:rsidRPr="001321B3" w:rsidSect="00CF6965">
      <w:pgSz w:w="11907" w:h="16840" w:code="9"/>
      <w:pgMar w:top="851" w:right="1134" w:bottom="1701" w:left="1134"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1B556" w14:textId="77777777" w:rsidR="008C76E3" w:rsidRDefault="008C76E3" w:rsidP="004507C2">
      <w:pPr>
        <w:spacing w:line="240" w:lineRule="auto"/>
      </w:pPr>
      <w:r>
        <w:separator/>
      </w:r>
    </w:p>
  </w:endnote>
  <w:endnote w:type="continuationSeparator" w:id="0">
    <w:p w14:paraId="2C2995FD" w14:textId="77777777" w:rsidR="008C76E3" w:rsidRDefault="008C76E3" w:rsidP="004507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9912357"/>
      <w:docPartObj>
        <w:docPartGallery w:val="Page Numbers (Bottom of Page)"/>
        <w:docPartUnique/>
      </w:docPartObj>
    </w:sdtPr>
    <w:sdtEndPr/>
    <w:sdtContent>
      <w:p w14:paraId="2D8F1395" w14:textId="3EC2E7A3" w:rsidR="007A0BC4" w:rsidRDefault="007A0BC4">
        <w:pPr>
          <w:pStyle w:val="a9"/>
          <w:jc w:val="center"/>
        </w:pPr>
        <w:r>
          <w:fldChar w:fldCharType="begin"/>
        </w:r>
        <w:r>
          <w:instrText>PAGE   \* MERGEFORMAT</w:instrText>
        </w:r>
        <w:r>
          <w:fldChar w:fldCharType="separate"/>
        </w:r>
        <w:r>
          <w:rPr>
            <w:noProof/>
          </w:rPr>
          <w:t>47</w:t>
        </w:r>
        <w:r>
          <w:fldChar w:fldCharType="end"/>
        </w:r>
      </w:p>
    </w:sdtContent>
  </w:sdt>
  <w:p w14:paraId="214E5BAE" w14:textId="77777777" w:rsidR="00965BD3" w:rsidRDefault="00965BD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B5A9C" w14:textId="6383B57C" w:rsidR="007A0BC4" w:rsidRDefault="007A0BC4">
    <w:pPr>
      <w:pStyle w:val="a9"/>
      <w:jc w:val="center"/>
    </w:pPr>
  </w:p>
  <w:p w14:paraId="57E5F5D2" w14:textId="77777777" w:rsidR="00C940C1" w:rsidRDefault="00C940C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5628101"/>
      <w:docPartObj>
        <w:docPartGallery w:val="Page Numbers (Bottom of Page)"/>
        <w:docPartUnique/>
      </w:docPartObj>
    </w:sdtPr>
    <w:sdtEndPr/>
    <w:sdtContent>
      <w:p w14:paraId="0A07292C" w14:textId="1073141F" w:rsidR="007A0BC4" w:rsidRDefault="007A0BC4">
        <w:pPr>
          <w:pStyle w:val="a9"/>
          <w:jc w:val="center"/>
        </w:pPr>
        <w:r>
          <w:fldChar w:fldCharType="begin"/>
        </w:r>
        <w:r>
          <w:instrText>PAGE   \* MERGEFORMAT</w:instrText>
        </w:r>
        <w:r>
          <w:fldChar w:fldCharType="separate"/>
        </w:r>
        <w:r w:rsidR="004650BD">
          <w:rPr>
            <w:noProof/>
          </w:rPr>
          <w:t>41</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6232964"/>
      <w:docPartObj>
        <w:docPartGallery w:val="Page Numbers (Bottom of Page)"/>
        <w:docPartUnique/>
      </w:docPartObj>
    </w:sdtPr>
    <w:sdtEndPr/>
    <w:sdtContent>
      <w:p w14:paraId="4CFBD94D" w14:textId="079C7733" w:rsidR="007A0BC4" w:rsidRDefault="007A0BC4">
        <w:pPr>
          <w:pStyle w:val="a9"/>
          <w:jc w:val="center"/>
        </w:pPr>
        <w:r>
          <w:fldChar w:fldCharType="begin"/>
        </w:r>
        <w:r>
          <w:instrText>PAGE   \* MERGEFORMAT</w:instrText>
        </w:r>
        <w:r>
          <w:fldChar w:fldCharType="separate"/>
        </w:r>
        <w:r w:rsidR="004650BD">
          <w:rPr>
            <w:noProof/>
          </w:rPr>
          <w:t>19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AE33E" w14:textId="77777777" w:rsidR="008C76E3" w:rsidRDefault="008C76E3" w:rsidP="004507C2">
      <w:pPr>
        <w:spacing w:line="240" w:lineRule="auto"/>
      </w:pPr>
      <w:r>
        <w:separator/>
      </w:r>
    </w:p>
  </w:footnote>
  <w:footnote w:type="continuationSeparator" w:id="0">
    <w:p w14:paraId="546F8AC4" w14:textId="77777777" w:rsidR="008C76E3" w:rsidRDefault="008C76E3" w:rsidP="004507C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15E09"/>
    <w:multiLevelType w:val="hybridMultilevel"/>
    <w:tmpl w:val="7B98F51A"/>
    <w:lvl w:ilvl="0" w:tplc="2F145FD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E463CC8"/>
    <w:multiLevelType w:val="hybridMultilevel"/>
    <w:tmpl w:val="F6F0F1A6"/>
    <w:lvl w:ilvl="0" w:tplc="59BE5324">
      <w:start w:val="1"/>
      <w:numFmt w:val="bullet"/>
      <w:suff w:val="space"/>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4F653B9"/>
    <w:multiLevelType w:val="hybridMultilevel"/>
    <w:tmpl w:val="680C358A"/>
    <w:lvl w:ilvl="0" w:tplc="2F145FD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53B1E5D"/>
    <w:multiLevelType w:val="hybridMultilevel"/>
    <w:tmpl w:val="64300844"/>
    <w:lvl w:ilvl="0" w:tplc="C4A44780">
      <w:start w:val="1"/>
      <w:numFmt w:val="bullet"/>
      <w:suff w:val="space"/>
      <w:lvlText w:val="-"/>
      <w:lvlJc w:val="left"/>
      <w:pPr>
        <w:ind w:left="1429"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AC82C5A"/>
    <w:multiLevelType w:val="hybridMultilevel"/>
    <w:tmpl w:val="887C8C14"/>
    <w:lvl w:ilvl="0" w:tplc="2F145FD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B775FC2"/>
    <w:multiLevelType w:val="hybridMultilevel"/>
    <w:tmpl w:val="DBDE8A3E"/>
    <w:lvl w:ilvl="0" w:tplc="2F145FDC">
      <w:start w:val="1"/>
      <w:numFmt w:val="bullet"/>
      <w:lvlText w:val="-"/>
      <w:lvlJc w:val="left"/>
      <w:pPr>
        <w:ind w:left="1429" w:hanging="360"/>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6" w15:restartNumberingAfterBreak="0">
    <w:nsid w:val="1FDE4028"/>
    <w:multiLevelType w:val="hybridMultilevel"/>
    <w:tmpl w:val="075CC324"/>
    <w:lvl w:ilvl="0" w:tplc="2F145FD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FE42931"/>
    <w:multiLevelType w:val="hybridMultilevel"/>
    <w:tmpl w:val="FC04B898"/>
    <w:lvl w:ilvl="0" w:tplc="2F145FD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3D25E3F"/>
    <w:multiLevelType w:val="hybridMultilevel"/>
    <w:tmpl w:val="88E0635E"/>
    <w:lvl w:ilvl="0" w:tplc="42F63DDC">
      <w:start w:val="4"/>
      <w:numFmt w:val="bullet"/>
      <w:suff w:val="space"/>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96F4991"/>
    <w:multiLevelType w:val="hybridMultilevel"/>
    <w:tmpl w:val="E258FCAA"/>
    <w:lvl w:ilvl="0" w:tplc="8B3023D0">
      <w:start w:val="1"/>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9E33665"/>
    <w:multiLevelType w:val="hybridMultilevel"/>
    <w:tmpl w:val="1A10370A"/>
    <w:lvl w:ilvl="0" w:tplc="2F145FDC">
      <w:start w:val="1"/>
      <w:numFmt w:val="bullet"/>
      <w:lvlText w:val="-"/>
      <w:lvlJc w:val="left"/>
      <w:pPr>
        <w:ind w:left="1429" w:hanging="360"/>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1" w15:restartNumberingAfterBreak="0">
    <w:nsid w:val="2AEA1DC0"/>
    <w:multiLevelType w:val="hybridMultilevel"/>
    <w:tmpl w:val="FE2C881E"/>
    <w:lvl w:ilvl="0" w:tplc="B734C354">
      <w:start w:val="1"/>
      <w:numFmt w:val="bullet"/>
      <w:suff w:val="space"/>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E3013B9"/>
    <w:multiLevelType w:val="hybridMultilevel"/>
    <w:tmpl w:val="83C8F3A2"/>
    <w:lvl w:ilvl="0" w:tplc="146E42E6">
      <w:start w:val="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F586CC4"/>
    <w:multiLevelType w:val="hybridMultilevel"/>
    <w:tmpl w:val="DAF231F8"/>
    <w:lvl w:ilvl="0" w:tplc="2F145FD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FEE00D3"/>
    <w:multiLevelType w:val="hybridMultilevel"/>
    <w:tmpl w:val="4DE83C16"/>
    <w:lvl w:ilvl="0" w:tplc="05DE6E6A">
      <w:start w:val="1"/>
      <w:numFmt w:val="decimal"/>
      <w:suff w:val="space"/>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803106D"/>
    <w:multiLevelType w:val="hybridMultilevel"/>
    <w:tmpl w:val="07B05B82"/>
    <w:lvl w:ilvl="0" w:tplc="3322144C">
      <w:start w:val="4"/>
      <w:numFmt w:val="bullet"/>
      <w:suff w:val="space"/>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8682FDD"/>
    <w:multiLevelType w:val="hybridMultilevel"/>
    <w:tmpl w:val="FFF4C0A8"/>
    <w:lvl w:ilvl="0" w:tplc="1A4C30FE">
      <w:start w:val="1"/>
      <w:numFmt w:val="bullet"/>
      <w:suff w:val="space"/>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884642B"/>
    <w:multiLevelType w:val="hybridMultilevel"/>
    <w:tmpl w:val="9940C8B0"/>
    <w:lvl w:ilvl="0" w:tplc="7876B7B8">
      <w:start w:val="4"/>
      <w:numFmt w:val="bullet"/>
      <w:suff w:val="space"/>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C8D2F02"/>
    <w:multiLevelType w:val="hybridMultilevel"/>
    <w:tmpl w:val="0F0E0ABA"/>
    <w:lvl w:ilvl="0" w:tplc="AFDAB354">
      <w:start w:val="4"/>
      <w:numFmt w:val="bullet"/>
      <w:suff w:val="space"/>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F555C20"/>
    <w:multiLevelType w:val="multilevel"/>
    <w:tmpl w:val="B7C6C3E2"/>
    <w:lvl w:ilvl="0">
      <w:start w:val="1"/>
      <w:numFmt w:val="decimal"/>
      <w:suff w:val="space"/>
      <w:lvlText w:val="%1"/>
      <w:lvlJc w:val="left"/>
      <w:pPr>
        <w:ind w:left="-32767" w:hanging="31700"/>
      </w:pPr>
      <w:rPr>
        <w:rFonts w:hint="default"/>
      </w:rPr>
    </w:lvl>
    <w:lvl w:ilvl="1">
      <w:start w:val="1"/>
      <w:numFmt w:val="decimal"/>
      <w:isLgl/>
      <w:suff w:val="space"/>
      <w:lvlText w:val="%1.%2"/>
      <w:lvlJc w:val="left"/>
      <w:pPr>
        <w:ind w:left="-32767" w:firstLine="0"/>
      </w:pPr>
      <w:rPr>
        <w:rFonts w:hint="default"/>
      </w:rPr>
    </w:lvl>
    <w:lvl w:ilvl="2">
      <w:start w:val="1"/>
      <w:numFmt w:val="decimal"/>
      <w:isLgl/>
      <w:suff w:val="space"/>
      <w:lvlText w:val="%1.%2.%3"/>
      <w:lvlJc w:val="left"/>
      <w:pPr>
        <w:ind w:left="-32767" w:hanging="3170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0" w15:restartNumberingAfterBreak="0">
    <w:nsid w:val="42EF7EC2"/>
    <w:multiLevelType w:val="hybridMultilevel"/>
    <w:tmpl w:val="66D6ADEC"/>
    <w:lvl w:ilvl="0" w:tplc="146E42E6">
      <w:start w:val="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444160F"/>
    <w:multiLevelType w:val="hybridMultilevel"/>
    <w:tmpl w:val="66FE9032"/>
    <w:lvl w:ilvl="0" w:tplc="BA3656E8">
      <w:start w:val="4"/>
      <w:numFmt w:val="bullet"/>
      <w:suff w:val="space"/>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8E700D8"/>
    <w:multiLevelType w:val="hybridMultilevel"/>
    <w:tmpl w:val="3BD6E522"/>
    <w:lvl w:ilvl="0" w:tplc="146E42E6">
      <w:start w:val="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B763878"/>
    <w:multiLevelType w:val="hybridMultilevel"/>
    <w:tmpl w:val="569C3530"/>
    <w:lvl w:ilvl="0" w:tplc="C1E03D20">
      <w:start w:val="4"/>
      <w:numFmt w:val="bullet"/>
      <w:suff w:val="space"/>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0411195"/>
    <w:multiLevelType w:val="hybridMultilevel"/>
    <w:tmpl w:val="461E797C"/>
    <w:lvl w:ilvl="0" w:tplc="2F145FD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A2B7442"/>
    <w:multiLevelType w:val="hybridMultilevel"/>
    <w:tmpl w:val="47CCB6BC"/>
    <w:lvl w:ilvl="0" w:tplc="1D3E2A9E">
      <w:start w:val="1"/>
      <w:numFmt w:val="bullet"/>
      <w:suff w:val="space"/>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A566A95"/>
    <w:multiLevelType w:val="hybridMultilevel"/>
    <w:tmpl w:val="1C044B74"/>
    <w:lvl w:ilvl="0" w:tplc="FB9C279E">
      <w:start w:val="1"/>
      <w:numFmt w:val="decimal"/>
      <w:suff w:val="space"/>
      <w:lvlText w:val="%1"/>
      <w:lvlJc w:val="left"/>
      <w:pPr>
        <w:ind w:left="720" w:hanging="360"/>
      </w:pPr>
      <w:rPr>
        <w:rFonts w:hint="default"/>
      </w:rPr>
    </w:lvl>
    <w:lvl w:ilvl="1" w:tplc="071AD4D2">
      <w:start w:val="1"/>
      <w:numFmt w:val="russianLower"/>
      <w:suff w:val="space"/>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AEF3AB0"/>
    <w:multiLevelType w:val="hybridMultilevel"/>
    <w:tmpl w:val="74B4BD62"/>
    <w:lvl w:ilvl="0" w:tplc="146E42E6">
      <w:start w:val="4"/>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C8808BF"/>
    <w:multiLevelType w:val="hybridMultilevel"/>
    <w:tmpl w:val="7052980E"/>
    <w:lvl w:ilvl="0" w:tplc="2F145FD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CA15792"/>
    <w:multiLevelType w:val="hybridMultilevel"/>
    <w:tmpl w:val="6B5C49C8"/>
    <w:lvl w:ilvl="0" w:tplc="2F145FDC">
      <w:start w:val="1"/>
      <w:numFmt w:val="bullet"/>
      <w:lvlText w:val="-"/>
      <w:lvlJc w:val="left"/>
      <w:pPr>
        <w:ind w:left="1429" w:hanging="360"/>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0" w15:restartNumberingAfterBreak="0">
    <w:nsid w:val="5CC712D3"/>
    <w:multiLevelType w:val="hybridMultilevel"/>
    <w:tmpl w:val="1738FEBA"/>
    <w:lvl w:ilvl="0" w:tplc="F3C69F1A">
      <w:start w:val="1"/>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02A693F"/>
    <w:multiLevelType w:val="hybridMultilevel"/>
    <w:tmpl w:val="6868DCA8"/>
    <w:lvl w:ilvl="0" w:tplc="2F145FD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05B431F"/>
    <w:multiLevelType w:val="hybridMultilevel"/>
    <w:tmpl w:val="9176C858"/>
    <w:lvl w:ilvl="0" w:tplc="2F145FD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0A15D7D"/>
    <w:multiLevelType w:val="hybridMultilevel"/>
    <w:tmpl w:val="5F68A6BA"/>
    <w:lvl w:ilvl="0" w:tplc="CDBE8EE4">
      <w:start w:val="1"/>
      <w:numFmt w:val="russianLower"/>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11D647B"/>
    <w:multiLevelType w:val="hybridMultilevel"/>
    <w:tmpl w:val="EEF6F6BC"/>
    <w:lvl w:ilvl="0" w:tplc="8A5E9A6E">
      <w:start w:val="1"/>
      <w:numFmt w:val="bullet"/>
      <w:suff w:val="space"/>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5BC21D6"/>
    <w:multiLevelType w:val="hybridMultilevel"/>
    <w:tmpl w:val="31340DBE"/>
    <w:lvl w:ilvl="0" w:tplc="3E92B0AC">
      <w:start w:val="1"/>
      <w:numFmt w:val="bullet"/>
      <w:suff w:val="space"/>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7322EBD"/>
    <w:multiLevelType w:val="hybridMultilevel"/>
    <w:tmpl w:val="978C58B4"/>
    <w:lvl w:ilvl="0" w:tplc="146E42E6">
      <w:start w:val="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7463322"/>
    <w:multiLevelType w:val="hybridMultilevel"/>
    <w:tmpl w:val="87181C6A"/>
    <w:lvl w:ilvl="0" w:tplc="1588521C">
      <w:start w:val="4"/>
      <w:numFmt w:val="bullet"/>
      <w:suff w:val="space"/>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D1E7401"/>
    <w:multiLevelType w:val="hybridMultilevel"/>
    <w:tmpl w:val="54BABC44"/>
    <w:lvl w:ilvl="0" w:tplc="2F145FD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6DA92B8D"/>
    <w:multiLevelType w:val="hybridMultilevel"/>
    <w:tmpl w:val="EF80B100"/>
    <w:lvl w:ilvl="0" w:tplc="2F145FD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EF15239"/>
    <w:multiLevelType w:val="hybridMultilevel"/>
    <w:tmpl w:val="A8AC412C"/>
    <w:lvl w:ilvl="0" w:tplc="2C2A9034">
      <w:numFmt w:val="bullet"/>
      <w:suff w:val="space"/>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F362763"/>
    <w:multiLevelType w:val="hybridMultilevel"/>
    <w:tmpl w:val="A95486F0"/>
    <w:lvl w:ilvl="0" w:tplc="0A525094">
      <w:numFmt w:val="bullet"/>
      <w:suff w:val="space"/>
      <w:lvlText w:val="-"/>
      <w:lvlJc w:val="left"/>
      <w:pPr>
        <w:ind w:left="1429" w:hanging="360"/>
      </w:pPr>
      <w:rPr>
        <w:rFonts w:ascii="Times New Roman" w:eastAsia="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0A070D0"/>
    <w:multiLevelType w:val="hybridMultilevel"/>
    <w:tmpl w:val="63E4B6BC"/>
    <w:lvl w:ilvl="0" w:tplc="E71A6B64">
      <w:start w:val="4"/>
      <w:numFmt w:val="bullet"/>
      <w:suff w:val="space"/>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67F2A7D"/>
    <w:multiLevelType w:val="hybridMultilevel"/>
    <w:tmpl w:val="B9EC3738"/>
    <w:lvl w:ilvl="0" w:tplc="B60C82A0">
      <w:start w:val="1"/>
      <w:numFmt w:val="bullet"/>
      <w:suff w:val="space"/>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8AE793D"/>
    <w:multiLevelType w:val="hybridMultilevel"/>
    <w:tmpl w:val="436272A4"/>
    <w:lvl w:ilvl="0" w:tplc="2F145FD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8CD29FA"/>
    <w:multiLevelType w:val="hybridMultilevel"/>
    <w:tmpl w:val="1152B488"/>
    <w:lvl w:ilvl="0" w:tplc="2F145FD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FE3035F"/>
    <w:multiLevelType w:val="hybridMultilevel"/>
    <w:tmpl w:val="9788E3AC"/>
    <w:lvl w:ilvl="0" w:tplc="7AF448E2">
      <w:start w:val="1"/>
      <w:numFmt w:val="decimal"/>
      <w:suff w:val="space"/>
      <w:lvlText w:val="%1)"/>
      <w:lvlJc w:val="left"/>
      <w:pPr>
        <w:ind w:left="72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16cid:durableId="671180794">
    <w:abstractNumId w:val="19"/>
  </w:num>
  <w:num w:numId="2" w16cid:durableId="772046081">
    <w:abstractNumId w:val="11"/>
  </w:num>
  <w:num w:numId="3" w16cid:durableId="124587902">
    <w:abstractNumId w:val="1"/>
  </w:num>
  <w:num w:numId="4" w16cid:durableId="770129397">
    <w:abstractNumId w:val="25"/>
  </w:num>
  <w:num w:numId="5" w16cid:durableId="748967818">
    <w:abstractNumId w:val="34"/>
  </w:num>
  <w:num w:numId="6" w16cid:durableId="70546853">
    <w:abstractNumId w:val="9"/>
  </w:num>
  <w:num w:numId="7" w16cid:durableId="697125123">
    <w:abstractNumId w:val="30"/>
  </w:num>
  <w:num w:numId="8" w16cid:durableId="1172841797">
    <w:abstractNumId w:val="35"/>
  </w:num>
  <w:num w:numId="9" w16cid:durableId="1973438790">
    <w:abstractNumId w:val="14"/>
  </w:num>
  <w:num w:numId="10" w16cid:durableId="2120635471">
    <w:abstractNumId w:val="23"/>
  </w:num>
  <w:num w:numId="11" w16cid:durableId="1475367894">
    <w:abstractNumId w:val="20"/>
  </w:num>
  <w:num w:numId="12" w16cid:durableId="1955403055">
    <w:abstractNumId w:val="22"/>
  </w:num>
  <w:num w:numId="13" w16cid:durableId="1522472348">
    <w:abstractNumId w:val="12"/>
  </w:num>
  <w:num w:numId="14" w16cid:durableId="1487236793">
    <w:abstractNumId w:val="36"/>
  </w:num>
  <w:num w:numId="15" w16cid:durableId="1920863076">
    <w:abstractNumId w:val="8"/>
  </w:num>
  <w:num w:numId="16" w16cid:durableId="1269965654">
    <w:abstractNumId w:val="37"/>
  </w:num>
  <w:num w:numId="17" w16cid:durableId="992947884">
    <w:abstractNumId w:val="17"/>
  </w:num>
  <w:num w:numId="18" w16cid:durableId="1757437936">
    <w:abstractNumId w:val="42"/>
  </w:num>
  <w:num w:numId="19" w16cid:durableId="939877196">
    <w:abstractNumId w:val="40"/>
  </w:num>
  <w:num w:numId="20" w16cid:durableId="1723863149">
    <w:abstractNumId w:val="27"/>
  </w:num>
  <w:num w:numId="21" w16cid:durableId="2064715392">
    <w:abstractNumId w:val="15"/>
  </w:num>
  <w:num w:numId="22" w16cid:durableId="1270897519">
    <w:abstractNumId w:val="0"/>
  </w:num>
  <w:num w:numId="23" w16cid:durableId="946931242">
    <w:abstractNumId w:val="43"/>
  </w:num>
  <w:num w:numId="24" w16cid:durableId="1227567338">
    <w:abstractNumId w:val="13"/>
  </w:num>
  <w:num w:numId="25" w16cid:durableId="1208251464">
    <w:abstractNumId w:val="39"/>
  </w:num>
  <w:num w:numId="26" w16cid:durableId="1078862792">
    <w:abstractNumId w:val="26"/>
  </w:num>
  <w:num w:numId="27" w16cid:durableId="1512336451">
    <w:abstractNumId w:val="16"/>
  </w:num>
  <w:num w:numId="28" w16cid:durableId="88895608">
    <w:abstractNumId w:val="5"/>
  </w:num>
  <w:num w:numId="29" w16cid:durableId="1963262013">
    <w:abstractNumId w:val="10"/>
  </w:num>
  <w:num w:numId="30" w16cid:durableId="1165390167">
    <w:abstractNumId w:val="29"/>
  </w:num>
  <w:num w:numId="31" w16cid:durableId="844829923">
    <w:abstractNumId w:val="6"/>
  </w:num>
  <w:num w:numId="32" w16cid:durableId="37974716">
    <w:abstractNumId w:val="32"/>
  </w:num>
  <w:num w:numId="33" w16cid:durableId="273439243">
    <w:abstractNumId w:val="4"/>
  </w:num>
  <w:num w:numId="34" w16cid:durableId="1147429329">
    <w:abstractNumId w:val="7"/>
  </w:num>
  <w:num w:numId="35" w16cid:durableId="2042784524">
    <w:abstractNumId w:val="45"/>
  </w:num>
  <w:num w:numId="36" w16cid:durableId="648940585">
    <w:abstractNumId w:val="2"/>
  </w:num>
  <w:num w:numId="37" w16cid:durableId="691036345">
    <w:abstractNumId w:val="24"/>
  </w:num>
  <w:num w:numId="38" w16cid:durableId="801656724">
    <w:abstractNumId w:val="41"/>
  </w:num>
  <w:num w:numId="39" w16cid:durableId="160122937">
    <w:abstractNumId w:val="46"/>
  </w:num>
  <w:num w:numId="40" w16cid:durableId="2103406570">
    <w:abstractNumId w:val="3"/>
  </w:num>
  <w:num w:numId="41" w16cid:durableId="1805074707">
    <w:abstractNumId w:val="21"/>
  </w:num>
  <w:num w:numId="42" w16cid:durableId="1204096918">
    <w:abstractNumId w:val="33"/>
  </w:num>
  <w:num w:numId="43" w16cid:durableId="1884292139">
    <w:abstractNumId w:val="18"/>
  </w:num>
  <w:num w:numId="44" w16cid:durableId="681319099">
    <w:abstractNumId w:val="28"/>
  </w:num>
  <w:num w:numId="45" w16cid:durableId="974993675">
    <w:abstractNumId w:val="44"/>
  </w:num>
  <w:num w:numId="46" w16cid:durableId="408813757">
    <w:abstractNumId w:val="38"/>
  </w:num>
  <w:num w:numId="47" w16cid:durableId="1774857814">
    <w:abstractNumId w:val="3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96D"/>
    <w:rsid w:val="0000234B"/>
    <w:rsid w:val="0000308A"/>
    <w:rsid w:val="00014DC0"/>
    <w:rsid w:val="00020D42"/>
    <w:rsid w:val="00022522"/>
    <w:rsid w:val="00034461"/>
    <w:rsid w:val="00040AA5"/>
    <w:rsid w:val="00044C30"/>
    <w:rsid w:val="0004641E"/>
    <w:rsid w:val="00053779"/>
    <w:rsid w:val="00074671"/>
    <w:rsid w:val="00077E0C"/>
    <w:rsid w:val="00086910"/>
    <w:rsid w:val="00091F9B"/>
    <w:rsid w:val="000947AC"/>
    <w:rsid w:val="00096909"/>
    <w:rsid w:val="000A2E51"/>
    <w:rsid w:val="000A4537"/>
    <w:rsid w:val="000A4A31"/>
    <w:rsid w:val="000A6137"/>
    <w:rsid w:val="000B17F7"/>
    <w:rsid w:val="000B1F77"/>
    <w:rsid w:val="000B5217"/>
    <w:rsid w:val="000C0BE8"/>
    <w:rsid w:val="000C7D53"/>
    <w:rsid w:val="000D6CBE"/>
    <w:rsid w:val="000D77E4"/>
    <w:rsid w:val="000D7CD4"/>
    <w:rsid w:val="000E2999"/>
    <w:rsid w:val="000E60AA"/>
    <w:rsid w:val="000E7CFE"/>
    <w:rsid w:val="000F0D65"/>
    <w:rsid w:val="000F4024"/>
    <w:rsid w:val="000F75A2"/>
    <w:rsid w:val="000F7984"/>
    <w:rsid w:val="000F7A17"/>
    <w:rsid w:val="00103D7D"/>
    <w:rsid w:val="00105F83"/>
    <w:rsid w:val="001170EF"/>
    <w:rsid w:val="00120B8C"/>
    <w:rsid w:val="00122105"/>
    <w:rsid w:val="001269DB"/>
    <w:rsid w:val="00127DBE"/>
    <w:rsid w:val="001321B3"/>
    <w:rsid w:val="0013626A"/>
    <w:rsid w:val="001364CE"/>
    <w:rsid w:val="00152569"/>
    <w:rsid w:val="00155C1D"/>
    <w:rsid w:val="0016228A"/>
    <w:rsid w:val="00174A25"/>
    <w:rsid w:val="0017573A"/>
    <w:rsid w:val="00175E80"/>
    <w:rsid w:val="001763A2"/>
    <w:rsid w:val="00180271"/>
    <w:rsid w:val="00183E88"/>
    <w:rsid w:val="00190A2D"/>
    <w:rsid w:val="001A0815"/>
    <w:rsid w:val="001A1E7A"/>
    <w:rsid w:val="001A3759"/>
    <w:rsid w:val="001A4F35"/>
    <w:rsid w:val="001A54E9"/>
    <w:rsid w:val="001B31D3"/>
    <w:rsid w:val="001B6E36"/>
    <w:rsid w:val="001B7000"/>
    <w:rsid w:val="001C0DFE"/>
    <w:rsid w:val="001C6D8C"/>
    <w:rsid w:val="001D059D"/>
    <w:rsid w:val="001D2691"/>
    <w:rsid w:val="001D39D4"/>
    <w:rsid w:val="001E3E7F"/>
    <w:rsid w:val="001E59D0"/>
    <w:rsid w:val="001F0ECE"/>
    <w:rsid w:val="001F2E3C"/>
    <w:rsid w:val="001F7CFA"/>
    <w:rsid w:val="00200BB9"/>
    <w:rsid w:val="00201713"/>
    <w:rsid w:val="0021361A"/>
    <w:rsid w:val="002219A4"/>
    <w:rsid w:val="002264ED"/>
    <w:rsid w:val="00226CD1"/>
    <w:rsid w:val="0022779C"/>
    <w:rsid w:val="00227D1C"/>
    <w:rsid w:val="002422B3"/>
    <w:rsid w:val="002455A1"/>
    <w:rsid w:val="00246821"/>
    <w:rsid w:val="00247625"/>
    <w:rsid w:val="00251B0E"/>
    <w:rsid w:val="00252A29"/>
    <w:rsid w:val="002575F7"/>
    <w:rsid w:val="00260C2B"/>
    <w:rsid w:val="00265B75"/>
    <w:rsid w:val="00272F3D"/>
    <w:rsid w:val="00275DCD"/>
    <w:rsid w:val="00276E5D"/>
    <w:rsid w:val="002778DA"/>
    <w:rsid w:val="002802E2"/>
    <w:rsid w:val="00281CE1"/>
    <w:rsid w:val="002A1D18"/>
    <w:rsid w:val="002A3B90"/>
    <w:rsid w:val="002A621E"/>
    <w:rsid w:val="002B0B29"/>
    <w:rsid w:val="002B2827"/>
    <w:rsid w:val="002B49B4"/>
    <w:rsid w:val="002C01FD"/>
    <w:rsid w:val="002C020F"/>
    <w:rsid w:val="002C0F8A"/>
    <w:rsid w:val="002C1BD1"/>
    <w:rsid w:val="002C2512"/>
    <w:rsid w:val="002C7F93"/>
    <w:rsid w:val="002D238B"/>
    <w:rsid w:val="002D57D5"/>
    <w:rsid w:val="002D5CE5"/>
    <w:rsid w:val="002F12CE"/>
    <w:rsid w:val="002F1D5C"/>
    <w:rsid w:val="002F1D91"/>
    <w:rsid w:val="003010E9"/>
    <w:rsid w:val="00304F40"/>
    <w:rsid w:val="00311EC5"/>
    <w:rsid w:val="00317D33"/>
    <w:rsid w:val="003208DD"/>
    <w:rsid w:val="00322766"/>
    <w:rsid w:val="003262E6"/>
    <w:rsid w:val="00326CD8"/>
    <w:rsid w:val="00326F29"/>
    <w:rsid w:val="00340539"/>
    <w:rsid w:val="00350460"/>
    <w:rsid w:val="00350A2E"/>
    <w:rsid w:val="00355F3B"/>
    <w:rsid w:val="00356073"/>
    <w:rsid w:val="00357D93"/>
    <w:rsid w:val="00364B93"/>
    <w:rsid w:val="003665D8"/>
    <w:rsid w:val="00367D94"/>
    <w:rsid w:val="0037547E"/>
    <w:rsid w:val="00381804"/>
    <w:rsid w:val="0038493F"/>
    <w:rsid w:val="00385B47"/>
    <w:rsid w:val="0039209E"/>
    <w:rsid w:val="003979E9"/>
    <w:rsid w:val="00397D14"/>
    <w:rsid w:val="003A6723"/>
    <w:rsid w:val="003A6B48"/>
    <w:rsid w:val="003B1198"/>
    <w:rsid w:val="003B13F7"/>
    <w:rsid w:val="003B21FF"/>
    <w:rsid w:val="003B3318"/>
    <w:rsid w:val="003B3661"/>
    <w:rsid w:val="003B58C5"/>
    <w:rsid w:val="003C75E7"/>
    <w:rsid w:val="003D110C"/>
    <w:rsid w:val="003D22B4"/>
    <w:rsid w:val="003D3F04"/>
    <w:rsid w:val="003D61FA"/>
    <w:rsid w:val="003D6B3A"/>
    <w:rsid w:val="003E3E9A"/>
    <w:rsid w:val="003E6F4E"/>
    <w:rsid w:val="003E7E0F"/>
    <w:rsid w:val="003F1922"/>
    <w:rsid w:val="003F28B3"/>
    <w:rsid w:val="004005DA"/>
    <w:rsid w:val="0040095B"/>
    <w:rsid w:val="004054F1"/>
    <w:rsid w:val="00405515"/>
    <w:rsid w:val="0040682F"/>
    <w:rsid w:val="00416FEC"/>
    <w:rsid w:val="004269B9"/>
    <w:rsid w:val="00432FA9"/>
    <w:rsid w:val="00447269"/>
    <w:rsid w:val="004507C2"/>
    <w:rsid w:val="00455E69"/>
    <w:rsid w:val="00460AFB"/>
    <w:rsid w:val="004650BD"/>
    <w:rsid w:val="004728F4"/>
    <w:rsid w:val="004777F7"/>
    <w:rsid w:val="0048374A"/>
    <w:rsid w:val="00486EA7"/>
    <w:rsid w:val="004917DE"/>
    <w:rsid w:val="00491D84"/>
    <w:rsid w:val="00491EF1"/>
    <w:rsid w:val="004A45BC"/>
    <w:rsid w:val="004A4AF5"/>
    <w:rsid w:val="004A685F"/>
    <w:rsid w:val="004B305C"/>
    <w:rsid w:val="004B4AE1"/>
    <w:rsid w:val="004B532E"/>
    <w:rsid w:val="004B545F"/>
    <w:rsid w:val="004C103E"/>
    <w:rsid w:val="004D682E"/>
    <w:rsid w:val="004E3556"/>
    <w:rsid w:val="004E79B4"/>
    <w:rsid w:val="004F10EC"/>
    <w:rsid w:val="004F3776"/>
    <w:rsid w:val="004F42F8"/>
    <w:rsid w:val="005012A3"/>
    <w:rsid w:val="00512309"/>
    <w:rsid w:val="00512A43"/>
    <w:rsid w:val="00516B51"/>
    <w:rsid w:val="005170AE"/>
    <w:rsid w:val="005172FD"/>
    <w:rsid w:val="00523534"/>
    <w:rsid w:val="00523C99"/>
    <w:rsid w:val="005278DF"/>
    <w:rsid w:val="0053034D"/>
    <w:rsid w:val="00532419"/>
    <w:rsid w:val="00535672"/>
    <w:rsid w:val="005377A0"/>
    <w:rsid w:val="00541F65"/>
    <w:rsid w:val="00547B25"/>
    <w:rsid w:val="0055572D"/>
    <w:rsid w:val="00565A50"/>
    <w:rsid w:val="00573042"/>
    <w:rsid w:val="005735C7"/>
    <w:rsid w:val="005805A9"/>
    <w:rsid w:val="005837D2"/>
    <w:rsid w:val="00592B6B"/>
    <w:rsid w:val="00595311"/>
    <w:rsid w:val="005A14C0"/>
    <w:rsid w:val="005A26C9"/>
    <w:rsid w:val="005A4F96"/>
    <w:rsid w:val="005B1759"/>
    <w:rsid w:val="005B32BB"/>
    <w:rsid w:val="005C07CF"/>
    <w:rsid w:val="005C1BE3"/>
    <w:rsid w:val="005C2A21"/>
    <w:rsid w:val="005C7E91"/>
    <w:rsid w:val="005D0F48"/>
    <w:rsid w:val="005D7E31"/>
    <w:rsid w:val="005E1A4B"/>
    <w:rsid w:val="005E55F5"/>
    <w:rsid w:val="005F2CDA"/>
    <w:rsid w:val="0060276E"/>
    <w:rsid w:val="00605E6C"/>
    <w:rsid w:val="00610F83"/>
    <w:rsid w:val="00614A6E"/>
    <w:rsid w:val="0061704E"/>
    <w:rsid w:val="006204C6"/>
    <w:rsid w:val="00620590"/>
    <w:rsid w:val="00625E74"/>
    <w:rsid w:val="00643D38"/>
    <w:rsid w:val="00646297"/>
    <w:rsid w:val="0065781F"/>
    <w:rsid w:val="00657D88"/>
    <w:rsid w:val="00660C47"/>
    <w:rsid w:val="006636BB"/>
    <w:rsid w:val="0066489C"/>
    <w:rsid w:val="00665E9A"/>
    <w:rsid w:val="00671672"/>
    <w:rsid w:val="00672330"/>
    <w:rsid w:val="006737C3"/>
    <w:rsid w:val="00677357"/>
    <w:rsid w:val="00680E6C"/>
    <w:rsid w:val="00681C12"/>
    <w:rsid w:val="00686CC9"/>
    <w:rsid w:val="006922FA"/>
    <w:rsid w:val="006A13C5"/>
    <w:rsid w:val="006A1B13"/>
    <w:rsid w:val="006B0689"/>
    <w:rsid w:val="006B5EEB"/>
    <w:rsid w:val="006C5C5B"/>
    <w:rsid w:val="006C6148"/>
    <w:rsid w:val="006E2B3F"/>
    <w:rsid w:val="00703AC5"/>
    <w:rsid w:val="007176FA"/>
    <w:rsid w:val="00722EA1"/>
    <w:rsid w:val="0072457B"/>
    <w:rsid w:val="007252ED"/>
    <w:rsid w:val="00725FC6"/>
    <w:rsid w:val="0072665D"/>
    <w:rsid w:val="00733552"/>
    <w:rsid w:val="00736D73"/>
    <w:rsid w:val="00741937"/>
    <w:rsid w:val="0074510C"/>
    <w:rsid w:val="00753AA7"/>
    <w:rsid w:val="007560C9"/>
    <w:rsid w:val="00757527"/>
    <w:rsid w:val="00763E30"/>
    <w:rsid w:val="00773EA6"/>
    <w:rsid w:val="00775C24"/>
    <w:rsid w:val="00781E42"/>
    <w:rsid w:val="00782238"/>
    <w:rsid w:val="00785277"/>
    <w:rsid w:val="00787130"/>
    <w:rsid w:val="00787318"/>
    <w:rsid w:val="007905C4"/>
    <w:rsid w:val="0079271D"/>
    <w:rsid w:val="00795442"/>
    <w:rsid w:val="007A0BC4"/>
    <w:rsid w:val="007A22F2"/>
    <w:rsid w:val="007A7875"/>
    <w:rsid w:val="007B068E"/>
    <w:rsid w:val="007B1995"/>
    <w:rsid w:val="007D10D9"/>
    <w:rsid w:val="007D1366"/>
    <w:rsid w:val="007D270B"/>
    <w:rsid w:val="007D5779"/>
    <w:rsid w:val="007D679D"/>
    <w:rsid w:val="007D7279"/>
    <w:rsid w:val="007D77C2"/>
    <w:rsid w:val="007E0331"/>
    <w:rsid w:val="007E2ABF"/>
    <w:rsid w:val="007E4F4B"/>
    <w:rsid w:val="00800F29"/>
    <w:rsid w:val="00803E9A"/>
    <w:rsid w:val="008043C3"/>
    <w:rsid w:val="00804540"/>
    <w:rsid w:val="00806FAB"/>
    <w:rsid w:val="008142F8"/>
    <w:rsid w:val="0082234D"/>
    <w:rsid w:val="008244A6"/>
    <w:rsid w:val="00832A8D"/>
    <w:rsid w:val="00832C70"/>
    <w:rsid w:val="00833ED6"/>
    <w:rsid w:val="00836377"/>
    <w:rsid w:val="0084522D"/>
    <w:rsid w:val="00851A91"/>
    <w:rsid w:val="00853A59"/>
    <w:rsid w:val="008550D5"/>
    <w:rsid w:val="00860A61"/>
    <w:rsid w:val="00872B81"/>
    <w:rsid w:val="0087462C"/>
    <w:rsid w:val="008746E9"/>
    <w:rsid w:val="00885153"/>
    <w:rsid w:val="00891BB0"/>
    <w:rsid w:val="00892531"/>
    <w:rsid w:val="00894198"/>
    <w:rsid w:val="00894D6C"/>
    <w:rsid w:val="0089565F"/>
    <w:rsid w:val="008B63A2"/>
    <w:rsid w:val="008B73BA"/>
    <w:rsid w:val="008C0011"/>
    <w:rsid w:val="008C6100"/>
    <w:rsid w:val="008C76E3"/>
    <w:rsid w:val="008D28F3"/>
    <w:rsid w:val="008E16BF"/>
    <w:rsid w:val="008E1E20"/>
    <w:rsid w:val="008E4A05"/>
    <w:rsid w:val="008F5169"/>
    <w:rsid w:val="008F51F8"/>
    <w:rsid w:val="008F6B25"/>
    <w:rsid w:val="009024E6"/>
    <w:rsid w:val="00903D2E"/>
    <w:rsid w:val="00905D4A"/>
    <w:rsid w:val="009175E8"/>
    <w:rsid w:val="009244F4"/>
    <w:rsid w:val="00925ED7"/>
    <w:rsid w:val="009304C0"/>
    <w:rsid w:val="0093339F"/>
    <w:rsid w:val="00945433"/>
    <w:rsid w:val="00955125"/>
    <w:rsid w:val="009568AA"/>
    <w:rsid w:val="009640F2"/>
    <w:rsid w:val="00965BD3"/>
    <w:rsid w:val="00972D61"/>
    <w:rsid w:val="009804DB"/>
    <w:rsid w:val="00982E3F"/>
    <w:rsid w:val="009847D7"/>
    <w:rsid w:val="009873D6"/>
    <w:rsid w:val="009A4537"/>
    <w:rsid w:val="009A7C22"/>
    <w:rsid w:val="009B3193"/>
    <w:rsid w:val="009C556B"/>
    <w:rsid w:val="009D5FD6"/>
    <w:rsid w:val="009E00D1"/>
    <w:rsid w:val="009E5F4A"/>
    <w:rsid w:val="00A0038A"/>
    <w:rsid w:val="00A02446"/>
    <w:rsid w:val="00A065C9"/>
    <w:rsid w:val="00A06B3A"/>
    <w:rsid w:val="00A26751"/>
    <w:rsid w:val="00A27004"/>
    <w:rsid w:val="00A36FF1"/>
    <w:rsid w:val="00A43674"/>
    <w:rsid w:val="00A44FC5"/>
    <w:rsid w:val="00A45E93"/>
    <w:rsid w:val="00A45FFC"/>
    <w:rsid w:val="00A465E9"/>
    <w:rsid w:val="00A60AA1"/>
    <w:rsid w:val="00A62D64"/>
    <w:rsid w:val="00A7208F"/>
    <w:rsid w:val="00A90E08"/>
    <w:rsid w:val="00A94259"/>
    <w:rsid w:val="00AB6A9C"/>
    <w:rsid w:val="00AC0499"/>
    <w:rsid w:val="00AC18FF"/>
    <w:rsid w:val="00AC1C08"/>
    <w:rsid w:val="00AC4F8C"/>
    <w:rsid w:val="00AC5B8B"/>
    <w:rsid w:val="00AD0401"/>
    <w:rsid w:val="00AE240B"/>
    <w:rsid w:val="00AE4419"/>
    <w:rsid w:val="00AE4C19"/>
    <w:rsid w:val="00AF578C"/>
    <w:rsid w:val="00AF7E9E"/>
    <w:rsid w:val="00B02454"/>
    <w:rsid w:val="00B028FD"/>
    <w:rsid w:val="00B17BE3"/>
    <w:rsid w:val="00B22626"/>
    <w:rsid w:val="00B271DC"/>
    <w:rsid w:val="00B27ABC"/>
    <w:rsid w:val="00B305C0"/>
    <w:rsid w:val="00B34839"/>
    <w:rsid w:val="00B52F11"/>
    <w:rsid w:val="00B54706"/>
    <w:rsid w:val="00B6336A"/>
    <w:rsid w:val="00B6432F"/>
    <w:rsid w:val="00B6542C"/>
    <w:rsid w:val="00B66AAE"/>
    <w:rsid w:val="00B679F6"/>
    <w:rsid w:val="00B711D4"/>
    <w:rsid w:val="00B73A8B"/>
    <w:rsid w:val="00B76978"/>
    <w:rsid w:val="00B81AA4"/>
    <w:rsid w:val="00B912A2"/>
    <w:rsid w:val="00B92E2D"/>
    <w:rsid w:val="00B96BC4"/>
    <w:rsid w:val="00BA0B5B"/>
    <w:rsid w:val="00BA2CD3"/>
    <w:rsid w:val="00BA75BF"/>
    <w:rsid w:val="00BB4F3B"/>
    <w:rsid w:val="00BB5CC2"/>
    <w:rsid w:val="00BB5D3B"/>
    <w:rsid w:val="00BB660C"/>
    <w:rsid w:val="00BC1EBE"/>
    <w:rsid w:val="00BD2025"/>
    <w:rsid w:val="00BE100C"/>
    <w:rsid w:val="00BE1FF2"/>
    <w:rsid w:val="00BF7E04"/>
    <w:rsid w:val="00C01D1C"/>
    <w:rsid w:val="00C05033"/>
    <w:rsid w:val="00C053D6"/>
    <w:rsid w:val="00C05A70"/>
    <w:rsid w:val="00C0663B"/>
    <w:rsid w:val="00C179A1"/>
    <w:rsid w:val="00C20B7C"/>
    <w:rsid w:val="00C23346"/>
    <w:rsid w:val="00C23CB5"/>
    <w:rsid w:val="00C32162"/>
    <w:rsid w:val="00C323CD"/>
    <w:rsid w:val="00C364D2"/>
    <w:rsid w:val="00C405D9"/>
    <w:rsid w:val="00C423B9"/>
    <w:rsid w:val="00C51F53"/>
    <w:rsid w:val="00C55ACC"/>
    <w:rsid w:val="00C8638B"/>
    <w:rsid w:val="00C936AD"/>
    <w:rsid w:val="00C940C1"/>
    <w:rsid w:val="00C95D46"/>
    <w:rsid w:val="00C96D8B"/>
    <w:rsid w:val="00CA3CEB"/>
    <w:rsid w:val="00CA4C55"/>
    <w:rsid w:val="00CA59BF"/>
    <w:rsid w:val="00CB2B31"/>
    <w:rsid w:val="00CB457E"/>
    <w:rsid w:val="00CB54CE"/>
    <w:rsid w:val="00CC0554"/>
    <w:rsid w:val="00CC41B2"/>
    <w:rsid w:val="00CC4AEB"/>
    <w:rsid w:val="00CC56CB"/>
    <w:rsid w:val="00CC6D8D"/>
    <w:rsid w:val="00CD0002"/>
    <w:rsid w:val="00CD0B8E"/>
    <w:rsid w:val="00CD2C10"/>
    <w:rsid w:val="00CD3E2D"/>
    <w:rsid w:val="00CD76C5"/>
    <w:rsid w:val="00CE05CE"/>
    <w:rsid w:val="00CE07DC"/>
    <w:rsid w:val="00CE3644"/>
    <w:rsid w:val="00CE7307"/>
    <w:rsid w:val="00CF64F7"/>
    <w:rsid w:val="00CF6965"/>
    <w:rsid w:val="00D0197D"/>
    <w:rsid w:val="00D01AB3"/>
    <w:rsid w:val="00D10B4D"/>
    <w:rsid w:val="00D11433"/>
    <w:rsid w:val="00D11D79"/>
    <w:rsid w:val="00D12D64"/>
    <w:rsid w:val="00D14167"/>
    <w:rsid w:val="00D26FBD"/>
    <w:rsid w:val="00D27FDA"/>
    <w:rsid w:val="00D31ED8"/>
    <w:rsid w:val="00D35C63"/>
    <w:rsid w:val="00D371FA"/>
    <w:rsid w:val="00D458D7"/>
    <w:rsid w:val="00D51E4C"/>
    <w:rsid w:val="00D535AE"/>
    <w:rsid w:val="00D5546E"/>
    <w:rsid w:val="00D5552A"/>
    <w:rsid w:val="00D56C8A"/>
    <w:rsid w:val="00D6157A"/>
    <w:rsid w:val="00D622EE"/>
    <w:rsid w:val="00D76F16"/>
    <w:rsid w:val="00D80396"/>
    <w:rsid w:val="00D80D42"/>
    <w:rsid w:val="00D85551"/>
    <w:rsid w:val="00D85A2A"/>
    <w:rsid w:val="00D92A18"/>
    <w:rsid w:val="00DA5465"/>
    <w:rsid w:val="00DB0905"/>
    <w:rsid w:val="00DB245F"/>
    <w:rsid w:val="00DB60CC"/>
    <w:rsid w:val="00DC096E"/>
    <w:rsid w:val="00DC104B"/>
    <w:rsid w:val="00DC179B"/>
    <w:rsid w:val="00DC4905"/>
    <w:rsid w:val="00DE0D9F"/>
    <w:rsid w:val="00DE2F2B"/>
    <w:rsid w:val="00DE3A3A"/>
    <w:rsid w:val="00DF196D"/>
    <w:rsid w:val="00DF1CAC"/>
    <w:rsid w:val="00DF2B52"/>
    <w:rsid w:val="00DF4C47"/>
    <w:rsid w:val="00DF545C"/>
    <w:rsid w:val="00DF590B"/>
    <w:rsid w:val="00DF62FB"/>
    <w:rsid w:val="00E03D8B"/>
    <w:rsid w:val="00E0534C"/>
    <w:rsid w:val="00E13CEA"/>
    <w:rsid w:val="00E16DA7"/>
    <w:rsid w:val="00E2444B"/>
    <w:rsid w:val="00E321D8"/>
    <w:rsid w:val="00E322A5"/>
    <w:rsid w:val="00E32912"/>
    <w:rsid w:val="00E358E5"/>
    <w:rsid w:val="00E36AF9"/>
    <w:rsid w:val="00E36F38"/>
    <w:rsid w:val="00E36FE8"/>
    <w:rsid w:val="00E40AB4"/>
    <w:rsid w:val="00E47849"/>
    <w:rsid w:val="00E50F30"/>
    <w:rsid w:val="00E577E3"/>
    <w:rsid w:val="00E66D3A"/>
    <w:rsid w:val="00E67199"/>
    <w:rsid w:val="00E6720C"/>
    <w:rsid w:val="00E720DF"/>
    <w:rsid w:val="00E80BFB"/>
    <w:rsid w:val="00E85323"/>
    <w:rsid w:val="00E86034"/>
    <w:rsid w:val="00E9096A"/>
    <w:rsid w:val="00E914C8"/>
    <w:rsid w:val="00E92D53"/>
    <w:rsid w:val="00E97274"/>
    <w:rsid w:val="00EA2754"/>
    <w:rsid w:val="00EB0EB4"/>
    <w:rsid w:val="00EB2715"/>
    <w:rsid w:val="00EB4D16"/>
    <w:rsid w:val="00EC6A4E"/>
    <w:rsid w:val="00ED2446"/>
    <w:rsid w:val="00ED5021"/>
    <w:rsid w:val="00ED6966"/>
    <w:rsid w:val="00EE2F63"/>
    <w:rsid w:val="00EE494D"/>
    <w:rsid w:val="00EE4E3A"/>
    <w:rsid w:val="00EF6818"/>
    <w:rsid w:val="00F0210D"/>
    <w:rsid w:val="00F04857"/>
    <w:rsid w:val="00F05619"/>
    <w:rsid w:val="00F11A8F"/>
    <w:rsid w:val="00F1251E"/>
    <w:rsid w:val="00F12A6D"/>
    <w:rsid w:val="00F22060"/>
    <w:rsid w:val="00F221C6"/>
    <w:rsid w:val="00F30302"/>
    <w:rsid w:val="00F31CFE"/>
    <w:rsid w:val="00F35926"/>
    <w:rsid w:val="00F36265"/>
    <w:rsid w:val="00F42CAF"/>
    <w:rsid w:val="00F43A98"/>
    <w:rsid w:val="00F46AF4"/>
    <w:rsid w:val="00F4759C"/>
    <w:rsid w:val="00F50F00"/>
    <w:rsid w:val="00F52CF7"/>
    <w:rsid w:val="00F53495"/>
    <w:rsid w:val="00F579C7"/>
    <w:rsid w:val="00F63460"/>
    <w:rsid w:val="00F6466F"/>
    <w:rsid w:val="00F671F3"/>
    <w:rsid w:val="00F671FB"/>
    <w:rsid w:val="00F72BDE"/>
    <w:rsid w:val="00F73FCB"/>
    <w:rsid w:val="00F85C85"/>
    <w:rsid w:val="00F904B6"/>
    <w:rsid w:val="00F91110"/>
    <w:rsid w:val="00F9456A"/>
    <w:rsid w:val="00F96D86"/>
    <w:rsid w:val="00FA29D3"/>
    <w:rsid w:val="00FC11DA"/>
    <w:rsid w:val="00FC51B2"/>
    <w:rsid w:val="00FC6884"/>
    <w:rsid w:val="00FC6C30"/>
    <w:rsid w:val="00FC7471"/>
    <w:rsid w:val="00FD0916"/>
    <w:rsid w:val="00FD1624"/>
    <w:rsid w:val="00FD5011"/>
    <w:rsid w:val="00FE1DCD"/>
    <w:rsid w:val="00FF63EA"/>
    <w:rsid w:val="00FF6612"/>
    <w:rsid w:val="00FF7B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7E7F5CF"/>
  <w15:chartTrackingRefBased/>
  <w15:docId w15:val="{05AF60B7-8F96-405E-BF8A-A13352E52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C4F8C"/>
    <w:pPr>
      <w:spacing w:after="0" w:line="360" w:lineRule="auto"/>
      <w:jc w:val="both"/>
    </w:pPr>
    <w:rPr>
      <w:rFonts w:ascii="Times New Roman" w:hAnsi="Times New Roman"/>
      <w:sz w:val="28"/>
    </w:rPr>
  </w:style>
  <w:style w:type="paragraph" w:styleId="1">
    <w:name w:val="heading 1"/>
    <w:basedOn w:val="a"/>
    <w:next w:val="a"/>
    <w:link w:val="10"/>
    <w:uiPriority w:val="9"/>
    <w:qFormat/>
    <w:rsid w:val="00FF63EA"/>
    <w:pPr>
      <w:keepNext/>
      <w:keepLines/>
      <w:outlineLvl w:val="0"/>
    </w:pPr>
    <w:rPr>
      <w:rFonts w:eastAsiaTheme="majorEastAsia" w:cstheme="majorBidi"/>
      <w:b/>
      <w:szCs w:val="32"/>
    </w:rPr>
  </w:style>
  <w:style w:type="paragraph" w:styleId="2">
    <w:name w:val="heading 2"/>
    <w:basedOn w:val="a"/>
    <w:next w:val="a"/>
    <w:link w:val="20"/>
    <w:uiPriority w:val="9"/>
    <w:unhideWhenUsed/>
    <w:qFormat/>
    <w:rsid w:val="007D7279"/>
    <w:pPr>
      <w:keepNext/>
      <w:keepLines/>
      <w:outlineLvl w:val="1"/>
    </w:pPr>
    <w:rPr>
      <w:rFonts w:eastAsiaTheme="majorEastAsia" w:cstheme="majorBidi"/>
      <w:b/>
      <w:color w:val="000000" w:themeColor="text1"/>
      <w:szCs w:val="26"/>
    </w:rPr>
  </w:style>
  <w:style w:type="paragraph" w:styleId="3">
    <w:name w:val="heading 3"/>
    <w:basedOn w:val="a"/>
    <w:next w:val="a"/>
    <w:link w:val="30"/>
    <w:uiPriority w:val="9"/>
    <w:unhideWhenUsed/>
    <w:qFormat/>
    <w:rsid w:val="006C5C5B"/>
    <w:pPr>
      <w:keepNext/>
      <w:keepLines/>
      <w:outlineLvl w:val="2"/>
    </w:pPr>
    <w:rPr>
      <w:rFonts w:eastAsiaTheme="majorEastAsia" w:cstheme="majorBidi"/>
      <w:b/>
      <w:color w:val="000000" w:themeColor="text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F196D"/>
    <w:pPr>
      <w:spacing w:before="100" w:beforeAutospacing="1" w:after="100" w:afterAutospacing="1" w:line="240" w:lineRule="auto"/>
    </w:pPr>
    <w:rPr>
      <w:rFonts w:eastAsia="Times New Roman" w:cs="Times New Roman"/>
      <w:szCs w:val="24"/>
      <w:lang w:eastAsia="ru-RU"/>
    </w:rPr>
  </w:style>
  <w:style w:type="character" w:styleId="a4">
    <w:name w:val="Strong"/>
    <w:basedOn w:val="a0"/>
    <w:uiPriority w:val="22"/>
    <w:qFormat/>
    <w:rsid w:val="00DF196D"/>
    <w:rPr>
      <w:b/>
      <w:bCs/>
    </w:rPr>
  </w:style>
  <w:style w:type="paragraph" w:styleId="a5">
    <w:name w:val="List Paragraph"/>
    <w:basedOn w:val="a"/>
    <w:link w:val="a6"/>
    <w:uiPriority w:val="34"/>
    <w:qFormat/>
    <w:rsid w:val="00CE07DC"/>
    <w:pPr>
      <w:ind w:left="720"/>
      <w:contextualSpacing/>
    </w:pPr>
  </w:style>
  <w:style w:type="paragraph" w:styleId="a7">
    <w:name w:val="header"/>
    <w:basedOn w:val="a"/>
    <w:link w:val="a8"/>
    <w:uiPriority w:val="99"/>
    <w:unhideWhenUsed/>
    <w:rsid w:val="004507C2"/>
    <w:pPr>
      <w:tabs>
        <w:tab w:val="center" w:pos="4677"/>
        <w:tab w:val="right" w:pos="9355"/>
      </w:tabs>
      <w:spacing w:line="240" w:lineRule="auto"/>
    </w:pPr>
  </w:style>
  <w:style w:type="character" w:customStyle="1" w:styleId="a8">
    <w:name w:val="Верхний колонтитул Знак"/>
    <w:basedOn w:val="a0"/>
    <w:link w:val="a7"/>
    <w:uiPriority w:val="99"/>
    <w:rsid w:val="004507C2"/>
    <w:rPr>
      <w:rFonts w:ascii="Times New Roman" w:hAnsi="Times New Roman"/>
      <w:sz w:val="24"/>
    </w:rPr>
  </w:style>
  <w:style w:type="paragraph" w:styleId="a9">
    <w:name w:val="footer"/>
    <w:basedOn w:val="a"/>
    <w:link w:val="aa"/>
    <w:uiPriority w:val="99"/>
    <w:unhideWhenUsed/>
    <w:rsid w:val="004507C2"/>
    <w:pPr>
      <w:tabs>
        <w:tab w:val="center" w:pos="4677"/>
        <w:tab w:val="right" w:pos="9355"/>
      </w:tabs>
      <w:spacing w:line="240" w:lineRule="auto"/>
    </w:pPr>
  </w:style>
  <w:style w:type="character" w:customStyle="1" w:styleId="aa">
    <w:name w:val="Нижний колонтитул Знак"/>
    <w:basedOn w:val="a0"/>
    <w:link w:val="a9"/>
    <w:uiPriority w:val="99"/>
    <w:rsid w:val="004507C2"/>
    <w:rPr>
      <w:rFonts w:ascii="Times New Roman" w:hAnsi="Times New Roman"/>
      <w:sz w:val="24"/>
    </w:rPr>
  </w:style>
  <w:style w:type="character" w:customStyle="1" w:styleId="10">
    <w:name w:val="Заголовок 1 Знак"/>
    <w:basedOn w:val="a0"/>
    <w:link w:val="1"/>
    <w:uiPriority w:val="9"/>
    <w:rsid w:val="00FF63EA"/>
    <w:rPr>
      <w:rFonts w:ascii="Times New Roman" w:eastAsiaTheme="majorEastAsia" w:hAnsi="Times New Roman" w:cstheme="majorBidi"/>
      <w:b/>
      <w:sz w:val="28"/>
      <w:szCs w:val="32"/>
    </w:rPr>
  </w:style>
  <w:style w:type="character" w:styleId="ab">
    <w:name w:val="Hyperlink"/>
    <w:basedOn w:val="a0"/>
    <w:uiPriority w:val="99"/>
    <w:unhideWhenUsed/>
    <w:rsid w:val="002C7F93"/>
    <w:rPr>
      <w:color w:val="0563C1" w:themeColor="hyperlink"/>
      <w:u w:val="single"/>
    </w:rPr>
  </w:style>
  <w:style w:type="table" w:styleId="ac">
    <w:name w:val="Table Grid"/>
    <w:basedOn w:val="a1"/>
    <w:uiPriority w:val="59"/>
    <w:rsid w:val="00860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7D7279"/>
    <w:rPr>
      <w:rFonts w:ascii="Times New Roman" w:eastAsiaTheme="majorEastAsia" w:hAnsi="Times New Roman" w:cstheme="majorBidi"/>
      <w:b/>
      <w:color w:val="000000" w:themeColor="text1"/>
      <w:sz w:val="28"/>
      <w:szCs w:val="26"/>
    </w:rPr>
  </w:style>
  <w:style w:type="character" w:customStyle="1" w:styleId="30">
    <w:name w:val="Заголовок 3 Знак"/>
    <w:basedOn w:val="a0"/>
    <w:link w:val="3"/>
    <w:uiPriority w:val="9"/>
    <w:rsid w:val="006C5C5B"/>
    <w:rPr>
      <w:rFonts w:ascii="Times New Roman" w:eastAsiaTheme="majorEastAsia" w:hAnsi="Times New Roman" w:cstheme="majorBidi"/>
      <w:b/>
      <w:color w:val="000000" w:themeColor="text1"/>
      <w:sz w:val="28"/>
      <w:szCs w:val="24"/>
    </w:rPr>
  </w:style>
  <w:style w:type="paragraph" w:styleId="ad">
    <w:name w:val="TOC Heading"/>
    <w:basedOn w:val="1"/>
    <w:next w:val="a"/>
    <w:uiPriority w:val="39"/>
    <w:unhideWhenUsed/>
    <w:qFormat/>
    <w:rsid w:val="007D77C2"/>
    <w:pPr>
      <w:spacing w:before="240" w:line="259" w:lineRule="auto"/>
      <w:jc w:val="left"/>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1F0ECE"/>
    <w:pPr>
      <w:tabs>
        <w:tab w:val="right" w:leader="dot" w:pos="9912"/>
      </w:tabs>
      <w:spacing w:after="100"/>
    </w:pPr>
  </w:style>
  <w:style w:type="paragraph" w:styleId="21">
    <w:name w:val="toc 2"/>
    <w:basedOn w:val="a"/>
    <w:next w:val="a"/>
    <w:autoRedefine/>
    <w:uiPriority w:val="39"/>
    <w:unhideWhenUsed/>
    <w:rsid w:val="00F12A6D"/>
    <w:pPr>
      <w:tabs>
        <w:tab w:val="right" w:leader="dot" w:pos="9912"/>
      </w:tabs>
      <w:spacing w:after="100"/>
      <w:ind w:firstLine="284"/>
    </w:pPr>
    <w:rPr>
      <w:rFonts w:eastAsia="Calibri" w:cs="Times New Roman"/>
      <w:noProof/>
    </w:rPr>
  </w:style>
  <w:style w:type="paragraph" w:styleId="31">
    <w:name w:val="toc 3"/>
    <w:basedOn w:val="a"/>
    <w:next w:val="a"/>
    <w:autoRedefine/>
    <w:uiPriority w:val="39"/>
    <w:unhideWhenUsed/>
    <w:rsid w:val="007A0BC4"/>
    <w:pPr>
      <w:tabs>
        <w:tab w:val="right" w:leader="dot" w:pos="9922"/>
      </w:tabs>
      <w:spacing w:after="100"/>
      <w:ind w:left="284" w:firstLine="283"/>
    </w:pPr>
  </w:style>
  <w:style w:type="character" w:styleId="ae">
    <w:name w:val="FollowedHyperlink"/>
    <w:basedOn w:val="a0"/>
    <w:uiPriority w:val="99"/>
    <w:semiHidden/>
    <w:unhideWhenUsed/>
    <w:rsid w:val="00DE2F2B"/>
    <w:rPr>
      <w:color w:val="954F72" w:themeColor="followedHyperlink"/>
      <w:u w:val="single"/>
    </w:rPr>
  </w:style>
  <w:style w:type="character" w:styleId="af">
    <w:name w:val="line number"/>
    <w:basedOn w:val="a0"/>
    <w:uiPriority w:val="99"/>
    <w:semiHidden/>
    <w:unhideWhenUsed/>
    <w:rsid w:val="001C6D8C"/>
  </w:style>
  <w:style w:type="character" w:customStyle="1" w:styleId="a6">
    <w:name w:val="Абзац списка Знак"/>
    <w:link w:val="a5"/>
    <w:uiPriority w:val="34"/>
    <w:locked/>
    <w:rsid w:val="001A4F35"/>
    <w:rPr>
      <w:rFonts w:ascii="Times New Roman" w:hAnsi="Times New Roman"/>
      <w:sz w:val="28"/>
    </w:rPr>
  </w:style>
  <w:style w:type="character" w:customStyle="1" w:styleId="12">
    <w:name w:val="Неразрешенное упоминание1"/>
    <w:basedOn w:val="a0"/>
    <w:uiPriority w:val="99"/>
    <w:semiHidden/>
    <w:unhideWhenUsed/>
    <w:rsid w:val="006E2B3F"/>
    <w:rPr>
      <w:color w:val="605E5C"/>
      <w:shd w:val="clear" w:color="auto" w:fill="E1DFDD"/>
    </w:rPr>
  </w:style>
  <w:style w:type="paragraph" w:customStyle="1" w:styleId="af0">
    <w:name w:val="Курсовой основной"/>
    <w:basedOn w:val="a"/>
    <w:link w:val="af1"/>
    <w:qFormat/>
    <w:rsid w:val="00B711D4"/>
    <w:pPr>
      <w:spacing w:line="276" w:lineRule="auto"/>
      <w:ind w:firstLine="709"/>
    </w:pPr>
    <w:rPr>
      <w:rFonts w:eastAsia="Times New Roman" w:cs="Times New Roman"/>
      <w:sz w:val="24"/>
      <w:szCs w:val="24"/>
    </w:rPr>
  </w:style>
  <w:style w:type="character" w:customStyle="1" w:styleId="af1">
    <w:name w:val="Курсовой основной Знак"/>
    <w:link w:val="af0"/>
    <w:locked/>
    <w:rsid w:val="00B711D4"/>
    <w:rPr>
      <w:rFonts w:ascii="Times New Roman" w:eastAsia="Times New Roman" w:hAnsi="Times New Roman" w:cs="Times New Roman"/>
      <w:sz w:val="24"/>
      <w:szCs w:val="24"/>
    </w:rPr>
  </w:style>
  <w:style w:type="character" w:styleId="af2">
    <w:name w:val="annotation reference"/>
    <w:basedOn w:val="a0"/>
    <w:uiPriority w:val="99"/>
    <w:semiHidden/>
    <w:unhideWhenUsed/>
    <w:rsid w:val="00103D7D"/>
    <w:rPr>
      <w:sz w:val="16"/>
      <w:szCs w:val="16"/>
    </w:rPr>
  </w:style>
  <w:style w:type="paragraph" w:styleId="af3">
    <w:name w:val="annotation text"/>
    <w:basedOn w:val="a"/>
    <w:link w:val="af4"/>
    <w:uiPriority w:val="99"/>
    <w:semiHidden/>
    <w:unhideWhenUsed/>
    <w:rsid w:val="00103D7D"/>
    <w:pPr>
      <w:spacing w:line="240" w:lineRule="auto"/>
    </w:pPr>
    <w:rPr>
      <w:sz w:val="20"/>
      <w:szCs w:val="20"/>
    </w:rPr>
  </w:style>
  <w:style w:type="character" w:customStyle="1" w:styleId="af4">
    <w:name w:val="Текст примечания Знак"/>
    <w:basedOn w:val="a0"/>
    <w:link w:val="af3"/>
    <w:uiPriority w:val="99"/>
    <w:semiHidden/>
    <w:rsid w:val="00103D7D"/>
    <w:rPr>
      <w:rFonts w:ascii="Times New Roman" w:hAnsi="Times New Roman"/>
      <w:sz w:val="20"/>
      <w:szCs w:val="20"/>
    </w:rPr>
  </w:style>
  <w:style w:type="paragraph" w:styleId="af5">
    <w:name w:val="annotation subject"/>
    <w:basedOn w:val="af3"/>
    <w:next w:val="af3"/>
    <w:link w:val="af6"/>
    <w:uiPriority w:val="99"/>
    <w:semiHidden/>
    <w:unhideWhenUsed/>
    <w:rsid w:val="00103D7D"/>
    <w:rPr>
      <w:b/>
      <w:bCs/>
    </w:rPr>
  </w:style>
  <w:style w:type="character" w:customStyle="1" w:styleId="af6">
    <w:name w:val="Тема примечания Знак"/>
    <w:basedOn w:val="af4"/>
    <w:link w:val="af5"/>
    <w:uiPriority w:val="99"/>
    <w:semiHidden/>
    <w:rsid w:val="00103D7D"/>
    <w:rPr>
      <w:rFonts w:ascii="Times New Roman" w:hAnsi="Times New Roman"/>
      <w:b/>
      <w:bCs/>
      <w:sz w:val="20"/>
      <w:szCs w:val="20"/>
    </w:rPr>
  </w:style>
  <w:style w:type="paragraph" w:styleId="af7">
    <w:name w:val="Body Text Indent"/>
    <w:basedOn w:val="a"/>
    <w:link w:val="13"/>
    <w:rsid w:val="00DF545C"/>
    <w:pPr>
      <w:spacing w:line="312" w:lineRule="auto"/>
      <w:ind w:firstLine="709"/>
    </w:pPr>
    <w:rPr>
      <w:rFonts w:eastAsia="Times New Roman" w:cs="Times New Roman"/>
      <w:sz w:val="24"/>
      <w:szCs w:val="20"/>
      <w:lang w:eastAsia="ru-RU"/>
    </w:rPr>
  </w:style>
  <w:style w:type="character" w:customStyle="1" w:styleId="af8">
    <w:name w:val="Основной текст с отступом Знак"/>
    <w:basedOn w:val="a0"/>
    <w:uiPriority w:val="99"/>
    <w:semiHidden/>
    <w:rsid w:val="00DF545C"/>
    <w:rPr>
      <w:rFonts w:ascii="Times New Roman" w:hAnsi="Times New Roman"/>
      <w:sz w:val="28"/>
    </w:rPr>
  </w:style>
  <w:style w:type="character" w:customStyle="1" w:styleId="13">
    <w:name w:val="Основной текст с отступом Знак1"/>
    <w:basedOn w:val="a0"/>
    <w:link w:val="af7"/>
    <w:rsid w:val="00DF545C"/>
    <w:rPr>
      <w:rFonts w:ascii="Times New Roman" w:eastAsia="Times New Roman" w:hAnsi="Times New Roman" w:cs="Times New Roman"/>
      <w:sz w:val="24"/>
      <w:szCs w:val="20"/>
      <w:lang w:eastAsia="ru-RU"/>
    </w:rPr>
  </w:style>
  <w:style w:type="paragraph" w:customStyle="1" w:styleId="af9">
    <w:name w:val="Осн. с опступом"/>
    <w:basedOn w:val="a"/>
    <w:rsid w:val="00DC104B"/>
    <w:pPr>
      <w:ind w:firstLine="709"/>
    </w:pPr>
  </w:style>
  <w:style w:type="paragraph" w:styleId="afa">
    <w:name w:val="Balloon Text"/>
    <w:basedOn w:val="a"/>
    <w:link w:val="afb"/>
    <w:uiPriority w:val="99"/>
    <w:semiHidden/>
    <w:unhideWhenUsed/>
    <w:rsid w:val="00CE05CE"/>
    <w:pPr>
      <w:spacing w:line="240" w:lineRule="auto"/>
    </w:pPr>
    <w:rPr>
      <w:rFonts w:ascii="Segoe UI" w:hAnsi="Segoe UI" w:cs="Segoe UI"/>
      <w:sz w:val="18"/>
      <w:szCs w:val="18"/>
    </w:rPr>
  </w:style>
  <w:style w:type="character" w:customStyle="1" w:styleId="afb">
    <w:name w:val="Текст выноски Знак"/>
    <w:basedOn w:val="a0"/>
    <w:link w:val="afa"/>
    <w:uiPriority w:val="99"/>
    <w:semiHidden/>
    <w:rsid w:val="00CE05CE"/>
    <w:rPr>
      <w:rFonts w:ascii="Segoe UI" w:hAnsi="Segoe UI" w:cs="Segoe UI"/>
      <w:sz w:val="18"/>
      <w:szCs w:val="18"/>
    </w:rPr>
  </w:style>
  <w:style w:type="character" w:customStyle="1" w:styleId="afc">
    <w:name w:val="Текст ВКР Знак"/>
    <w:basedOn w:val="a0"/>
    <w:link w:val="afd"/>
    <w:locked/>
    <w:rsid w:val="00034461"/>
    <w:rPr>
      <w:rFonts w:ascii="Times New Roman" w:eastAsia="Calibri" w:hAnsi="Times New Roman" w:cs="Times New Roman"/>
      <w:color w:val="000000" w:themeColor="text1"/>
      <w:sz w:val="28"/>
      <w:szCs w:val="28"/>
    </w:rPr>
  </w:style>
  <w:style w:type="paragraph" w:customStyle="1" w:styleId="afd">
    <w:name w:val="Текст ВКР"/>
    <w:basedOn w:val="a"/>
    <w:link w:val="afc"/>
    <w:autoRedefine/>
    <w:rsid w:val="00034461"/>
    <w:pPr>
      <w:ind w:firstLine="709"/>
    </w:pPr>
    <w:rPr>
      <w:rFonts w:eastAsia="Calibri" w:cs="Times New Roman"/>
      <w:color w:val="000000" w:themeColor="text1"/>
      <w:szCs w:val="28"/>
    </w:rPr>
  </w:style>
  <w:style w:type="character" w:customStyle="1" w:styleId="22">
    <w:name w:val="Неразрешенное упоминание2"/>
    <w:basedOn w:val="a0"/>
    <w:uiPriority w:val="99"/>
    <w:semiHidden/>
    <w:unhideWhenUsed/>
    <w:rsid w:val="009024E6"/>
    <w:rPr>
      <w:color w:val="605E5C"/>
      <w:shd w:val="clear" w:color="auto" w:fill="E1DFDD"/>
    </w:rPr>
  </w:style>
  <w:style w:type="table" w:customStyle="1" w:styleId="14">
    <w:name w:val="Сетка таблицы1"/>
    <w:basedOn w:val="a1"/>
    <w:next w:val="ac"/>
    <w:uiPriority w:val="59"/>
    <w:rsid w:val="005C7E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B532E"/>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4B532E"/>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B532E"/>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09490">
      <w:bodyDiv w:val="1"/>
      <w:marLeft w:val="0"/>
      <w:marRight w:val="0"/>
      <w:marTop w:val="0"/>
      <w:marBottom w:val="0"/>
      <w:divBdr>
        <w:top w:val="none" w:sz="0" w:space="0" w:color="auto"/>
        <w:left w:val="none" w:sz="0" w:space="0" w:color="auto"/>
        <w:bottom w:val="none" w:sz="0" w:space="0" w:color="auto"/>
        <w:right w:val="none" w:sz="0" w:space="0" w:color="auto"/>
      </w:divBdr>
    </w:div>
    <w:div w:id="86390545">
      <w:bodyDiv w:val="1"/>
      <w:marLeft w:val="0"/>
      <w:marRight w:val="0"/>
      <w:marTop w:val="0"/>
      <w:marBottom w:val="0"/>
      <w:divBdr>
        <w:top w:val="none" w:sz="0" w:space="0" w:color="auto"/>
        <w:left w:val="none" w:sz="0" w:space="0" w:color="auto"/>
        <w:bottom w:val="none" w:sz="0" w:space="0" w:color="auto"/>
        <w:right w:val="none" w:sz="0" w:space="0" w:color="auto"/>
      </w:divBdr>
    </w:div>
    <w:div w:id="134689850">
      <w:bodyDiv w:val="1"/>
      <w:marLeft w:val="0"/>
      <w:marRight w:val="0"/>
      <w:marTop w:val="0"/>
      <w:marBottom w:val="0"/>
      <w:divBdr>
        <w:top w:val="none" w:sz="0" w:space="0" w:color="auto"/>
        <w:left w:val="none" w:sz="0" w:space="0" w:color="auto"/>
        <w:bottom w:val="none" w:sz="0" w:space="0" w:color="auto"/>
        <w:right w:val="none" w:sz="0" w:space="0" w:color="auto"/>
      </w:divBdr>
    </w:div>
    <w:div w:id="188297213">
      <w:bodyDiv w:val="1"/>
      <w:marLeft w:val="0"/>
      <w:marRight w:val="0"/>
      <w:marTop w:val="0"/>
      <w:marBottom w:val="0"/>
      <w:divBdr>
        <w:top w:val="none" w:sz="0" w:space="0" w:color="auto"/>
        <w:left w:val="none" w:sz="0" w:space="0" w:color="auto"/>
        <w:bottom w:val="none" w:sz="0" w:space="0" w:color="auto"/>
        <w:right w:val="none" w:sz="0" w:space="0" w:color="auto"/>
      </w:divBdr>
    </w:div>
    <w:div w:id="289746088">
      <w:bodyDiv w:val="1"/>
      <w:marLeft w:val="0"/>
      <w:marRight w:val="0"/>
      <w:marTop w:val="0"/>
      <w:marBottom w:val="0"/>
      <w:divBdr>
        <w:top w:val="none" w:sz="0" w:space="0" w:color="auto"/>
        <w:left w:val="none" w:sz="0" w:space="0" w:color="auto"/>
        <w:bottom w:val="none" w:sz="0" w:space="0" w:color="auto"/>
        <w:right w:val="none" w:sz="0" w:space="0" w:color="auto"/>
      </w:divBdr>
    </w:div>
    <w:div w:id="354385247">
      <w:bodyDiv w:val="1"/>
      <w:marLeft w:val="0"/>
      <w:marRight w:val="0"/>
      <w:marTop w:val="0"/>
      <w:marBottom w:val="0"/>
      <w:divBdr>
        <w:top w:val="none" w:sz="0" w:space="0" w:color="auto"/>
        <w:left w:val="none" w:sz="0" w:space="0" w:color="auto"/>
        <w:bottom w:val="none" w:sz="0" w:space="0" w:color="auto"/>
        <w:right w:val="none" w:sz="0" w:space="0" w:color="auto"/>
      </w:divBdr>
    </w:div>
    <w:div w:id="501744044">
      <w:bodyDiv w:val="1"/>
      <w:marLeft w:val="0"/>
      <w:marRight w:val="0"/>
      <w:marTop w:val="0"/>
      <w:marBottom w:val="0"/>
      <w:divBdr>
        <w:top w:val="none" w:sz="0" w:space="0" w:color="auto"/>
        <w:left w:val="none" w:sz="0" w:space="0" w:color="auto"/>
        <w:bottom w:val="none" w:sz="0" w:space="0" w:color="auto"/>
        <w:right w:val="none" w:sz="0" w:space="0" w:color="auto"/>
      </w:divBdr>
    </w:div>
    <w:div w:id="566384577">
      <w:bodyDiv w:val="1"/>
      <w:marLeft w:val="0"/>
      <w:marRight w:val="0"/>
      <w:marTop w:val="0"/>
      <w:marBottom w:val="0"/>
      <w:divBdr>
        <w:top w:val="none" w:sz="0" w:space="0" w:color="auto"/>
        <w:left w:val="none" w:sz="0" w:space="0" w:color="auto"/>
        <w:bottom w:val="none" w:sz="0" w:space="0" w:color="auto"/>
        <w:right w:val="none" w:sz="0" w:space="0" w:color="auto"/>
      </w:divBdr>
    </w:div>
    <w:div w:id="844704795">
      <w:bodyDiv w:val="1"/>
      <w:marLeft w:val="0"/>
      <w:marRight w:val="0"/>
      <w:marTop w:val="0"/>
      <w:marBottom w:val="0"/>
      <w:divBdr>
        <w:top w:val="none" w:sz="0" w:space="0" w:color="auto"/>
        <w:left w:val="none" w:sz="0" w:space="0" w:color="auto"/>
        <w:bottom w:val="none" w:sz="0" w:space="0" w:color="auto"/>
        <w:right w:val="none" w:sz="0" w:space="0" w:color="auto"/>
      </w:divBdr>
    </w:div>
    <w:div w:id="1018435343">
      <w:bodyDiv w:val="1"/>
      <w:marLeft w:val="0"/>
      <w:marRight w:val="0"/>
      <w:marTop w:val="0"/>
      <w:marBottom w:val="0"/>
      <w:divBdr>
        <w:top w:val="none" w:sz="0" w:space="0" w:color="auto"/>
        <w:left w:val="none" w:sz="0" w:space="0" w:color="auto"/>
        <w:bottom w:val="none" w:sz="0" w:space="0" w:color="auto"/>
        <w:right w:val="none" w:sz="0" w:space="0" w:color="auto"/>
      </w:divBdr>
    </w:div>
    <w:div w:id="1611744670">
      <w:bodyDiv w:val="1"/>
      <w:marLeft w:val="0"/>
      <w:marRight w:val="0"/>
      <w:marTop w:val="0"/>
      <w:marBottom w:val="0"/>
      <w:divBdr>
        <w:top w:val="none" w:sz="0" w:space="0" w:color="auto"/>
        <w:left w:val="none" w:sz="0" w:space="0" w:color="auto"/>
        <w:bottom w:val="none" w:sz="0" w:space="0" w:color="auto"/>
        <w:right w:val="none" w:sz="0" w:space="0" w:color="auto"/>
      </w:divBdr>
    </w:div>
    <w:div w:id="1695768060">
      <w:bodyDiv w:val="1"/>
      <w:marLeft w:val="0"/>
      <w:marRight w:val="0"/>
      <w:marTop w:val="0"/>
      <w:marBottom w:val="0"/>
      <w:divBdr>
        <w:top w:val="none" w:sz="0" w:space="0" w:color="auto"/>
        <w:left w:val="none" w:sz="0" w:space="0" w:color="auto"/>
        <w:bottom w:val="none" w:sz="0" w:space="0" w:color="auto"/>
        <w:right w:val="none" w:sz="0" w:space="0" w:color="auto"/>
      </w:divBdr>
    </w:div>
    <w:div w:id="1768427519">
      <w:bodyDiv w:val="1"/>
      <w:marLeft w:val="0"/>
      <w:marRight w:val="0"/>
      <w:marTop w:val="0"/>
      <w:marBottom w:val="0"/>
      <w:divBdr>
        <w:top w:val="none" w:sz="0" w:space="0" w:color="auto"/>
        <w:left w:val="none" w:sz="0" w:space="0" w:color="auto"/>
        <w:bottom w:val="none" w:sz="0" w:space="0" w:color="auto"/>
        <w:right w:val="none" w:sz="0" w:space="0" w:color="auto"/>
      </w:divBdr>
    </w:div>
    <w:div w:id="1781952940">
      <w:bodyDiv w:val="1"/>
      <w:marLeft w:val="0"/>
      <w:marRight w:val="0"/>
      <w:marTop w:val="0"/>
      <w:marBottom w:val="0"/>
      <w:divBdr>
        <w:top w:val="none" w:sz="0" w:space="0" w:color="auto"/>
        <w:left w:val="none" w:sz="0" w:space="0" w:color="auto"/>
        <w:bottom w:val="none" w:sz="0" w:space="0" w:color="auto"/>
        <w:right w:val="none" w:sz="0" w:space="0" w:color="auto"/>
      </w:divBdr>
    </w:div>
    <w:div w:id="1799031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footer" Target="footer4.xml"/><Relationship Id="rId42" Type="http://schemas.openxmlformats.org/officeDocument/2006/relationships/image" Target="media/image27.png"/><Relationship Id="rId47" Type="http://schemas.openxmlformats.org/officeDocument/2006/relationships/image" Target="media/image31.png"/><Relationship Id="rId63" Type="http://schemas.openxmlformats.org/officeDocument/2006/relationships/hyperlink" Target="http://www.manometers.ru/catalog/view-95.html" TargetMode="External"/><Relationship Id="rId68" Type="http://schemas.openxmlformats.org/officeDocument/2006/relationships/hyperlink" Target="https://emis-kip.ru/ru/prod/vihrevoj_rashodomer/" TargetMode="External"/><Relationship Id="rId84" Type="http://schemas.openxmlformats.org/officeDocument/2006/relationships/hyperlink" Target="https://owen.ru/product/moduli_analogovogo_vivoda_s_interfejsom_rs_485/connection" TargetMode="External"/><Relationship Id="rId89" Type="http://schemas.openxmlformats.org/officeDocument/2006/relationships/hyperlink" Target="https://docs.cntd.ru/document/1200003608" TargetMode="External"/><Relationship Id="rId16" Type="http://schemas.openxmlformats.org/officeDocument/2006/relationships/image" Target="media/image5.png"/><Relationship Id="rId11" Type="http://schemas.openxmlformats.org/officeDocument/2006/relationships/hyperlink" Target="https://prosoftsystems.ru/" TargetMode="Externa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7.png"/><Relationship Id="rId58" Type="http://schemas.openxmlformats.org/officeDocument/2006/relationships/hyperlink" Target="https://koenigsberg-aktuell.ru/gazoduvka/" TargetMode="External"/><Relationship Id="rId74" Type="http://schemas.openxmlformats.org/officeDocument/2006/relationships/hyperlink" Target="https://packo.ru/katalog/mvs-1-predohranitelno-sbrosnoy-klapan" TargetMode="External"/><Relationship Id="rId79" Type="http://schemas.openxmlformats.org/officeDocument/2006/relationships/hyperlink" Target="http://agrostroy.ru/catalog" TargetMode="External"/><Relationship Id="rId5" Type="http://schemas.openxmlformats.org/officeDocument/2006/relationships/webSettings" Target="webSettings.xml"/><Relationship Id="rId90" Type="http://schemas.openxmlformats.org/officeDocument/2006/relationships/hyperlink" Target="https://docs.cntd.ru/document/1200105707" TargetMode="External"/><Relationship Id="rId95" Type="http://schemas.openxmlformats.org/officeDocument/2006/relationships/image" Target="media/image41.png"/><Relationship Id="rId22" Type="http://schemas.openxmlformats.org/officeDocument/2006/relationships/image" Target="media/image8.emf"/><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2.png"/><Relationship Id="rId64" Type="http://schemas.openxmlformats.org/officeDocument/2006/relationships/hyperlink" Target="https://owen.ru/product/pd100i_datchik_davleniya_s_uvelichennim_mezhpoverochnim_intervalom_dlya_teploschetchikov/size" TargetMode="External"/><Relationship Id="rId69" Type="http://schemas.openxmlformats.org/officeDocument/2006/relationships/hyperlink" Target="https://izmerkon.ru/userfiles/products/Flow/Flow%20meters/VA%20500/VA500.pdf" TargetMode="External"/><Relationship Id="rId80" Type="http://schemas.openxmlformats.org/officeDocument/2006/relationships/hyperlink" Target="https://prosoftsystems.ru/catalog/show/mnogofunkcionalnyj-kontroller-2803-2805-2808-2814-2808e" TargetMode="External"/><Relationship Id="rId85" Type="http://schemas.openxmlformats.org/officeDocument/2006/relationships/hyperlink" Target="https://www.elemer.ru/catalog/funktsionalnaya-apparatura/bloki-pitaniya/bp-96/" TargetMode="Externa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package" Target="embeddings/Microsoft_Visio_Drawing2.vsdx"/><Relationship Id="rId59" Type="http://schemas.openxmlformats.org/officeDocument/2006/relationships/hyperlink" Target="https://rostovprodukt.ru/2018/05/10/gazoduvka/" TargetMode="External"/><Relationship Id="rId67" Type="http://schemas.openxmlformats.org/officeDocument/2006/relationships/hyperlink" Target="https://www.logikamarket.ru/catalog/raskhodomery/raskhodomery-i-datchiki-para-gaza/drg_m" TargetMode="External"/><Relationship Id="rId20" Type="http://schemas.openxmlformats.org/officeDocument/2006/relationships/footer" Target="footer3.xml"/><Relationship Id="rId41" Type="http://schemas.openxmlformats.org/officeDocument/2006/relationships/image" Target="media/image26.png"/><Relationship Id="rId54" Type="http://schemas.openxmlformats.org/officeDocument/2006/relationships/image" Target="media/image38.png"/><Relationship Id="rId62" Type="http://schemas.openxmlformats.org/officeDocument/2006/relationships/hyperlink" Target="https://studref.com/331071/stroitelstvo/pribory_izmereniya_temperatury_davleniya_rashoda_urovnya_zhidkosti_ustroystvo_printsip_raboty" TargetMode="External"/><Relationship Id="rId70" Type="http://schemas.openxmlformats.org/officeDocument/2006/relationships/hyperlink" Target="http://stroy-technics.ru/article/ispolnitelnye-ustroistva%20" TargetMode="External"/><Relationship Id="rId75" Type="http://schemas.openxmlformats.org/officeDocument/2006/relationships/hyperlink" Target="https://totalkip.ru/articles/solenoidnyy_klapan_ili_klapan_s_pnevmoprivodom_kakoy_vybrat" TargetMode="External"/><Relationship Id="rId83" Type="http://schemas.openxmlformats.org/officeDocument/2006/relationships/hyperlink" Target="https://owen.ru/product/moduli_analogovogo_vvoda_s_universal_nimi_vhodami_s_interfejsom_rs_485" TargetMode="External"/><Relationship Id="rId88" Type="http://schemas.openxmlformats.org/officeDocument/2006/relationships/hyperlink" Target="https://www.protrud.com" TargetMode="External"/><Relationship Id="rId91" Type="http://schemas.openxmlformats.org/officeDocument/2006/relationships/hyperlink" Target="https://docs.cntd.ru/document/5200278" TargetMode="External"/><Relationship Id="rId96"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package" Target="embeddings/Microsoft_Visio_Drawing1.vsdx"/><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hyperlink" Target="http://lib.seversk.ru/kraeved/page/?doc=1355" TargetMode="External"/><Relationship Id="rId10" Type="http://schemas.openxmlformats.org/officeDocument/2006/relationships/oleObject" Target="embeddings/oleObject1.bin"/><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hyperlink" Target="http://energotrust.ru/catalog/tortsovye-uplotneniya-john-crane/gazovye-uplotneniya/" TargetMode="External"/><Relationship Id="rId65" Type="http://schemas.openxmlformats.org/officeDocument/2006/relationships/hyperlink" Target="https://packo.ru/katalog/ddm-03-datchik-davleniya" TargetMode="External"/><Relationship Id="rId73" Type="http://schemas.openxmlformats.org/officeDocument/2006/relationships/hyperlink" Target="https://www.artr.ru/Armatura/Valve_Safety/Valve_Safety_GAZ/ArmaTrade_Valve_Safety_PSK-25_Op.htm" TargetMode="External"/><Relationship Id="rId78" Type="http://schemas.openxmlformats.org/officeDocument/2006/relationships/hyperlink" Target="https://asta.nt-rt.ru/images/manuals/asta-p11-1.pdf" TargetMode="External"/><Relationship Id="rId81" Type="http://schemas.openxmlformats.org/officeDocument/2006/relationships/hyperlink" Target="https://umikon.ru/produktsiya/kts-mikkon/kama" TargetMode="External"/><Relationship Id="rId86" Type="http://schemas.openxmlformats.org/officeDocument/2006/relationships/hyperlink" Target="https://prosoftsystems.ru/catalog/show/programmnyj-kompleks-redkit-scada" TargetMode="External"/><Relationship Id="rId94" Type="http://schemas.openxmlformats.org/officeDocument/2006/relationships/image" Target="media/image40.png"/><Relationship Id="rId99" Type="http://schemas.openxmlformats.org/officeDocument/2006/relationships/image" Target="media/image45.pn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7.emf"/><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4.png"/><Relationship Id="rId55" Type="http://schemas.openxmlformats.org/officeDocument/2006/relationships/chart" Target="charts/chart1.xml"/><Relationship Id="rId76" Type="http://schemas.openxmlformats.org/officeDocument/2006/relationships/hyperlink" Target="http://www.tizpribor.ru/info/articles/elektropnevmaticheskii_pozitsioner.htm" TargetMode="External"/><Relationship Id="rId97"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hyperlink" Target="https://gardarikamarket.ru/info/articles/zapornyy_ventil_/" TargetMode="External"/><Relationship Id="rId92" Type="http://schemas.openxmlformats.org/officeDocument/2006/relationships/hyperlink" Target="https://automation-system.ru/main/18-regulyator/select-control-and-controler/30-410-rekomendaczii-po-vyboru-zakona-regulirovaniya-i-tipa-regulyatora.html" TargetMode="Externa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emf"/><Relationship Id="rId66" Type="http://schemas.openxmlformats.org/officeDocument/2006/relationships/hyperlink" Target="https://cyberpedia.su/8x6b01.html" TargetMode="External"/><Relationship Id="rId87" Type="http://schemas.openxmlformats.org/officeDocument/2006/relationships/hyperlink" Target="https://docs.cntd.ru/document/1200040973" TargetMode="External"/><Relationship Id="rId61" Type="http://schemas.openxmlformats.org/officeDocument/2006/relationships/hyperlink" Target="https://www.bookasutp.ru/chapter1_0.aspx" TargetMode="External"/><Relationship Id="rId82" Type="http://schemas.openxmlformats.org/officeDocument/2006/relationships/hyperlink" Target="https://owen.ru/product/plk160" TargetMode="External"/><Relationship Id="rId19" Type="http://schemas.openxmlformats.org/officeDocument/2006/relationships/package" Target="embeddings/Microsoft_Visio_Drawing.vsdx"/><Relationship Id="rId14" Type="http://schemas.openxmlformats.org/officeDocument/2006/relationships/image" Target="media/image3.pn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chart" Target="charts/chart2.xml"/><Relationship Id="rId77" Type="http://schemas.openxmlformats.org/officeDocument/2006/relationships/hyperlink" Target="https://ventar.ru/sites/default/files/Burkert_DS_8802-GD-L_202012_VentarRU_EXT.pdf" TargetMode="External"/><Relationship Id="rId100"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5.png"/><Relationship Id="rId72" Type="http://schemas.openxmlformats.org/officeDocument/2006/relationships/hyperlink" Target="http://intermet74.ru/valve/ventil-zapornyiy/zetkamav234A" TargetMode="External"/><Relationship Id="rId93" Type="http://schemas.openxmlformats.org/officeDocument/2006/relationships/image" Target="media/image39.png"/><Relationship Id="rId98" Type="http://schemas.openxmlformats.org/officeDocument/2006/relationships/image" Target="media/image44.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85DB-4C3C-AAD1-DDE592699ADD}"/>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85DB-4C3C-AAD1-DDE592699ADD}"/>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85DB-4C3C-AAD1-DDE592699ADD}"/>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85DB-4C3C-AAD1-DDE592699ADD}"/>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85DB-4C3C-AAD1-DDE592699ADD}"/>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85DB-4C3C-AAD1-DDE592699ADD}"/>
              </c:ext>
            </c:extLst>
          </c:dPt>
          <c:dPt>
            <c:idx val="6"/>
            <c:bubble3D val="0"/>
            <c:spPr>
              <a:solidFill>
                <a:schemeClr val="accent1">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D-85DB-4C3C-AAD1-DDE592699AD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Лист1!$A$2:$A$8</c:f>
              <c:strCache>
                <c:ptCount val="7"/>
                <c:pt idx="0">
                  <c:v>Материальные затраты</c:v>
                </c:pt>
                <c:pt idx="1">
                  <c:v>Заработная плата разработчиков проекта</c:v>
                </c:pt>
                <c:pt idx="2">
                  <c:v>Страховые взносы</c:v>
                </c:pt>
                <c:pt idx="3">
                  <c:v>Амортизационные отчисления</c:v>
                </c:pt>
                <c:pt idx="4">
                  <c:v>Затраты на эксплуатацию оборудования</c:v>
                </c:pt>
                <c:pt idx="5">
                  <c:v>Прочие расходы</c:v>
                </c:pt>
                <c:pt idx="6">
                  <c:v>Накладные расходы</c:v>
                </c:pt>
              </c:strCache>
            </c:strRef>
          </c:cat>
          <c:val>
            <c:numRef>
              <c:f>Лист1!$B$2:$B$8</c:f>
              <c:numCache>
                <c:formatCode>General</c:formatCode>
                <c:ptCount val="7"/>
                <c:pt idx="0">
                  <c:v>3090</c:v>
                </c:pt>
                <c:pt idx="1">
                  <c:v>424350</c:v>
                </c:pt>
                <c:pt idx="2">
                  <c:v>115860</c:v>
                </c:pt>
                <c:pt idx="3">
                  <c:v>19200</c:v>
                </c:pt>
                <c:pt idx="4">
                  <c:v>10035.65</c:v>
                </c:pt>
                <c:pt idx="5">
                  <c:v>42435</c:v>
                </c:pt>
                <c:pt idx="6">
                  <c:v>148522.5</c:v>
                </c:pt>
              </c:numCache>
            </c:numRef>
          </c:val>
          <c:extLst>
            <c:ext xmlns:c16="http://schemas.microsoft.com/office/drawing/2014/chart" uri="{C3380CC4-5D6E-409C-BE32-E72D297353CC}">
              <c16:uniqueId val="{0000000E-85DB-4C3C-AAD1-DDE592699AD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39E7-4722-983F-DC63829CCBB1}"/>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39E7-4722-983F-DC63829CCBB1}"/>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39E7-4722-983F-DC63829CCBB1}"/>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39E7-4722-983F-DC63829CCBB1}"/>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39E7-4722-983F-DC63829CCBB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Затраты на оплату труда персонала, реализующих проект</c:v>
                </c:pt>
                <c:pt idx="1">
                  <c:v>Страховые взносы</c:v>
                </c:pt>
                <c:pt idx="2">
                  <c:v>Затраты на оборудование</c:v>
                </c:pt>
                <c:pt idx="3">
                  <c:v>Прочие расходы</c:v>
                </c:pt>
                <c:pt idx="4">
                  <c:v>Накладные расходы</c:v>
                </c:pt>
              </c:strCache>
            </c:strRef>
          </c:cat>
          <c:val>
            <c:numRef>
              <c:f>Лист1!$B$2:$B$6</c:f>
              <c:numCache>
                <c:formatCode>General</c:formatCode>
                <c:ptCount val="5"/>
                <c:pt idx="0">
                  <c:v>3328722</c:v>
                </c:pt>
                <c:pt idx="1">
                  <c:v>1005274</c:v>
                </c:pt>
                <c:pt idx="2">
                  <c:v>2124271</c:v>
                </c:pt>
                <c:pt idx="3">
                  <c:v>332872.2</c:v>
                </c:pt>
                <c:pt idx="4">
                  <c:v>1165052.7</c:v>
                </c:pt>
              </c:numCache>
            </c:numRef>
          </c:val>
          <c:extLst>
            <c:ext xmlns:c16="http://schemas.microsoft.com/office/drawing/2014/chart" uri="{C3380CC4-5D6E-409C-BE32-E72D297353CC}">
              <c16:uniqueId val="{0000000E-39E7-4722-983F-DC63829CCBB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D6E74C-B815-45E4-B78E-D87152B2D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127</Pages>
  <Words>20220</Words>
  <Characters>115257</Characters>
  <Application>Microsoft Office Word</Application>
  <DocSecurity>0</DocSecurity>
  <Lines>960</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АО ГСПИ</Company>
  <LinksUpToDate>false</LinksUpToDate>
  <CharactersWithSpaces>135207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Improver_2</dc:creator>
  <cp:keywords/>
  <dc:description/>
  <cp:lastModifiedBy>Xpan</cp:lastModifiedBy>
  <cp:revision>8</cp:revision>
  <dcterms:created xsi:type="dcterms:W3CDTF">2022-01-23T16:46:00Z</dcterms:created>
  <dcterms:modified xsi:type="dcterms:W3CDTF">2022-12-12T17:10:00Z</dcterms:modified>
</cp:coreProperties>
</file>