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0F1CA" w14:textId="439115C4" w:rsidR="0008785B" w:rsidRPr="00E47AAB" w:rsidRDefault="00E47AAB">
      <w:pPr>
        <w:rPr>
          <w:rFonts w:ascii="Times New Roman" w:hAnsi="Times New Roman" w:cs="Times New Roman"/>
          <w:sz w:val="24"/>
          <w:szCs w:val="24"/>
        </w:rPr>
      </w:pPr>
      <w:r w:rsidRPr="00E47AAB">
        <w:rPr>
          <w:rFonts w:ascii="Times New Roman" w:hAnsi="Times New Roman" w:cs="Times New Roman"/>
          <w:sz w:val="24"/>
          <w:szCs w:val="24"/>
        </w:rPr>
        <w:t>Задачи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93"/>
        <w:gridCol w:w="2792"/>
        <w:gridCol w:w="3760"/>
      </w:tblGrid>
      <w:tr w:rsidR="001369C1" w:rsidRPr="00E47AAB" w14:paraId="3A848B12" w14:textId="77777777" w:rsidTr="001369C1">
        <w:trPr>
          <w:trHeight w:val="315"/>
        </w:trPr>
        <w:tc>
          <w:tcPr>
            <w:tcW w:w="1494" w:type="pct"/>
            <w:shd w:val="clear" w:color="auto" w:fill="FFFFFF" w:themeFill="background1"/>
          </w:tcPr>
          <w:p w14:paraId="43F2B91D" w14:textId="2B5D4ACD" w:rsidR="001369C1" w:rsidRPr="00E47AAB" w:rsidRDefault="001369C1" w:rsidP="00E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proofErr w:type="spellStart"/>
            <w:proofErr w:type="gramStart"/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spellEnd"/>
            <w:proofErr w:type="gramEnd"/>
          </w:p>
        </w:tc>
        <w:tc>
          <w:tcPr>
            <w:tcW w:w="1494" w:type="pct"/>
            <w:shd w:val="clear" w:color="auto" w:fill="FFFFFF" w:themeFill="background1"/>
            <w:vAlign w:val="center"/>
            <w:hideMark/>
          </w:tcPr>
          <w:p w14:paraId="0119A56C" w14:textId="7D0856B1" w:rsidR="001369C1" w:rsidRPr="00E47AAB" w:rsidRDefault="001369C1" w:rsidP="00E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 xml:space="preserve">Тип задачи </w:t>
            </w:r>
            <w:proofErr w:type="spellStart"/>
            <w:proofErr w:type="gramStart"/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spellEnd"/>
            <w:proofErr w:type="gramEnd"/>
            <w:r w:rsidRPr="00E47AAB">
              <w:rPr>
                <w:rFonts w:ascii="Times New Roman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4FEBBE94" w14:textId="77777777" w:rsidR="001369C1" w:rsidRPr="00E47AAB" w:rsidRDefault="001369C1" w:rsidP="00E47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spellStart"/>
            <w:proofErr w:type="gramStart"/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проф.деятельности</w:t>
            </w:r>
            <w:proofErr w:type="spellEnd"/>
            <w:proofErr w:type="gramEnd"/>
          </w:p>
        </w:tc>
      </w:tr>
      <w:tr w:rsidR="001369C1" w:rsidRPr="00E47AAB" w14:paraId="466598EE" w14:textId="77777777" w:rsidTr="001369C1">
        <w:trPr>
          <w:trHeight w:val="222"/>
        </w:trPr>
        <w:tc>
          <w:tcPr>
            <w:tcW w:w="1494" w:type="pct"/>
            <w:vMerge w:val="restart"/>
            <w:shd w:val="clear" w:color="auto" w:fill="FFFFFF" w:themeFill="background1"/>
            <w:vAlign w:val="center"/>
          </w:tcPr>
          <w:p w14:paraId="11F713A7" w14:textId="2A1C8CE0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24 Атомная промышленность</w:t>
            </w:r>
          </w:p>
        </w:tc>
        <w:tc>
          <w:tcPr>
            <w:tcW w:w="1494" w:type="pct"/>
            <w:vMerge w:val="restart"/>
            <w:shd w:val="clear" w:color="auto" w:fill="FFFFFF" w:themeFill="background1"/>
            <w:vAlign w:val="center"/>
          </w:tcPr>
          <w:p w14:paraId="0D968921" w14:textId="51B46E44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12" w:type="pct"/>
            <w:shd w:val="clear" w:color="auto" w:fill="FFFFFF" w:themeFill="background1"/>
            <w:vAlign w:val="center"/>
          </w:tcPr>
          <w:p w14:paraId="631763DE" w14:textId="0419F4DE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Проектирование электронных систем, информационно-измерительных систем, систем управления и автоматизации и их структурных элементов, включая аппаратное и программное обеспечение, в соответствии с техническим заданием с использованием средств автоматизации проектирования и современных информационных технологий</w:t>
            </w:r>
          </w:p>
        </w:tc>
      </w:tr>
      <w:tr w:rsidR="001369C1" w:rsidRPr="00E47AAB" w14:paraId="365DEF3A" w14:textId="77777777" w:rsidTr="001369C1">
        <w:trPr>
          <w:trHeight w:val="222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43031321" w14:textId="3895B26F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5D553425" w14:textId="4EB9A530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</w:tcPr>
          <w:p w14:paraId="28BE592B" w14:textId="398C9B25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Системотехническая и схемотехническая разработка сложной электронной, электрофизической и ядерно-физической аппаратуры</w:t>
            </w:r>
          </w:p>
        </w:tc>
      </w:tr>
      <w:tr w:rsidR="001369C1" w:rsidRPr="00E47AAB" w14:paraId="2189D12C" w14:textId="77777777" w:rsidTr="001369C1">
        <w:trPr>
          <w:trHeight w:val="222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254A3446" w14:textId="138EC77E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4CAF54FE" w14:textId="6801BA05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</w:tcPr>
          <w:p w14:paraId="7D5C74B4" w14:textId="4D850C3E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проектной, рабочей, конструкторской и эксплуатационной технической документации, оформление законченных проектно-конструкторских работ; 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</w:t>
            </w:r>
          </w:p>
        </w:tc>
      </w:tr>
      <w:tr w:rsidR="001369C1" w:rsidRPr="00E47AAB" w14:paraId="457735B5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43456D35" w14:textId="3DD67BA6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 w:val="restart"/>
            <w:shd w:val="clear" w:color="auto" w:fill="FFFFFF" w:themeFill="background1"/>
            <w:vAlign w:val="center"/>
            <w:hideMark/>
          </w:tcPr>
          <w:p w14:paraId="3EB26B80" w14:textId="2AC42ED5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B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5DD2D7E7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Диагностика работоспособности аппаратных и программно-технических средств систем измерения и автоматизации, проверка технического состояния и остаточного ресурса оборудования, организация профилактических осмотров и текущего ремонта</w:t>
            </w:r>
          </w:p>
        </w:tc>
      </w:tr>
      <w:tr w:rsidR="001369C1" w:rsidRPr="00E47AAB" w14:paraId="5C27919F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6CB34A49" w14:textId="66DEE40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7D8CBF94" w14:textId="597B5D33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1B9E97B7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технологиями сбора, хранения, </w:t>
            </w:r>
            <w:r w:rsidRPr="0013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 использования информации в интересах ядерно-физических отраслей производства</w:t>
            </w:r>
          </w:p>
        </w:tc>
      </w:tr>
      <w:tr w:rsidR="001369C1" w:rsidRPr="00E47AAB" w14:paraId="7BD2F8C3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6C241D7D" w14:textId="1C0F408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2BF47895" w14:textId="3535CDC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5CC2A7B2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Монтаж, наладка, настройка, регулировка, испытание, сдача в эксплуатацию и последующие эксплуатация и обслуживание оборудования и программных средств измерительных, информационно-управляющих систем и автоматизированных комплексов</w:t>
            </w:r>
          </w:p>
        </w:tc>
      </w:tr>
      <w:tr w:rsidR="001369C1" w:rsidRPr="00E47AAB" w14:paraId="50450DD1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5BEF9DB8" w14:textId="46825513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3E2AD518" w14:textId="408C283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0C3DC566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Планирование, информационное, технологическое, техническое обеспечение и реализация работ по созданию аппаратуры и программно-технических комплексов систем измерения, контроля и автоматизации физических и ядерно-физических установок;</w:t>
            </w:r>
          </w:p>
        </w:tc>
      </w:tr>
      <w:tr w:rsidR="001369C1" w:rsidRPr="00E47AAB" w14:paraId="3338FEAC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35F17DD2" w14:textId="504B4CF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3B8D8EB4" w14:textId="12829096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40A86F13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Участие в работах по наладке, испытанию и освоению технологических процессов в ходе подготовки производства новых установок и систем их автоматизации</w:t>
            </w:r>
          </w:p>
        </w:tc>
      </w:tr>
      <w:tr w:rsidR="001369C1" w:rsidRPr="00E47AAB" w14:paraId="0F80B453" w14:textId="77777777" w:rsidTr="001369C1">
        <w:trPr>
          <w:trHeight w:val="315"/>
        </w:trPr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71EBB8CF" w14:textId="5024347D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pct"/>
            <w:vMerge/>
            <w:shd w:val="clear" w:color="auto" w:fill="FFFFFF" w:themeFill="background1"/>
            <w:vAlign w:val="center"/>
          </w:tcPr>
          <w:p w14:paraId="7E0A93A5" w14:textId="0C74A507" w:rsidR="001369C1" w:rsidRPr="00E47AAB" w:rsidRDefault="001369C1" w:rsidP="00136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pct"/>
            <w:shd w:val="clear" w:color="auto" w:fill="FFFFFF" w:themeFill="background1"/>
            <w:vAlign w:val="center"/>
            <w:hideMark/>
          </w:tcPr>
          <w:p w14:paraId="76CF1753" w14:textId="77777777" w:rsidR="001369C1" w:rsidRPr="001369C1" w:rsidRDefault="001369C1" w:rsidP="001369C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C1">
              <w:rPr>
                <w:rFonts w:ascii="Times New Roman" w:hAnsi="Times New Roman" w:cs="Times New Roman"/>
                <w:sz w:val="24"/>
                <w:szCs w:val="24"/>
              </w:rPr>
              <w:t>Разработка изделий и технологий изготовления современных систем автоматики, систем импульсной электрофизики, электронных и микроэлектронных устройств, включая создание радиационно-стойких изделий</w:t>
            </w:r>
          </w:p>
        </w:tc>
      </w:tr>
    </w:tbl>
    <w:p w14:paraId="2FFCE5E2" w14:textId="77777777" w:rsidR="00E47AAB" w:rsidRPr="00E47AAB" w:rsidRDefault="00E47A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7AAB" w:rsidRPr="00E4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D2F0D"/>
    <w:multiLevelType w:val="hybridMultilevel"/>
    <w:tmpl w:val="72EE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C35C2"/>
    <w:multiLevelType w:val="hybridMultilevel"/>
    <w:tmpl w:val="6EF4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B"/>
    <w:rsid w:val="0008785B"/>
    <w:rsid w:val="001369C1"/>
    <w:rsid w:val="00A40478"/>
    <w:rsid w:val="00E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4B20"/>
  <w15:chartTrackingRefBased/>
  <w15:docId w15:val="{E11F1419-87B4-45E8-881D-67C230D8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4</cp:revision>
  <dcterms:created xsi:type="dcterms:W3CDTF">2023-11-27T06:01:00Z</dcterms:created>
  <dcterms:modified xsi:type="dcterms:W3CDTF">2023-11-27T06:50:00Z</dcterms:modified>
</cp:coreProperties>
</file>