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F7" w:rsidRPr="00FA34F7" w:rsidRDefault="00FA34F7" w:rsidP="00FA34F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  <w:t>Профстандарт: 24.078</w:t>
      </w:r>
    </w:p>
    <w:p w:rsidR="00FA34F7" w:rsidRPr="00FA34F7" w:rsidRDefault="00FA34F7" w:rsidP="00FA34F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Специалист-исследователь в области ядерно-энергетических технологий</w:t>
      </w:r>
    </w:p>
    <w:p w:rsidR="00FA34F7" w:rsidRPr="00FA34F7" w:rsidRDefault="00FA34F7" w:rsidP="00FA34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34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34F7" w:rsidRPr="00FA34F7" w:rsidRDefault="00FA34F7" w:rsidP="00FA34F7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24.078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Зарегистрировано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Министерстве юстиции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9 апреля 2018 года,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регистрационный N 50681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Профессиональный стандарт "Специалист-исследователь в обл</w:t>
      </w:r>
      <w:bookmarkStart w:id="0" w:name="_GoBack"/>
      <w:bookmarkEnd w:id="0"/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асти ядерно-энергетических технологий"</w:t>
      </w:r>
    </w:p>
    <w:p w:rsidR="00FA34F7" w:rsidRPr="00FA34F7" w:rsidRDefault="00FA34F7" w:rsidP="00FA34F7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</w:p>
    <w:p w:rsidR="00FA34F7" w:rsidRPr="00FA34F7" w:rsidRDefault="00FA34F7" w:rsidP="00FA34F7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приказом Министерства</w:t>
      </w:r>
    </w:p>
    <w:p w:rsidR="00FA34F7" w:rsidRPr="00FA34F7" w:rsidRDefault="00FA34F7" w:rsidP="00FA34F7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труда и социальной защиты</w:t>
      </w:r>
    </w:p>
    <w:p w:rsidR="00FA34F7" w:rsidRPr="00FA34F7" w:rsidRDefault="00FA34F7" w:rsidP="00FA34F7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:rsidR="00FA34F7" w:rsidRPr="00FA34F7" w:rsidRDefault="00FA34F7" w:rsidP="00FA34F7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 16 марта 2018 года N 149н</w:t>
      </w:r>
    </w:p>
    <w:p w:rsidR="00FA34F7" w:rsidRPr="00FA34F7" w:rsidRDefault="00FA34F7" w:rsidP="00FA34F7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ПРОФЕССИОНАЛЬНЫЙ СТАНДАРТ</w:t>
      </w:r>
    </w:p>
    <w:p w:rsidR="00FA34F7" w:rsidRPr="00FA34F7" w:rsidRDefault="00FA34F7" w:rsidP="00FA34F7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Специалист-исследователь в области ядерно-энергетических технологий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</w:tblGrid>
      <w:tr w:rsidR="00FA34F7" w:rsidRPr="00FA34F7" w:rsidTr="00FA34F7">
        <w:trPr>
          <w:trHeight w:val="15"/>
        </w:trPr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1132</w:t>
            </w: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3"/>
        <w:gridCol w:w="341"/>
        <w:gridCol w:w="1111"/>
      </w:tblGrid>
      <w:tr w:rsidR="00FA34F7" w:rsidRPr="00FA34F7" w:rsidTr="00FA34F7">
        <w:trPr>
          <w:trHeight w:val="15"/>
        </w:trPr>
        <w:tc>
          <w:tcPr>
            <w:tcW w:w="99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Инженерное обеспечение проведения прикладных научных исследований, научно-технических и технологических исследований на объектах использования атомной энергии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24.078</w:t>
            </w:r>
          </w:p>
        </w:tc>
      </w:tr>
      <w:tr w:rsidR="00FA34F7" w:rsidRPr="00FA34F7" w:rsidTr="00FA34F7">
        <w:tc>
          <w:tcPr>
            <w:tcW w:w="99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4F7" w:rsidRPr="00FA34F7" w:rsidTr="00FA34F7">
        <w:trPr>
          <w:trHeight w:val="15"/>
        </w:trPr>
        <w:tc>
          <w:tcPr>
            <w:tcW w:w="11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Выполнение прикладных научных исследований в атомной отрасли по совершенствованию ядерно-энергетических технологий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591"/>
        <w:gridCol w:w="1224"/>
        <w:gridCol w:w="3100"/>
      </w:tblGrid>
      <w:tr w:rsidR="00FA34F7" w:rsidRPr="00FA34F7" w:rsidTr="00FA34F7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A34F7" w:rsidRPr="00FA34F7" w:rsidTr="00FA34F7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Общероссийский классификатор занятий.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382"/>
      </w:tblGrid>
      <w:tr w:rsidR="00FA34F7" w:rsidRPr="00FA34F7" w:rsidTr="00FA34F7">
        <w:trPr>
          <w:trHeight w:val="15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71.2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Технические испытания, исследования, анализ и сертификация</w:t>
            </w:r>
          </w:p>
        </w:tc>
      </w:tr>
      <w:tr w:rsidR="00FA34F7" w:rsidRPr="00FA34F7" w:rsidTr="00FA34F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72.19.11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фундаментальных исследований, научно-исследовательских и опытно-конструкторских работ в области использования атомной энергии</w:t>
            </w:r>
          </w:p>
        </w:tc>
      </w:tr>
      <w:tr w:rsidR="00FA34F7" w:rsidRPr="00FA34F7" w:rsidTr="00FA34F7"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Общероссийский классификатор видов экономической деятельности.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542"/>
        <w:gridCol w:w="1249"/>
        <w:gridCol w:w="2669"/>
        <w:gridCol w:w="994"/>
        <w:gridCol w:w="1249"/>
      </w:tblGrid>
      <w:tr w:rsidR="00FA34F7" w:rsidRPr="00FA34F7" w:rsidTr="00FA34F7">
        <w:trPr>
          <w:trHeight w:val="15"/>
        </w:trPr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A34F7" w:rsidRPr="00FA34F7" w:rsidTr="00FA34F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квали</w:t>
            </w:r>
            <w:proofErr w:type="spellEnd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фикации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</w:t>
            </w: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подуро</w:t>
            </w:r>
            <w:proofErr w:type="spellEnd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вень</w:t>
            </w:r>
            <w:proofErr w:type="spellEnd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квали</w:t>
            </w:r>
            <w:proofErr w:type="spellEnd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фикации</w:t>
            </w:r>
            <w:proofErr w:type="spellEnd"/>
          </w:p>
        </w:tc>
      </w:tr>
      <w:tr w:rsidR="00FA34F7" w:rsidRPr="00FA34F7" w:rsidTr="00FA34F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прикладных научных исследований в соответствии с рабочими планами по повышению эффективности 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исходных данных, наладка экспериментальных стендов и установок для обеспечения выполнения научных исследований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безопасности объектов использования атомной энергии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расчетных исследований и измерений физических характеристик на экспериментальных стендах и установках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Обработка и анализ результатов расчетных </w:t>
            </w: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исследований и экспериментальных измерений и составление отчетов по выполненным этапам работ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А/03.6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Выработка направлений прикладных научно-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исследовательских и опытно-конструкторских работ по совершенствованию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Руководство и управление деятельностью персонала и обеспечение безопасного проведения научно-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исследовательских и опытно-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конструкторских работ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A34F7" w:rsidRPr="00FA34F7" w:rsidTr="00FA34F7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ядерно-энергетических технологий и руководство деятельностью подчиненного персонала по их выполнению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Обобщение результатов, проводимых научно-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исследовательских и опытно-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конструкторских работ с целью выработка предложений по разработке новых и усовершенствованию действующих ядерно-энергетических технологий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41"/>
        <w:gridCol w:w="1276"/>
        <w:gridCol w:w="508"/>
        <w:gridCol w:w="1721"/>
        <w:gridCol w:w="41"/>
        <w:gridCol w:w="710"/>
        <w:gridCol w:w="489"/>
        <w:gridCol w:w="243"/>
        <w:gridCol w:w="1621"/>
        <w:gridCol w:w="777"/>
      </w:tblGrid>
      <w:tr w:rsidR="00FA34F7" w:rsidRPr="00FA34F7" w:rsidTr="00FA34F7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Проведение прикладных научных исследований в соответствии с рабочими планами по повышению эффективности и безопасности объектов </w:t>
            </w: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использования атомной энергии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FA34F7" w:rsidRPr="00FA34F7" w:rsidTr="00FA34F7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Инженер-исследователь в области ядерно-энергетических технологий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 работе допускаются лица, не имеющие противопоказаний к работе с источниками ионизирующих излучений, прошедшие психофизиологическое обследование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</w: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 и приказом Минтруда России, Минздрава России от 6 февраля 2018 г. N 62н/49н (зарегистрирован Минюстом России 2 марта 2018 г., регистрационный N 50237); 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Постановление Правительства Российской Федерации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 (Собрание законодательства Российской Федерации, 1997, N 10, ст.1176).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590"/>
        <w:gridCol w:w="4990"/>
      </w:tblGrid>
      <w:tr w:rsidR="00FA34F7" w:rsidRPr="00FA34F7" w:rsidTr="00FA34F7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 по эксплуатации оборудования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22509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Инженер-механик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42490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Инженер-исследователь по неразрушающему контролю и диагностике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42805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 по эксплуатации оборудования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42844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Инженер-спектрометрист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Инженер-теплофизик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Инженер-физик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42866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Инженер-электрик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2.13.03.02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2.14.03.02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Ядерные физика и технологии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________________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Единый квалификационный справочник должностей руководителей, специалистов и служащих.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Общероссийский классификатор профессий рабочих, должностей служащих и тарифных разрядов.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Общероссийский классификатор специальностей по образованию.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604"/>
        <w:gridCol w:w="1727"/>
        <w:gridCol w:w="40"/>
        <w:gridCol w:w="651"/>
        <w:gridCol w:w="953"/>
        <w:gridCol w:w="40"/>
        <w:gridCol w:w="1813"/>
        <w:gridCol w:w="593"/>
      </w:tblGrid>
      <w:tr w:rsidR="00FA34F7" w:rsidRPr="00FA34F7" w:rsidTr="00FA34F7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исходных данных, наладка экспериментальных стендов и установок для обеспечения выполнения научных исследований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62"/>
      </w:tblGrid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Составление рабочих планов выполнения заданий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Выбор методики исследования и испытаний, используемых в атомной отрасли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исходных данных для используемых программных кодов моделирования физических процессов в экспериментальных стендах и установках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Наладка и регулирование экспериментальных стендов и установок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тестовых расчетов и поверочных измерений на установках и стендах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Производить литературный поиск необходимых научно-технических материалов по тематике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сертифицированными программными кодами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современными методами и приборами для решения поставленных задач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современные математические и графические методы обработки расчетных и экспериментальных результатов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Производить оценки погрешностей получаемых результатов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проведения научно-исследовательских и опытно-конструкторских работ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Прикладная метрология в атомной промышленности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Назначение и принцип работы приборов и экспериментальных установок, используемых при проведении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Условия безопасной эксплуатации приборов и установок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Нормы и правила ядерной, радиационной безопасности и электробезопасности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2"/>
        <w:gridCol w:w="1223"/>
        <w:gridCol w:w="643"/>
        <w:gridCol w:w="1646"/>
        <w:gridCol w:w="52"/>
        <w:gridCol w:w="629"/>
        <w:gridCol w:w="915"/>
        <w:gridCol w:w="52"/>
        <w:gridCol w:w="1727"/>
        <w:gridCol w:w="574"/>
      </w:tblGrid>
      <w:tr w:rsidR="00FA34F7" w:rsidRPr="00FA34F7" w:rsidTr="00FA34F7">
        <w:trPr>
          <w:trHeight w:val="15"/>
        </w:trPr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расчетных исследований и измерений физических характеристик на экспериментальных стендах и установках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883"/>
      </w:tblGrid>
      <w:tr w:rsidR="00FA34F7" w:rsidRPr="00FA34F7" w:rsidTr="00FA34F7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расчетных исследований на сертифицированных кодах в рамках поставленной задачи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Проведение экспериментальных измерений на установках и стендах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Обработка результатов расчетных исследований по сертифицированным кодам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Ведение лабораторного журнала при проведении экспериментальных работ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Сопоставление расчетных и экспериментальных данных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погрешностей результатов измерений</w:t>
            </w:r>
          </w:p>
        </w:tc>
      </w:tr>
      <w:tr w:rsidR="00FA34F7" w:rsidRPr="00FA34F7" w:rsidTr="00FA34F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Анализировать причины возникающих погрешностей в расчетных и экспериментальных данных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Создавать вспомогательные программные средства для первичной обработки расчетных и экспериментальных данных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Применять методы математической и графической обработки результатов расчетов и измерений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Эксплуатировать экспериментальные установки и стенды в безопасных режимах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Цели и задачи проводимых исследований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Современные языки программирования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оценки научно-технического уровня достигнутых результатов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и средства математической обработки результатов расчетных и экспериментальных данных</w:t>
            </w: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Нормы и правила ядерной, радиационной безопасности и электробезопасности</w:t>
            </w:r>
          </w:p>
        </w:tc>
      </w:tr>
      <w:tr w:rsidR="00FA34F7" w:rsidRPr="00FA34F7" w:rsidTr="00FA34F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2"/>
        <w:gridCol w:w="1223"/>
        <w:gridCol w:w="643"/>
        <w:gridCol w:w="1646"/>
        <w:gridCol w:w="52"/>
        <w:gridCol w:w="629"/>
        <w:gridCol w:w="915"/>
        <w:gridCol w:w="52"/>
        <w:gridCol w:w="1727"/>
        <w:gridCol w:w="574"/>
      </w:tblGrid>
      <w:tr w:rsidR="00FA34F7" w:rsidRPr="00FA34F7" w:rsidTr="00FA34F7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Обработка и анализ результатов расчетных исследований и экспериментальных измерений и составление отчетов по выполненным этапам работ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Обработка результатов расчетных исследований, полученных с помощью сертифицированных кодов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Обработка результатов экспериментальных исследований на стендах и установках с учетом погрешностей измерительных систем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Первичный анализ полученных расчетных и экспериментальных данных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отчетов по результатам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Создавать математические модели процессов, протекающих в экспериментальных стендах и установках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современными методами статической обработки результатов измерений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современными методами графического представления расчетной информации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Пользоваться методами учета и оценки погрешностей экспериментальных данных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проведения научно-исследовательских и опытно-конструкторских работ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Прикладная метрология в атомной науке и технике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проведения сравнительного анализа результатов расчетных исследований и экспериментальных работ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оценки научно-технического уровня достигнутых результатов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Методы и средства математической обработки и обобщения результатов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Нормы и правила ядерной, радиационной безопасности и электробезопасности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41"/>
        <w:gridCol w:w="1276"/>
        <w:gridCol w:w="472"/>
        <w:gridCol w:w="1755"/>
        <w:gridCol w:w="324"/>
        <w:gridCol w:w="664"/>
        <w:gridCol w:w="455"/>
        <w:gridCol w:w="41"/>
        <w:gridCol w:w="1808"/>
        <w:gridCol w:w="591"/>
      </w:tblGrid>
      <w:tr w:rsidR="00FA34F7" w:rsidRPr="00FA34F7" w:rsidTr="00FA34F7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Выработка направлений прикладных научно-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исследовательских и опытно-конструкторских работ по совершенствованию ядерно-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энергетических технологий и руководство деятельностью подчиненного персонала по их выполнению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A34F7" w:rsidRPr="00FA34F7" w:rsidTr="00FA34F7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26"/>
      </w:tblGrid>
      <w:tr w:rsidR="00FA34F7" w:rsidRPr="00FA34F7" w:rsidTr="00FA34F7">
        <w:trPr>
          <w:trHeight w:val="15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Ведущий инженер-исследователь в области ядерно-энергетических технологий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Высшее образование - специалитет или магистратура и дополнительное профессиональное образование - программы повышения квалификации по профилю деятельности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 менее пяти лет в должности инженера-исследователя в области ядерно-энергетических технологий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 работе допускаются лица, не имеющие противопоказаний к работе с источниками </w:t>
            </w: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ионизирующих излучений, прошедшие психофизиологическое обследование</w:t>
            </w:r>
          </w:p>
        </w:tc>
      </w:tr>
      <w:tr w:rsidR="00FA34F7" w:rsidRPr="00FA34F7" w:rsidTr="00FA34F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590"/>
        <w:gridCol w:w="4887"/>
      </w:tblGrid>
      <w:tr w:rsidR="00FA34F7" w:rsidRPr="00FA34F7" w:rsidTr="00FA34F7">
        <w:trPr>
          <w:trHeight w:val="15"/>
        </w:trPr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 по эксплуатации оборудования</w:t>
            </w: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22509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Инженер-механик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42490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Инженер-исследователь по неразрушающему контролю и диагностике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42805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 по эксплуатации оборудования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42844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Инженер-спектрометрист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42852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Инженер-теплофизик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42858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Инженер-физик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42866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Инженер-электрик</w:t>
            </w:r>
          </w:p>
        </w:tc>
      </w:tr>
      <w:tr w:rsidR="00FA34F7" w:rsidRPr="00FA34F7" w:rsidTr="00FA34F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2.13.04.02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FA34F7" w:rsidRPr="00FA34F7" w:rsidTr="00FA34F7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2.14.04.02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Ядерные физика и технологии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3.2.1.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52"/>
        <w:gridCol w:w="1223"/>
        <w:gridCol w:w="643"/>
        <w:gridCol w:w="1646"/>
        <w:gridCol w:w="52"/>
        <w:gridCol w:w="629"/>
        <w:gridCol w:w="915"/>
        <w:gridCol w:w="52"/>
        <w:gridCol w:w="1825"/>
        <w:gridCol w:w="477"/>
      </w:tblGrid>
      <w:tr w:rsidR="00FA34F7" w:rsidRPr="00FA34F7" w:rsidTr="00FA34F7">
        <w:trPr>
          <w:trHeight w:val="15"/>
        </w:trPr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Руководство и управление деятельностью персонала и обеспечение безопасного проведения научно-исследовательских и опытно-конструкторских работ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A34F7" w:rsidRPr="00FA34F7" w:rsidTr="00FA34F7">
        <w:trPr>
          <w:trHeight w:val="15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Разработка планов перспективных исследований по инновационным ядерно-энергетическим технологиям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Постановка конкретных научно-технических задач для подчиненного персонала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Экспертиза выполненных научных работ подчиненным персоналом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Контроль соблюдения требований охраны труда подчиненного персонала и пожарной, ядерной и радиационной 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Осуществлять технико-экономическое обоснование методов решения поставленных задач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Анализировать научно-техническую информацию по теме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Согласовывать планы исследований и разработок с другими подразделениями и представителями объектов использования атомной энергии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Законодательство Российской Федерации по проведению научных исследований и конструкторских разработок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Метрология, стандартизация и сертификация в атомной отрасли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Стандарты, методики и инструкции, определяющие порядок разработки и оформления отчетной документации по результатам выполненных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Нормы и правила ядерной, производственной, радиационной безопасности и электробезопасности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Трудовой кодекс Российской Федерации в рамках должностных обязанностей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3.2.2.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397"/>
        <w:gridCol w:w="1552"/>
        <w:gridCol w:w="1671"/>
        <w:gridCol w:w="48"/>
        <w:gridCol w:w="636"/>
        <w:gridCol w:w="926"/>
        <w:gridCol w:w="48"/>
        <w:gridCol w:w="1754"/>
        <w:gridCol w:w="580"/>
      </w:tblGrid>
      <w:tr w:rsidR="00FA34F7" w:rsidRPr="00FA34F7" w:rsidTr="00FA34F7">
        <w:trPr>
          <w:trHeight w:val="15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Обобщение результатов, проводимых научно-исследовательских и опытно-конструкторских работ с целью выработка предложений по разработке новых и усовершенствованию действующих ядерно-энергетических технологий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A34F7" w:rsidRPr="00FA34F7" w:rsidTr="00FA34F7">
        <w:trPr>
          <w:trHeight w:val="15"/>
        </w:trPr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FA34F7" w:rsidRPr="00FA34F7" w:rsidTr="00FA34F7">
        <w:trPr>
          <w:trHeight w:val="15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 и обобщение результатов выполненных научно-технических исследований и разработок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Внедрение результатов научно-технических исследований и проектных разработок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Авторский надзор при проектировании, изготовлении и сдаче опытных образцов и изделий в эксплуатацию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Подготовка публикаций, составление заявок на изобретения с подчиненным персоналом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Использовать математические методы обработки результатов исследований и их обобщения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Проводить патентные исследования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Производить сравнительный анализ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Оценивать научно-технический уровень достигнутых результатов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Метрология, стандартизация и сертификация в атомной отрасли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разработки и оформления отчетной документации по результатам выполненных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Порядок и методы проведения патентных исследований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Экономика ядерного топливного цикла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Организация производства и управление производством</w:t>
            </w:r>
          </w:p>
        </w:tc>
      </w:tr>
      <w:tr w:rsidR="00FA34F7" w:rsidRPr="00FA34F7" w:rsidTr="00FA34F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Нормы и правила ядерной, производственной, радиационной безопасности и электробезопасности</w:t>
            </w:r>
          </w:p>
        </w:tc>
      </w:tr>
      <w:tr w:rsidR="00FA34F7" w:rsidRPr="00FA34F7" w:rsidTr="00FA34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420"/>
      </w:tblGrid>
      <w:tr w:rsidR="00FA34F7" w:rsidRPr="00FA34F7" w:rsidTr="00FA34F7">
        <w:trPr>
          <w:trHeight w:val="15"/>
        </w:trPr>
        <w:tc>
          <w:tcPr>
            <w:tcW w:w="4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1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ФГАОУ ВО "Национальный исследовательский ядерный университет "МИФИ", город Москва</w:t>
            </w:r>
          </w:p>
        </w:tc>
      </w:tr>
      <w:tr w:rsidR="00FA34F7" w:rsidRPr="00FA34F7" w:rsidTr="00FA34F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Проректор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Весна Елена Борисовна</w:t>
            </w:r>
          </w:p>
        </w:tc>
      </w:tr>
    </w:tbl>
    <w:p w:rsidR="00FA34F7" w:rsidRPr="00FA34F7" w:rsidRDefault="00FA34F7" w:rsidP="00FA34F7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</w:p>
    <w:p w:rsidR="00FA34F7" w:rsidRPr="00FA34F7" w:rsidRDefault="00FA34F7" w:rsidP="00FA34F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FA34F7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705"/>
      </w:tblGrid>
      <w:tr w:rsidR="00FA34F7" w:rsidRPr="00FA34F7" w:rsidTr="00FA34F7">
        <w:trPr>
          <w:trHeight w:val="15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F7" w:rsidRPr="00FA34F7" w:rsidTr="00FA34F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ООР "Российский союз промышленников и предпринимателей", город Москва</w:t>
            </w:r>
          </w:p>
        </w:tc>
      </w:tr>
      <w:tr w:rsidR="00FA34F7" w:rsidRPr="00FA34F7" w:rsidTr="00FA34F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FA34F7" w:rsidRPr="00FA34F7" w:rsidRDefault="00FA34F7" w:rsidP="00FA34F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A3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Совет по профессиональным квалификациям в сфере атомной энергии, город Москва</w:t>
            </w:r>
          </w:p>
        </w:tc>
      </w:tr>
    </w:tbl>
    <w:p w:rsidR="000875A9" w:rsidRDefault="000875A9"/>
    <w:sectPr w:rsidR="0008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F7"/>
    <w:rsid w:val="000875A9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41D5-304D-4A6E-936A-C3E458B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4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4313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7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1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927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9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Silenko</dc:creator>
  <cp:keywords/>
  <dc:description/>
  <cp:lastModifiedBy>Arkady Silenko</cp:lastModifiedBy>
  <cp:revision>1</cp:revision>
  <dcterms:created xsi:type="dcterms:W3CDTF">2020-05-11T03:59:00Z</dcterms:created>
  <dcterms:modified xsi:type="dcterms:W3CDTF">2020-05-11T04:06:00Z</dcterms:modified>
</cp:coreProperties>
</file>